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4F1A00">
      <w:pPr>
        <w:pStyle w:val="Header"/>
        <w:tabs>
          <w:tab w:val="left" w:pos="1500"/>
          <w:tab w:val="center" w:pos="3816"/>
        </w:tabs>
        <w:spacing w:after="120"/>
        <w:jc w:val="center"/>
        <w:rPr>
          <w:rFonts w:ascii="Arial" w:hAnsi="Arial"/>
          <w:b/>
          <w:spacing w:val="40"/>
          <w:lang w:val="bg-BG"/>
        </w:rPr>
      </w:pPr>
      <w:r w:rsidRPr="004F1A00">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4F1A00">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3810AA" w:rsidRDefault="001510D1" w:rsidP="003810AA">
      <w:pPr>
        <w:ind w:left="-900"/>
        <w:rPr>
          <w:rFonts w:ascii="Tahoma" w:hAnsi="Tahoma"/>
          <w:b/>
          <w:sz w:val="28"/>
        </w:rPr>
      </w:pPr>
      <w:r>
        <w:rPr>
          <w:rFonts w:ascii="Tahoma" w:hAnsi="Tahoma"/>
          <w:b/>
          <w:sz w:val="28"/>
        </w:rPr>
        <w:t>·</w:t>
      </w:r>
      <w:r>
        <w:rPr>
          <w:rFonts w:ascii="Arial Narrow" w:hAnsi="Arial Narrow"/>
          <w:sz w:val="28"/>
        </w:rPr>
        <w:t>ЦАРИЦА ЙОАННА</w:t>
      </w:r>
      <w:r>
        <w:rPr>
          <w:rFonts w:ascii="Tahoma" w:hAnsi="Tahoma"/>
          <w:b/>
          <w:sz w:val="28"/>
        </w:rPr>
        <w:t xml:space="preserve">· </w:t>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p>
    <w:p w:rsidR="003810AA" w:rsidRDefault="001510D1">
      <w:pPr>
        <w:ind w:left="-900"/>
        <w:rPr>
          <w:rFonts w:ascii="Arial Narrow" w:hAnsi="Arial Narrow"/>
          <w:sz w:val="28"/>
          <w:lang w:val="en-US"/>
        </w:rPr>
      </w:pPr>
      <w:r>
        <w:rPr>
          <w:rFonts w:ascii="Tahoma" w:hAnsi="Tahoma"/>
          <w:b/>
          <w:sz w:val="28"/>
        </w:rPr>
        <w:t xml:space="preserve"> </w:t>
      </w:r>
      <w:r>
        <w:rPr>
          <w:rFonts w:ascii="Tahoma" w:hAnsi="Tahoma"/>
          <w:b/>
          <w:sz w:val="28"/>
        </w:rPr>
        <w:tab/>
      </w:r>
      <w:r>
        <w:rPr>
          <w:rFonts w:ascii="Tahoma" w:hAnsi="Tahoma"/>
          <w:b/>
          <w:sz w:val="28"/>
          <w:lang w:val="bg-BG"/>
        </w:rPr>
        <w:t xml:space="preserve">      </w:t>
      </w:r>
      <w:r>
        <w:rPr>
          <w:rFonts w:ascii="Arial Narrow" w:hAnsi="Arial Narrow"/>
          <w:sz w:val="28"/>
        </w:rPr>
        <w:t xml:space="preserve">ИСУЛ                                                        </w:t>
      </w:r>
      <w:r>
        <w:rPr>
          <w:rFonts w:ascii="Arial Narrow" w:hAnsi="Arial Narrow"/>
          <w:sz w:val="28"/>
          <w:lang w:val="bg-BG"/>
        </w:rPr>
        <w:t xml:space="preserve">   </w:t>
      </w:r>
      <w:r>
        <w:rPr>
          <w:rFonts w:ascii="Arial Narrow" w:hAnsi="Arial Narrow"/>
          <w:sz w:val="28"/>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D016B8" w:rsidRDefault="00D016B8">
      <w:pPr>
        <w:ind w:left="-900"/>
        <w:rPr>
          <w:rFonts w:ascii="Arial Narrow" w:hAnsi="Arial Narrow"/>
          <w:sz w:val="28"/>
          <w:lang w:val="bg-BG"/>
        </w:rPr>
      </w:pPr>
    </w:p>
    <w:p w:rsidR="00D016B8" w:rsidRPr="00591106" w:rsidRDefault="00D016B8" w:rsidP="00591106">
      <w:pPr>
        <w:rPr>
          <w:rFonts w:ascii="Arial Narrow" w:hAnsi="Arial Narrow"/>
          <w:sz w:val="28"/>
          <w:lang w:val="en-US"/>
        </w:rPr>
      </w:pPr>
    </w:p>
    <w:p w:rsidR="003810AA" w:rsidRPr="003810AA" w:rsidRDefault="003810AA">
      <w:pPr>
        <w:ind w:left="-900"/>
        <w:rPr>
          <w:rFonts w:ascii="Arial Narrow" w:hAnsi="Arial Narrow"/>
          <w:sz w:val="28"/>
          <w:lang w:val="bg-BG"/>
        </w:rPr>
      </w:pPr>
    </w:p>
    <w:p w:rsidR="001510D1" w:rsidRDefault="003810AA" w:rsidP="00C72189">
      <w:pPr>
        <w:rPr>
          <w:rFonts w:ascii="Arial Narrow" w:hAnsi="Arial Narrow"/>
          <w:sz w:val="28"/>
        </w:rPr>
      </w:pPr>
      <w:r>
        <w:rPr>
          <w:rFonts w:ascii="Arial Narrow" w:hAnsi="Arial Narrow"/>
          <w:sz w:val="28"/>
          <w:lang w:val="en-US"/>
        </w:rPr>
        <w:t xml:space="preserve">                                                                               </w:t>
      </w:r>
      <w:r w:rsidR="001510D1">
        <w:rPr>
          <w:b/>
          <w:sz w:val="24"/>
          <w:lang w:val="bg-BG"/>
        </w:rPr>
        <w:t>ОДОБРЯВАМ,</w:t>
      </w:r>
    </w:p>
    <w:p w:rsidR="001510D1" w:rsidRDefault="001510D1" w:rsidP="00F277F3">
      <w:pPr>
        <w:ind w:left="4320" w:firstLine="720"/>
        <w:jc w:val="both"/>
        <w:rPr>
          <w:b/>
          <w:sz w:val="24"/>
          <w:lang w:val="bg-BG"/>
        </w:rPr>
      </w:pPr>
      <w:r>
        <w:rPr>
          <w:b/>
          <w:sz w:val="24"/>
          <w:lang w:val="bg-BG"/>
        </w:rPr>
        <w:t xml:space="preserve">ИЗПЪЛНИТЕЛЕН ДИРЕКТОР </w:t>
      </w:r>
    </w:p>
    <w:p w:rsidR="001510D1" w:rsidRDefault="001510D1" w:rsidP="00C72189">
      <w:pPr>
        <w:jc w:val="both"/>
        <w:rPr>
          <w:b/>
          <w:spacing w:val="20"/>
          <w:w w:val="120"/>
          <w:sz w:val="24"/>
        </w:rPr>
      </w:pPr>
      <w:r>
        <w:rPr>
          <w:b/>
          <w:sz w:val="24"/>
          <w:lang w:val="bg-BG"/>
        </w:rPr>
        <w:t xml:space="preserve">                                                                        </w:t>
      </w:r>
      <w:r w:rsidR="00F277F3">
        <w:rPr>
          <w:b/>
          <w:sz w:val="24"/>
          <w:lang w:val="bg-BG"/>
        </w:rPr>
        <w:tab/>
      </w:r>
      <w:r>
        <w:rPr>
          <w:b/>
          <w:sz w:val="24"/>
          <w:lang w:val="bg-BG"/>
        </w:rPr>
        <w:t xml:space="preserve">ДОЦ. Д-Р </w:t>
      </w:r>
      <w:r>
        <w:rPr>
          <w:b/>
          <w:sz w:val="24"/>
        </w:rPr>
        <w:t>ГРИГОРИЙ НЕДЕЛКОВ</w:t>
      </w:r>
      <w:r>
        <w:rPr>
          <w:b/>
          <w:sz w:val="24"/>
          <w:lang w:val="bg-BG"/>
        </w:rPr>
        <w:t>,ДМ</w:t>
      </w:r>
    </w:p>
    <w:p w:rsidR="001510D1" w:rsidRDefault="001510D1" w:rsidP="00C72189">
      <w:pPr>
        <w:pStyle w:val="Heading1"/>
        <w:jc w:val="left"/>
        <w:rPr>
          <w:rFonts w:ascii="Times New Roman" w:hAnsi="Times New Roman"/>
          <w:spacing w:val="20"/>
          <w:sz w:val="28"/>
          <w:lang w:val="en-US"/>
        </w:rPr>
      </w:pPr>
    </w:p>
    <w:p w:rsidR="006C655F" w:rsidRPr="006C655F" w:rsidRDefault="006C655F" w:rsidP="00C72189">
      <w:pPr>
        <w:rPr>
          <w:lang w:val="en-US"/>
        </w:rPr>
      </w:pPr>
    </w:p>
    <w:p w:rsidR="003810AA" w:rsidRPr="003810AA" w:rsidRDefault="003810AA" w:rsidP="00C72189">
      <w:pPr>
        <w:rPr>
          <w:lang w:val="en-US"/>
        </w:rPr>
      </w:pPr>
    </w:p>
    <w:p w:rsidR="006C655F" w:rsidRPr="006C655F" w:rsidRDefault="006C655F" w:rsidP="00C72189">
      <w:pPr>
        <w:rPr>
          <w:lang w:val="en-US"/>
        </w:rPr>
      </w:pPr>
    </w:p>
    <w:p w:rsidR="001A51A5" w:rsidRPr="00484675" w:rsidRDefault="001A51A5" w:rsidP="001A51A5">
      <w:pPr>
        <w:jc w:val="center"/>
        <w:rPr>
          <w:sz w:val="24"/>
          <w:szCs w:val="24"/>
          <w:lang w:val="bg-BG"/>
        </w:rPr>
      </w:pPr>
      <w:r w:rsidRPr="00484675">
        <w:rPr>
          <w:sz w:val="24"/>
          <w:szCs w:val="24"/>
          <w:lang w:val="bg-BG"/>
        </w:rPr>
        <w:t>ДОКУМЕНТАЦИЯ</w:t>
      </w:r>
    </w:p>
    <w:p w:rsidR="001A51A5" w:rsidRPr="00484675" w:rsidRDefault="001A51A5" w:rsidP="001A51A5">
      <w:pPr>
        <w:jc w:val="center"/>
        <w:rPr>
          <w:sz w:val="24"/>
          <w:szCs w:val="24"/>
          <w:lang w:val="bg-BG"/>
        </w:rPr>
      </w:pPr>
    </w:p>
    <w:p w:rsidR="00484675" w:rsidRPr="00484675" w:rsidRDefault="00484675" w:rsidP="00484675">
      <w:pPr>
        <w:spacing w:before="60" w:after="60"/>
        <w:jc w:val="center"/>
        <w:rPr>
          <w:sz w:val="24"/>
          <w:szCs w:val="24"/>
          <w:lang w:val="en-US"/>
        </w:rPr>
      </w:pPr>
      <w:r w:rsidRPr="00484675">
        <w:rPr>
          <w:sz w:val="24"/>
          <w:szCs w:val="24"/>
          <w:lang w:val="bg-BG"/>
        </w:rPr>
        <w:t xml:space="preserve">за участие в  процедура за възлагане на </w:t>
      </w:r>
    </w:p>
    <w:p w:rsidR="00484675" w:rsidRPr="00484675" w:rsidRDefault="00484675" w:rsidP="00484675">
      <w:pPr>
        <w:spacing w:before="60" w:after="60"/>
        <w:jc w:val="center"/>
        <w:rPr>
          <w:sz w:val="24"/>
          <w:szCs w:val="24"/>
          <w:lang w:val="bg-BG"/>
        </w:rPr>
      </w:pPr>
      <w:r w:rsidRPr="00484675">
        <w:rPr>
          <w:sz w:val="24"/>
          <w:szCs w:val="24"/>
          <w:lang w:val="bg-BG"/>
        </w:rPr>
        <w:t>обществена поръчка</w:t>
      </w:r>
      <w:r w:rsidRPr="00484675">
        <w:rPr>
          <w:sz w:val="24"/>
          <w:szCs w:val="24"/>
          <w:lang w:val="en-US"/>
        </w:rPr>
        <w:t xml:space="preserve">, </w:t>
      </w:r>
      <w:r w:rsidRPr="00484675">
        <w:rPr>
          <w:sz w:val="24"/>
          <w:szCs w:val="24"/>
          <w:lang w:val="bg-BG"/>
        </w:rPr>
        <w:t xml:space="preserve">открита по реда на чл. 18, ал. 1, т. 12 от ЗОП  </w:t>
      </w:r>
    </w:p>
    <w:p w:rsidR="00484675" w:rsidRPr="00484675" w:rsidRDefault="00484675" w:rsidP="00484675">
      <w:pPr>
        <w:spacing w:before="60" w:after="60"/>
        <w:jc w:val="center"/>
        <w:rPr>
          <w:sz w:val="24"/>
          <w:szCs w:val="24"/>
          <w:lang w:val="en-US"/>
        </w:rPr>
      </w:pPr>
      <w:r w:rsidRPr="00484675">
        <w:rPr>
          <w:sz w:val="24"/>
          <w:szCs w:val="24"/>
          <w:lang w:val="bg-BG"/>
        </w:rPr>
        <w:t>с предмет</w:t>
      </w:r>
    </w:p>
    <w:p w:rsidR="006C655F" w:rsidRPr="00484675" w:rsidRDefault="006C655F" w:rsidP="00C72189">
      <w:pPr>
        <w:jc w:val="center"/>
        <w:rPr>
          <w:sz w:val="24"/>
          <w:szCs w:val="24"/>
          <w:lang w:val="en-US"/>
        </w:rPr>
      </w:pPr>
    </w:p>
    <w:p w:rsidR="0046233D" w:rsidRPr="0046233D" w:rsidRDefault="0046233D" w:rsidP="00C72189">
      <w:pPr>
        <w:jc w:val="center"/>
        <w:rPr>
          <w:b/>
          <w:sz w:val="28"/>
          <w:szCs w:val="28"/>
          <w:lang w:val="bg-BG"/>
        </w:rPr>
      </w:pPr>
      <w:r w:rsidRPr="00484675">
        <w:rPr>
          <w:b/>
          <w:sz w:val="24"/>
          <w:szCs w:val="24"/>
          <w:lang w:val="bg-BG"/>
        </w:rPr>
        <w:t xml:space="preserve">"Доставка на </w:t>
      </w:r>
      <w:r w:rsidR="001A51A5" w:rsidRPr="00484675">
        <w:rPr>
          <w:b/>
          <w:sz w:val="24"/>
          <w:szCs w:val="24"/>
          <w:lang w:val="be-BY"/>
        </w:rPr>
        <w:t>канцеларски материали и консумативи за офис техника за</w:t>
      </w:r>
      <w:r w:rsidRPr="00484675">
        <w:rPr>
          <w:b/>
          <w:sz w:val="24"/>
          <w:szCs w:val="24"/>
          <w:lang w:val="bg-BG"/>
        </w:rPr>
        <w:t xml:space="preserve"> УМБАЛ ”Царица Йоанна-ИСУЛ” ЕАД</w:t>
      </w:r>
      <w:r w:rsidRPr="008340AD">
        <w:rPr>
          <w:b/>
          <w:sz w:val="28"/>
          <w:szCs w:val="28"/>
          <w:lang w:val="bg-BG"/>
        </w:rPr>
        <w:t>"</w:t>
      </w:r>
    </w:p>
    <w:p w:rsidR="006C655F" w:rsidRDefault="006C655F" w:rsidP="00C72189">
      <w:pPr>
        <w:rPr>
          <w:b/>
          <w:sz w:val="24"/>
          <w:lang w:val="en-US"/>
        </w:rPr>
      </w:pPr>
    </w:p>
    <w:p w:rsidR="006C655F" w:rsidRDefault="006C655F" w:rsidP="00C72189">
      <w:pPr>
        <w:rPr>
          <w:b/>
          <w:sz w:val="24"/>
          <w:lang w:val="en-US"/>
        </w:rPr>
      </w:pPr>
    </w:p>
    <w:p w:rsidR="006C655F" w:rsidRDefault="006C655F" w:rsidP="00C72189">
      <w:pPr>
        <w:rPr>
          <w:b/>
          <w:sz w:val="24"/>
          <w:lang w:val="en-US"/>
        </w:rPr>
      </w:pPr>
    </w:p>
    <w:p w:rsidR="006C655F" w:rsidRDefault="006C655F" w:rsidP="00C72189">
      <w:pPr>
        <w:rPr>
          <w:b/>
          <w:sz w:val="24"/>
          <w:lang w:val="en-US"/>
        </w:rPr>
      </w:pPr>
    </w:p>
    <w:p w:rsidR="006C655F" w:rsidRDefault="006C655F" w:rsidP="00C72189">
      <w:pPr>
        <w:rPr>
          <w:b/>
          <w:sz w:val="24"/>
          <w:lang w:val="en-US"/>
        </w:rPr>
      </w:pPr>
    </w:p>
    <w:p w:rsidR="006C655F" w:rsidRDefault="006C655F" w:rsidP="00C72189">
      <w:pPr>
        <w:rPr>
          <w:b/>
          <w:sz w:val="24"/>
          <w:lang w:val="en-US"/>
        </w:rPr>
      </w:pPr>
    </w:p>
    <w:p w:rsidR="006C655F" w:rsidRDefault="006C655F" w:rsidP="00C72189">
      <w:pPr>
        <w:rPr>
          <w:b/>
          <w:sz w:val="24"/>
          <w:lang w:val="en-US"/>
        </w:rPr>
      </w:pPr>
    </w:p>
    <w:p w:rsidR="006C655F" w:rsidRDefault="006C655F" w:rsidP="00C72189">
      <w:pPr>
        <w:rPr>
          <w:b/>
          <w:sz w:val="24"/>
          <w:lang w:val="en-US"/>
        </w:rPr>
      </w:pPr>
    </w:p>
    <w:p w:rsidR="006C655F" w:rsidRDefault="006C655F" w:rsidP="00C72189">
      <w:pPr>
        <w:rPr>
          <w:b/>
          <w:sz w:val="24"/>
          <w:lang w:val="en-US"/>
        </w:rPr>
      </w:pPr>
    </w:p>
    <w:p w:rsidR="00097253" w:rsidRDefault="00097253" w:rsidP="00C72189">
      <w:pPr>
        <w:rPr>
          <w:b/>
          <w:sz w:val="24"/>
          <w:lang w:val="en-US"/>
        </w:rPr>
      </w:pPr>
    </w:p>
    <w:p w:rsidR="006C655F" w:rsidRPr="00D016B8" w:rsidRDefault="006C655F" w:rsidP="00C72189">
      <w:pPr>
        <w:rPr>
          <w:b/>
          <w:sz w:val="24"/>
          <w:lang w:val="bg-BG"/>
        </w:rPr>
      </w:pPr>
    </w:p>
    <w:p w:rsidR="00097253" w:rsidRDefault="00097253" w:rsidP="00C72189">
      <w:pPr>
        <w:rPr>
          <w:b/>
          <w:sz w:val="24"/>
          <w:lang w:val="bg-BG"/>
        </w:rPr>
      </w:pPr>
    </w:p>
    <w:p w:rsidR="00097253" w:rsidRDefault="00097253" w:rsidP="00C72189">
      <w:pPr>
        <w:rPr>
          <w:b/>
          <w:sz w:val="24"/>
          <w:lang w:val="bg-BG"/>
        </w:rPr>
      </w:pPr>
    </w:p>
    <w:p w:rsidR="00097253" w:rsidRDefault="00097253" w:rsidP="00C72189">
      <w:pPr>
        <w:rPr>
          <w:b/>
          <w:sz w:val="24"/>
          <w:lang w:val="bg-BG"/>
        </w:rPr>
      </w:pPr>
    </w:p>
    <w:p w:rsidR="00097253" w:rsidRPr="000E014C" w:rsidRDefault="00097253" w:rsidP="00C72189">
      <w:pPr>
        <w:rPr>
          <w:b/>
          <w:sz w:val="24"/>
          <w:lang w:val="bg-BG"/>
        </w:rPr>
      </w:pPr>
    </w:p>
    <w:p w:rsidR="006C655F" w:rsidRDefault="006C655F" w:rsidP="00C72189">
      <w:pPr>
        <w:rPr>
          <w:b/>
          <w:sz w:val="24"/>
          <w:lang w:val="en-US"/>
        </w:rPr>
      </w:pPr>
    </w:p>
    <w:p w:rsidR="006C655F" w:rsidRDefault="006C655F" w:rsidP="00C72189">
      <w:pPr>
        <w:rPr>
          <w:b/>
          <w:sz w:val="24"/>
          <w:lang w:val="en-US"/>
        </w:rPr>
      </w:pPr>
    </w:p>
    <w:p w:rsidR="006C655F" w:rsidRPr="00443A28" w:rsidRDefault="006C655F" w:rsidP="00C72189">
      <w:pPr>
        <w:jc w:val="center"/>
        <w:rPr>
          <w:b/>
          <w:sz w:val="24"/>
          <w:szCs w:val="24"/>
          <w:lang w:val="bg-BG"/>
        </w:rPr>
      </w:pPr>
      <w:r>
        <w:rPr>
          <w:b/>
          <w:sz w:val="24"/>
          <w:szCs w:val="24"/>
          <w:lang w:val="bg-BG"/>
        </w:rPr>
        <w:t>ГР. СОФИЯ</w:t>
      </w:r>
    </w:p>
    <w:p w:rsidR="006C655F" w:rsidRDefault="006C655F" w:rsidP="00C72189">
      <w:pPr>
        <w:jc w:val="center"/>
        <w:rPr>
          <w:b/>
          <w:sz w:val="24"/>
          <w:szCs w:val="24"/>
          <w:lang w:val="en-US"/>
        </w:rPr>
      </w:pPr>
      <w:r>
        <w:rPr>
          <w:b/>
          <w:sz w:val="24"/>
          <w:szCs w:val="24"/>
          <w:lang w:val="bg-BG"/>
        </w:rPr>
        <w:t>2016</w:t>
      </w:r>
      <w:r>
        <w:rPr>
          <w:b/>
          <w:sz w:val="24"/>
          <w:szCs w:val="24"/>
          <w:lang w:val="en-GB"/>
        </w:rPr>
        <w:t xml:space="preserve"> </w:t>
      </w:r>
      <w:r w:rsidR="006C6348">
        <w:rPr>
          <w:b/>
          <w:sz w:val="24"/>
          <w:szCs w:val="24"/>
          <w:lang w:val="be-BY"/>
        </w:rPr>
        <w:t>г</w:t>
      </w:r>
      <w:r>
        <w:rPr>
          <w:b/>
          <w:sz w:val="24"/>
          <w:szCs w:val="24"/>
          <w:lang w:val="bg-BG"/>
        </w:rPr>
        <w:t>.</w:t>
      </w:r>
    </w:p>
    <w:p w:rsidR="006C655F" w:rsidRPr="000C26E6" w:rsidRDefault="006C655F" w:rsidP="00C72189">
      <w:pPr>
        <w:rPr>
          <w:b/>
          <w:sz w:val="24"/>
          <w:szCs w:val="24"/>
          <w:lang w:val="en-US"/>
        </w:rPr>
      </w:pPr>
    </w:p>
    <w:p w:rsidR="006C655F" w:rsidRPr="005F2A65" w:rsidRDefault="006C655F" w:rsidP="00C72189">
      <w:pPr>
        <w:jc w:val="center"/>
        <w:rPr>
          <w:b/>
          <w:sz w:val="24"/>
          <w:szCs w:val="24"/>
          <w:lang w:val="en-US"/>
        </w:rPr>
      </w:pPr>
    </w:p>
    <w:p w:rsidR="00727C73" w:rsidRDefault="00727C73" w:rsidP="00C72189">
      <w:pPr>
        <w:jc w:val="center"/>
        <w:rPr>
          <w:b/>
          <w:spacing w:val="20"/>
          <w:sz w:val="24"/>
          <w:szCs w:val="24"/>
          <w:lang w:val="bg-BG"/>
        </w:rPr>
      </w:pPr>
    </w:p>
    <w:p w:rsidR="002270F6" w:rsidRPr="003C3C92" w:rsidRDefault="000E014C" w:rsidP="00C72189">
      <w:pPr>
        <w:tabs>
          <w:tab w:val="left" w:pos="0"/>
        </w:tabs>
        <w:jc w:val="center"/>
        <w:rPr>
          <w:lang w:val="bg-BG"/>
        </w:rPr>
      </w:pPr>
      <w:r w:rsidRPr="003C3C92">
        <w:rPr>
          <w:i/>
          <w:lang w:val="bg-BG"/>
        </w:rPr>
        <w:t>Д</w:t>
      </w:r>
      <w:r w:rsidRPr="003C3C92">
        <w:rPr>
          <w:i/>
        </w:rPr>
        <w:t>окументация</w:t>
      </w:r>
      <w:r w:rsidRPr="003C3C92">
        <w:rPr>
          <w:i/>
          <w:lang w:val="bg-BG"/>
        </w:rPr>
        <w:t>та</w:t>
      </w:r>
      <w:r w:rsidRPr="003C3C92">
        <w:rPr>
          <w:i/>
        </w:rPr>
        <w:t xml:space="preserve"> за участие е изготвена в съответствиес нормите на Закона за обществените поръчки и е одобрена с </w:t>
      </w:r>
      <w:r w:rsidRPr="003C3C92">
        <w:rPr>
          <w:lang w:val="bg-BG"/>
        </w:rPr>
        <w:t xml:space="preserve">Решение № РД-03 </w:t>
      </w:r>
      <w:r w:rsidR="002A49D9" w:rsidRPr="003C3C92">
        <w:rPr>
          <w:lang w:val="bg-BG"/>
        </w:rPr>
        <w:t>–</w:t>
      </w:r>
      <w:r w:rsidR="004F1202" w:rsidRPr="003C3C92">
        <w:rPr>
          <w:lang w:val="bg-BG"/>
        </w:rPr>
        <w:t xml:space="preserve"> </w:t>
      </w:r>
      <w:r w:rsidR="003C3C92" w:rsidRPr="003C3C92">
        <w:rPr>
          <w:lang w:val="bg-BG"/>
        </w:rPr>
        <w:t>76/16.11.2016г.</w:t>
      </w:r>
    </w:p>
    <w:p w:rsidR="00F277F3" w:rsidRPr="003C3C92" w:rsidRDefault="00F277F3" w:rsidP="00C72189">
      <w:pPr>
        <w:tabs>
          <w:tab w:val="left" w:pos="0"/>
        </w:tabs>
        <w:jc w:val="center"/>
        <w:rPr>
          <w:lang w:val="bg-BG"/>
        </w:rPr>
      </w:pPr>
    </w:p>
    <w:p w:rsidR="00F277F3" w:rsidRPr="003C3C92" w:rsidRDefault="00F277F3" w:rsidP="00C72189">
      <w:pPr>
        <w:tabs>
          <w:tab w:val="left" w:pos="0"/>
        </w:tabs>
        <w:jc w:val="center"/>
        <w:rPr>
          <w:lang w:val="bg-BG"/>
        </w:rPr>
      </w:pPr>
    </w:p>
    <w:p w:rsidR="00F277F3" w:rsidRPr="003C3C92" w:rsidRDefault="00F277F3" w:rsidP="00C72189">
      <w:pPr>
        <w:tabs>
          <w:tab w:val="left" w:pos="0"/>
        </w:tabs>
        <w:jc w:val="center"/>
        <w:rPr>
          <w:lang w:val="be-BY" w:eastAsia="ar-SA"/>
        </w:rPr>
      </w:pPr>
    </w:p>
    <w:p w:rsidR="006C655F" w:rsidRPr="003C3C92" w:rsidRDefault="006C655F" w:rsidP="00C72189">
      <w:pPr>
        <w:jc w:val="center"/>
        <w:rPr>
          <w:b/>
          <w:sz w:val="24"/>
          <w:szCs w:val="24"/>
        </w:rPr>
      </w:pPr>
      <w:r w:rsidRPr="003C3C92">
        <w:rPr>
          <w:b/>
          <w:spacing w:val="20"/>
          <w:sz w:val="24"/>
          <w:szCs w:val="24"/>
        </w:rPr>
        <w:t>С Ъ Д Ъ Р Ж А Н И Е</w:t>
      </w:r>
    </w:p>
    <w:p w:rsidR="006C655F" w:rsidRPr="003C3C92" w:rsidRDefault="006C655F" w:rsidP="00C72189">
      <w:pPr>
        <w:rPr>
          <w:sz w:val="24"/>
          <w:szCs w:val="24"/>
          <w:lang w:val="en-US"/>
        </w:rPr>
      </w:pPr>
    </w:p>
    <w:p w:rsidR="001A51A5" w:rsidRPr="003C3C92" w:rsidRDefault="006C655F" w:rsidP="00484675">
      <w:pPr>
        <w:spacing w:before="60" w:after="60"/>
        <w:jc w:val="both"/>
        <w:rPr>
          <w:sz w:val="24"/>
          <w:szCs w:val="24"/>
          <w:lang w:val="en-US"/>
        </w:rPr>
      </w:pPr>
      <w:r w:rsidRPr="003C3C92">
        <w:rPr>
          <w:sz w:val="24"/>
          <w:szCs w:val="24"/>
          <w:lang w:val="bg-BG"/>
        </w:rPr>
        <w:t xml:space="preserve">на документацията за участие в </w:t>
      </w:r>
      <w:r w:rsidR="00484675" w:rsidRPr="003C3C92">
        <w:rPr>
          <w:sz w:val="24"/>
          <w:szCs w:val="24"/>
          <w:lang w:val="bg-BG"/>
        </w:rPr>
        <w:t>процедура за възлагане на обществена поръчка</w:t>
      </w:r>
      <w:r w:rsidR="00484675" w:rsidRPr="003C3C92">
        <w:rPr>
          <w:sz w:val="24"/>
          <w:szCs w:val="24"/>
          <w:lang w:val="en-US"/>
        </w:rPr>
        <w:t xml:space="preserve">, </w:t>
      </w:r>
      <w:r w:rsidR="00484675" w:rsidRPr="003C3C92">
        <w:rPr>
          <w:sz w:val="24"/>
          <w:szCs w:val="24"/>
          <w:lang w:val="bg-BG"/>
        </w:rPr>
        <w:t>открита по реда на чл. 18, ал. 1, т. 12 от ЗОП  с предмет</w:t>
      </w:r>
      <w:r w:rsidR="00484675" w:rsidRPr="003C3C92">
        <w:rPr>
          <w:sz w:val="24"/>
          <w:szCs w:val="24"/>
          <w:lang w:val="be-BY"/>
        </w:rPr>
        <w:t xml:space="preserve"> </w:t>
      </w:r>
      <w:r w:rsidR="001A51A5" w:rsidRPr="003C3C92">
        <w:rPr>
          <w:b/>
          <w:sz w:val="24"/>
          <w:szCs w:val="24"/>
          <w:lang w:val="bg-BG"/>
        </w:rPr>
        <w:t xml:space="preserve">"Доставка на </w:t>
      </w:r>
      <w:r w:rsidR="001A51A5" w:rsidRPr="003C3C92">
        <w:rPr>
          <w:b/>
          <w:sz w:val="24"/>
          <w:szCs w:val="24"/>
          <w:lang w:val="be-BY"/>
        </w:rPr>
        <w:t>канцеларски материали и консумативи за офис техника за</w:t>
      </w:r>
      <w:r w:rsidR="001A51A5" w:rsidRPr="003C3C92">
        <w:rPr>
          <w:b/>
          <w:sz w:val="24"/>
          <w:szCs w:val="24"/>
          <w:lang w:val="bg-BG"/>
        </w:rPr>
        <w:t xml:space="preserve"> УМБАЛ ”Царица Йоанна-ИСУЛ” ЕАД"</w:t>
      </w:r>
    </w:p>
    <w:p w:rsidR="00097253" w:rsidRPr="003C3C92" w:rsidRDefault="00097253" w:rsidP="00C72189">
      <w:pPr>
        <w:jc w:val="center"/>
        <w:rPr>
          <w:b/>
          <w:sz w:val="24"/>
          <w:szCs w:val="24"/>
          <w:lang w:val="bg-BG"/>
        </w:rPr>
      </w:pPr>
    </w:p>
    <w:p w:rsidR="00484675" w:rsidRPr="003C3C92" w:rsidRDefault="00484675" w:rsidP="00086419">
      <w:pPr>
        <w:rPr>
          <w:b/>
          <w:sz w:val="24"/>
          <w:szCs w:val="24"/>
          <w:lang w:val="en-US"/>
        </w:rPr>
      </w:pPr>
    </w:p>
    <w:p w:rsidR="00C85E20" w:rsidRPr="003C3C92" w:rsidRDefault="002270F6" w:rsidP="00C72189">
      <w:pPr>
        <w:spacing w:line="360" w:lineRule="auto"/>
        <w:rPr>
          <w:sz w:val="24"/>
          <w:szCs w:val="24"/>
          <w:lang w:val="bg-BG"/>
        </w:rPr>
      </w:pPr>
      <w:r w:rsidRPr="003C3C92">
        <w:rPr>
          <w:b/>
          <w:sz w:val="24"/>
          <w:szCs w:val="24"/>
          <w:lang w:val="bg-BG"/>
        </w:rPr>
        <w:t>І</w:t>
      </w:r>
      <w:r w:rsidRPr="003C3C92">
        <w:rPr>
          <w:sz w:val="24"/>
          <w:szCs w:val="24"/>
          <w:lang w:val="bg-BG"/>
        </w:rPr>
        <w:t>. </w:t>
      </w:r>
      <w:r w:rsidR="001510D1" w:rsidRPr="003C3C92">
        <w:rPr>
          <w:sz w:val="24"/>
          <w:szCs w:val="24"/>
          <w:lang w:val="bg-BG"/>
        </w:rPr>
        <w:t xml:space="preserve">Решение за откриване на процедурата - </w:t>
      </w:r>
      <w:r w:rsidR="000E014C" w:rsidRPr="003C3C92">
        <w:rPr>
          <w:sz w:val="24"/>
          <w:szCs w:val="24"/>
          <w:lang w:val="bg-BG"/>
        </w:rPr>
        <w:t xml:space="preserve">Решение </w:t>
      </w:r>
      <w:r w:rsidR="001510D1" w:rsidRPr="003C3C92">
        <w:rPr>
          <w:sz w:val="24"/>
          <w:szCs w:val="24"/>
          <w:lang w:val="bg-BG"/>
        </w:rPr>
        <w:t xml:space="preserve">№ </w:t>
      </w:r>
      <w:r w:rsidR="003C3C92">
        <w:rPr>
          <w:sz w:val="24"/>
          <w:szCs w:val="24"/>
          <w:lang w:val="en-US"/>
        </w:rPr>
        <w:t xml:space="preserve"> </w:t>
      </w:r>
      <w:r w:rsidR="003C3C92">
        <w:rPr>
          <w:sz w:val="24"/>
          <w:szCs w:val="24"/>
          <w:lang w:val="bg-BG"/>
        </w:rPr>
        <w:t xml:space="preserve">- </w:t>
      </w:r>
      <w:r w:rsidR="001510D1" w:rsidRPr="003C3C92">
        <w:rPr>
          <w:sz w:val="24"/>
          <w:szCs w:val="24"/>
          <w:lang w:val="bg-BG"/>
        </w:rPr>
        <w:t xml:space="preserve">РД-03 </w:t>
      </w:r>
      <w:r w:rsidR="001510D1" w:rsidRPr="003C3C92">
        <w:rPr>
          <w:sz w:val="24"/>
          <w:szCs w:val="24"/>
          <w:lang w:val="en-US"/>
        </w:rPr>
        <w:t>–</w:t>
      </w:r>
      <w:r w:rsidR="002A49D9" w:rsidRPr="003C3C92">
        <w:rPr>
          <w:sz w:val="24"/>
          <w:szCs w:val="24"/>
          <w:lang w:val="en-US"/>
        </w:rPr>
        <w:t xml:space="preserve"> </w:t>
      </w:r>
      <w:r w:rsidR="003C3C92">
        <w:rPr>
          <w:sz w:val="24"/>
          <w:szCs w:val="24"/>
          <w:lang w:val="bg-BG"/>
        </w:rPr>
        <w:t>76/16.11.2016г.</w:t>
      </w:r>
    </w:p>
    <w:p w:rsidR="00C85E20" w:rsidRDefault="002270F6" w:rsidP="00C72189">
      <w:pPr>
        <w:spacing w:line="360" w:lineRule="auto"/>
        <w:rPr>
          <w:sz w:val="24"/>
          <w:szCs w:val="24"/>
          <w:lang w:val="bg-BG"/>
        </w:rPr>
      </w:pPr>
      <w:r w:rsidRPr="003C3C92">
        <w:rPr>
          <w:b/>
          <w:sz w:val="24"/>
          <w:szCs w:val="24"/>
          <w:lang w:val="bg-BG"/>
        </w:rPr>
        <w:t>ІІ.</w:t>
      </w:r>
      <w:r w:rsidRPr="003C3C92">
        <w:rPr>
          <w:sz w:val="24"/>
          <w:szCs w:val="24"/>
          <w:lang w:val="bg-BG"/>
        </w:rPr>
        <w:t> </w:t>
      </w:r>
      <w:r w:rsidR="001510D1" w:rsidRPr="003C3C92">
        <w:rPr>
          <w:sz w:val="24"/>
          <w:szCs w:val="24"/>
          <w:lang w:val="bg-BG"/>
        </w:rPr>
        <w:t>Обявление за обществената поръчка</w:t>
      </w:r>
      <w:r w:rsidR="001510D1" w:rsidRPr="005F2A65">
        <w:rPr>
          <w:sz w:val="24"/>
          <w:szCs w:val="24"/>
          <w:lang w:val="bg-BG"/>
        </w:rPr>
        <w:t xml:space="preserve"> </w:t>
      </w:r>
    </w:p>
    <w:p w:rsidR="000B0AFF" w:rsidRDefault="002270F6" w:rsidP="00C72189">
      <w:pPr>
        <w:spacing w:line="360" w:lineRule="auto"/>
        <w:rPr>
          <w:sz w:val="24"/>
          <w:szCs w:val="24"/>
          <w:lang w:val="en-US"/>
        </w:rPr>
      </w:pPr>
      <w:r w:rsidRPr="00C85E20">
        <w:rPr>
          <w:b/>
          <w:sz w:val="24"/>
          <w:szCs w:val="24"/>
          <w:lang w:val="bg-BG"/>
        </w:rPr>
        <w:t>ІІІ.</w:t>
      </w:r>
      <w:r>
        <w:rPr>
          <w:sz w:val="24"/>
          <w:szCs w:val="24"/>
          <w:lang w:val="bg-BG"/>
        </w:rPr>
        <w:t> П</w:t>
      </w:r>
      <w:r w:rsidRPr="002270F6">
        <w:rPr>
          <w:sz w:val="24"/>
          <w:szCs w:val="24"/>
        </w:rPr>
        <w:t xml:space="preserve">редмет на поръчката. </w:t>
      </w:r>
      <w:proofErr w:type="gramStart"/>
      <w:r w:rsidRPr="002270F6">
        <w:rPr>
          <w:sz w:val="24"/>
          <w:szCs w:val="24"/>
        </w:rPr>
        <w:t>Описание на обекта на поръчката.</w:t>
      </w:r>
      <w:proofErr w:type="gramEnd"/>
      <w:r>
        <w:rPr>
          <w:sz w:val="24"/>
          <w:szCs w:val="24"/>
          <w:lang w:val="bg-BG"/>
        </w:rPr>
        <w:t xml:space="preserve"> </w:t>
      </w:r>
      <w:r w:rsidRPr="002270F6">
        <w:rPr>
          <w:bCs/>
          <w:sz w:val="24"/>
          <w:szCs w:val="24"/>
          <w:lang w:val="ru-RU"/>
        </w:rPr>
        <w:t xml:space="preserve">Изисквания към изпълнението </w:t>
      </w:r>
      <w:r>
        <w:rPr>
          <w:bCs/>
          <w:sz w:val="24"/>
          <w:szCs w:val="24"/>
          <w:lang w:val="ru-RU"/>
        </w:rPr>
        <w:t xml:space="preserve">   </w:t>
      </w:r>
      <w:r w:rsidR="000B0AFF">
        <w:rPr>
          <w:sz w:val="24"/>
          <w:szCs w:val="24"/>
          <w:lang w:val="en-US"/>
        </w:rPr>
        <w:t xml:space="preserve">  </w:t>
      </w:r>
    </w:p>
    <w:p w:rsidR="002270F6" w:rsidRPr="002270F6" w:rsidRDefault="000B0AFF" w:rsidP="00C72189">
      <w:pPr>
        <w:spacing w:line="360" w:lineRule="auto"/>
        <w:rPr>
          <w:sz w:val="24"/>
          <w:szCs w:val="24"/>
          <w:lang w:val="bg-BG"/>
        </w:rPr>
      </w:pPr>
      <w:r>
        <w:rPr>
          <w:sz w:val="24"/>
          <w:szCs w:val="24"/>
          <w:lang w:val="en-US"/>
        </w:rPr>
        <w:t xml:space="preserve">       </w:t>
      </w:r>
      <w:r w:rsidR="002270F6" w:rsidRPr="002270F6">
        <w:rPr>
          <w:bCs/>
          <w:sz w:val="24"/>
          <w:szCs w:val="24"/>
          <w:lang w:val="ru-RU"/>
        </w:rPr>
        <w:t>на поръчката</w:t>
      </w:r>
      <w:r w:rsidR="002270F6" w:rsidRPr="002270F6">
        <w:rPr>
          <w:sz w:val="24"/>
          <w:szCs w:val="24"/>
        </w:rPr>
        <w:t xml:space="preserve"> </w:t>
      </w:r>
    </w:p>
    <w:p w:rsidR="000B0AFF" w:rsidRDefault="002270F6" w:rsidP="00C72189">
      <w:pPr>
        <w:tabs>
          <w:tab w:val="left" w:pos="1418"/>
        </w:tabs>
        <w:adjustRightInd w:val="0"/>
        <w:spacing w:line="360" w:lineRule="auto"/>
        <w:rPr>
          <w:sz w:val="24"/>
          <w:szCs w:val="24"/>
        </w:rPr>
      </w:pPr>
      <w:r w:rsidRPr="00C85E20">
        <w:rPr>
          <w:b/>
          <w:sz w:val="24"/>
          <w:szCs w:val="24"/>
          <w:lang w:val="bg-BG"/>
        </w:rPr>
        <w:t>ІV.</w:t>
      </w:r>
      <w:r w:rsidRPr="002270F6">
        <w:rPr>
          <w:sz w:val="24"/>
          <w:szCs w:val="24"/>
          <w:lang w:val="bg-BG"/>
        </w:rPr>
        <w:t xml:space="preserve"> </w:t>
      </w:r>
      <w:r w:rsidRPr="002270F6">
        <w:rPr>
          <w:sz w:val="24"/>
          <w:szCs w:val="24"/>
        </w:rPr>
        <w:t>Изисквания към участниците по отношение на личното и</w:t>
      </w:r>
      <w:r>
        <w:rPr>
          <w:sz w:val="24"/>
          <w:szCs w:val="24"/>
        </w:rPr>
        <w:t xml:space="preserve">м състояние и съответствието </w:t>
      </w:r>
      <w:r w:rsidR="000B0AFF">
        <w:rPr>
          <w:sz w:val="24"/>
          <w:szCs w:val="24"/>
        </w:rPr>
        <w:t xml:space="preserve">  </w:t>
      </w:r>
    </w:p>
    <w:p w:rsidR="002270F6" w:rsidRPr="00F77BD6" w:rsidRDefault="000B0AFF" w:rsidP="00C72189">
      <w:pPr>
        <w:tabs>
          <w:tab w:val="left" w:pos="1418"/>
        </w:tabs>
        <w:adjustRightInd w:val="0"/>
        <w:spacing w:line="360" w:lineRule="auto"/>
        <w:rPr>
          <w:sz w:val="24"/>
          <w:szCs w:val="24"/>
          <w:lang w:val="en-US"/>
        </w:rPr>
      </w:pPr>
      <w:r>
        <w:rPr>
          <w:sz w:val="24"/>
          <w:szCs w:val="24"/>
        </w:rPr>
        <w:t xml:space="preserve">       </w:t>
      </w:r>
      <w:proofErr w:type="gramStart"/>
      <w:r w:rsidR="002270F6">
        <w:rPr>
          <w:sz w:val="24"/>
          <w:szCs w:val="24"/>
        </w:rPr>
        <w:t>им</w:t>
      </w:r>
      <w:proofErr w:type="gramEnd"/>
      <w:r w:rsidR="00C85E20">
        <w:rPr>
          <w:sz w:val="24"/>
          <w:szCs w:val="24"/>
          <w:lang w:val="bg-BG"/>
        </w:rPr>
        <w:t xml:space="preserve"> </w:t>
      </w:r>
      <w:r w:rsidR="002270F6" w:rsidRPr="002270F6">
        <w:rPr>
          <w:sz w:val="24"/>
          <w:szCs w:val="24"/>
        </w:rPr>
        <w:t>с критериите за подбор</w:t>
      </w:r>
      <w:r w:rsidR="002270F6" w:rsidRPr="002270F6">
        <w:rPr>
          <w:sz w:val="24"/>
          <w:szCs w:val="24"/>
          <w:lang w:val="bg-BG"/>
        </w:rPr>
        <w:t>.</w:t>
      </w:r>
      <w:r w:rsidR="002270F6" w:rsidRPr="002270F6">
        <w:rPr>
          <w:bCs/>
          <w:sz w:val="24"/>
          <w:szCs w:val="24"/>
          <w:lang w:val="bg-BG"/>
        </w:rPr>
        <w:t xml:space="preserve"> Основания за отстраняване</w:t>
      </w:r>
    </w:p>
    <w:p w:rsidR="002270F6" w:rsidRPr="00F77BD6" w:rsidRDefault="002270F6" w:rsidP="00C72189">
      <w:pPr>
        <w:pStyle w:val="ListParagraph"/>
        <w:spacing w:after="0" w:line="360" w:lineRule="auto"/>
        <w:ind w:left="0"/>
        <w:rPr>
          <w:lang w:val="en-US"/>
        </w:rPr>
      </w:pPr>
      <w:r w:rsidRPr="00C85E20">
        <w:rPr>
          <w:b/>
        </w:rPr>
        <w:t>V.</w:t>
      </w:r>
      <w:r w:rsidRPr="002270F6">
        <w:rPr>
          <w:b/>
        </w:rPr>
        <w:t xml:space="preserve"> </w:t>
      </w:r>
      <w:r w:rsidRPr="002270F6">
        <w:t>Критерий за възлагане</w:t>
      </w:r>
    </w:p>
    <w:p w:rsidR="002270F6" w:rsidRDefault="002270F6" w:rsidP="00C72189">
      <w:pPr>
        <w:tabs>
          <w:tab w:val="left" w:pos="0"/>
        </w:tabs>
        <w:spacing w:line="360" w:lineRule="auto"/>
        <w:rPr>
          <w:sz w:val="24"/>
          <w:szCs w:val="24"/>
          <w:lang w:val="bg-BG"/>
        </w:rPr>
      </w:pPr>
      <w:r w:rsidRPr="00C85E20">
        <w:rPr>
          <w:b/>
          <w:sz w:val="24"/>
          <w:szCs w:val="24"/>
          <w:lang w:val="bg-BG"/>
        </w:rPr>
        <w:t>VІ.</w:t>
      </w:r>
      <w:r w:rsidRPr="002270F6">
        <w:rPr>
          <w:sz w:val="24"/>
          <w:szCs w:val="24"/>
          <w:lang w:val="bg-BG"/>
        </w:rPr>
        <w:t xml:space="preserve"> Указания за подготовка на офертата  </w:t>
      </w:r>
    </w:p>
    <w:p w:rsidR="002270F6" w:rsidRPr="00B328C8" w:rsidRDefault="002270F6" w:rsidP="00C72189">
      <w:pPr>
        <w:tabs>
          <w:tab w:val="left" w:pos="0"/>
        </w:tabs>
        <w:spacing w:line="360" w:lineRule="auto"/>
        <w:rPr>
          <w:sz w:val="24"/>
          <w:szCs w:val="24"/>
          <w:lang w:val="bg-BG"/>
        </w:rPr>
      </w:pPr>
      <w:r w:rsidRPr="00C85E20">
        <w:rPr>
          <w:b/>
          <w:sz w:val="24"/>
          <w:szCs w:val="24"/>
          <w:lang w:val="bg-BG"/>
        </w:rPr>
        <w:t>VІІ</w:t>
      </w:r>
      <w:r w:rsidRPr="00C85E20">
        <w:rPr>
          <w:b/>
          <w:sz w:val="24"/>
          <w:szCs w:val="24"/>
        </w:rPr>
        <w:t>.</w:t>
      </w:r>
      <w:r>
        <w:rPr>
          <w:sz w:val="24"/>
          <w:szCs w:val="24"/>
          <w:lang w:val="bg-BG"/>
        </w:rPr>
        <w:t xml:space="preserve">  </w:t>
      </w:r>
      <w:r w:rsidRPr="00B328C8">
        <w:rPr>
          <w:sz w:val="24"/>
          <w:szCs w:val="24"/>
        </w:rPr>
        <w:t>Разглеждане на офертите</w:t>
      </w:r>
    </w:p>
    <w:p w:rsidR="002270F6" w:rsidRPr="00F77BD6" w:rsidRDefault="002270F6" w:rsidP="00C72189">
      <w:pPr>
        <w:spacing w:line="360" w:lineRule="auto"/>
        <w:rPr>
          <w:sz w:val="24"/>
          <w:szCs w:val="24"/>
          <w:lang w:val="en-US"/>
        </w:rPr>
      </w:pPr>
      <w:r w:rsidRPr="00C85E20">
        <w:rPr>
          <w:b/>
          <w:sz w:val="24"/>
          <w:szCs w:val="24"/>
          <w:lang w:val="bg-BG"/>
        </w:rPr>
        <w:t>VІІІ</w:t>
      </w:r>
      <w:r>
        <w:rPr>
          <w:sz w:val="24"/>
          <w:szCs w:val="24"/>
          <w:lang w:val="bg-BG"/>
        </w:rPr>
        <w:t xml:space="preserve">. </w:t>
      </w:r>
      <w:r w:rsidR="00C85E20">
        <w:rPr>
          <w:sz w:val="24"/>
          <w:szCs w:val="24"/>
          <w:lang w:val="be-BY"/>
        </w:rPr>
        <w:t>Д</w:t>
      </w:r>
      <w:r w:rsidR="00C85E20" w:rsidRPr="00C85E20">
        <w:rPr>
          <w:sz w:val="24"/>
          <w:szCs w:val="24"/>
          <w:lang w:val="bg-BG"/>
        </w:rPr>
        <w:t>оговор за обществена поръчка</w:t>
      </w:r>
    </w:p>
    <w:p w:rsidR="001510D1" w:rsidRPr="005F2A65" w:rsidRDefault="002270F6" w:rsidP="00F77BD6">
      <w:pPr>
        <w:spacing w:line="360" w:lineRule="auto"/>
        <w:rPr>
          <w:sz w:val="24"/>
          <w:szCs w:val="24"/>
          <w:lang w:val="bg-BG"/>
        </w:rPr>
      </w:pPr>
      <w:r w:rsidRPr="00C85E20">
        <w:rPr>
          <w:b/>
          <w:sz w:val="24"/>
          <w:szCs w:val="24"/>
          <w:lang w:val="bg-BG"/>
        </w:rPr>
        <w:t xml:space="preserve"> ІХ</w:t>
      </w:r>
      <w:r>
        <w:rPr>
          <w:sz w:val="24"/>
          <w:szCs w:val="24"/>
          <w:lang w:val="bg-BG"/>
        </w:rPr>
        <w:t xml:space="preserve">. </w:t>
      </w:r>
      <w:r w:rsidR="001510D1" w:rsidRPr="005F2A65">
        <w:rPr>
          <w:sz w:val="24"/>
          <w:szCs w:val="24"/>
          <w:lang w:val="bg-BG"/>
        </w:rPr>
        <w:t>Приложения:</w:t>
      </w:r>
    </w:p>
    <w:p w:rsidR="00F77BD6" w:rsidRPr="00005A15" w:rsidRDefault="00C85E20" w:rsidP="00F77BD6">
      <w:pPr>
        <w:pStyle w:val="Annexetitre"/>
        <w:tabs>
          <w:tab w:val="left" w:pos="426"/>
        </w:tabs>
        <w:spacing w:before="0" w:after="0" w:line="360" w:lineRule="auto"/>
        <w:jc w:val="left"/>
        <w:rPr>
          <w:b w:val="0"/>
          <w:szCs w:val="24"/>
          <w:u w:val="none"/>
          <w:lang w:val="en-US"/>
        </w:rPr>
      </w:pPr>
      <w:r>
        <w:rPr>
          <w:b w:val="0"/>
          <w:szCs w:val="24"/>
          <w:u w:val="none"/>
          <w:lang w:val="be-BY"/>
        </w:rPr>
        <w:tab/>
      </w:r>
      <w:r w:rsidR="001510D1" w:rsidRPr="00005A15">
        <w:rPr>
          <w:b w:val="0"/>
          <w:szCs w:val="24"/>
          <w:u w:val="none"/>
        </w:rPr>
        <w:t>1. Приложени</w:t>
      </w:r>
      <w:r w:rsidR="001510D1" w:rsidRPr="00005A15">
        <w:rPr>
          <w:b w:val="0"/>
          <w:szCs w:val="24"/>
          <w:u w:val="none"/>
          <w:lang w:val="en-US"/>
        </w:rPr>
        <w:t>e</w:t>
      </w:r>
      <w:r w:rsidR="00F77BD6" w:rsidRPr="00005A15">
        <w:rPr>
          <w:b w:val="0"/>
          <w:szCs w:val="24"/>
          <w:u w:val="none"/>
        </w:rPr>
        <w:t xml:space="preserve"> № 1-</w:t>
      </w:r>
      <w:r w:rsidR="00F77BD6" w:rsidRPr="00005A15">
        <w:rPr>
          <w:b w:val="0"/>
          <w:szCs w:val="24"/>
          <w:u w:val="none"/>
          <w:lang w:val="en-US"/>
        </w:rPr>
        <w:t xml:space="preserve"> </w:t>
      </w:r>
      <w:r w:rsidR="00E179D8" w:rsidRPr="00005A15">
        <w:rPr>
          <w:b w:val="0"/>
          <w:szCs w:val="24"/>
          <w:u w:val="none"/>
        </w:rPr>
        <w:t>Стандартен образец за единния ев</w:t>
      </w:r>
      <w:r w:rsidR="00097253" w:rsidRPr="00005A15">
        <w:rPr>
          <w:b w:val="0"/>
          <w:szCs w:val="24"/>
          <w:u w:val="none"/>
        </w:rPr>
        <w:t>ропейски документ за обществени</w:t>
      </w:r>
      <w:r w:rsidR="00097253" w:rsidRPr="00005A15">
        <w:rPr>
          <w:b w:val="0"/>
          <w:szCs w:val="24"/>
          <w:u w:val="none"/>
          <w:lang w:val="be-BY"/>
        </w:rPr>
        <w:t xml:space="preserve">           </w:t>
      </w:r>
    </w:p>
    <w:p w:rsidR="00E179D8" w:rsidRPr="00005A15" w:rsidRDefault="00F77BD6" w:rsidP="00F77BD6">
      <w:pPr>
        <w:pStyle w:val="Annexetitre"/>
        <w:tabs>
          <w:tab w:val="left" w:pos="426"/>
        </w:tabs>
        <w:spacing w:before="0" w:after="0" w:line="360" w:lineRule="auto"/>
        <w:jc w:val="left"/>
        <w:rPr>
          <w:b w:val="0"/>
          <w:szCs w:val="24"/>
          <w:u w:val="none"/>
          <w:lang w:val="en-US"/>
        </w:rPr>
      </w:pPr>
      <w:r w:rsidRPr="00005A15">
        <w:rPr>
          <w:b w:val="0"/>
          <w:szCs w:val="24"/>
          <w:u w:val="none"/>
          <w:lang w:val="en-US"/>
        </w:rPr>
        <w:t xml:space="preserve">                                          </w:t>
      </w:r>
      <w:r w:rsidR="00E179D8" w:rsidRPr="00005A15">
        <w:rPr>
          <w:b w:val="0"/>
          <w:szCs w:val="24"/>
          <w:u w:val="none"/>
        </w:rPr>
        <w:t>поръчки (ЕЕДОП)</w:t>
      </w:r>
    </w:p>
    <w:p w:rsidR="00C85E20" w:rsidRPr="00005A15" w:rsidRDefault="00C85E20" w:rsidP="00F77BD6">
      <w:pPr>
        <w:tabs>
          <w:tab w:val="left" w:pos="426"/>
        </w:tabs>
        <w:adjustRightInd w:val="0"/>
        <w:spacing w:line="360" w:lineRule="auto"/>
        <w:jc w:val="both"/>
        <w:rPr>
          <w:sz w:val="24"/>
          <w:szCs w:val="24"/>
          <w:lang w:val="en-US"/>
        </w:rPr>
      </w:pPr>
      <w:r w:rsidRPr="00005A15">
        <w:rPr>
          <w:sz w:val="24"/>
          <w:szCs w:val="24"/>
          <w:lang w:val="be-BY"/>
        </w:rPr>
        <w:tab/>
      </w:r>
      <w:r w:rsidR="001510D1" w:rsidRPr="00005A15">
        <w:rPr>
          <w:sz w:val="24"/>
          <w:szCs w:val="24"/>
        </w:rPr>
        <w:t>2. Приложени</w:t>
      </w:r>
      <w:r w:rsidR="001510D1" w:rsidRPr="00005A15">
        <w:rPr>
          <w:sz w:val="24"/>
          <w:szCs w:val="24"/>
          <w:lang w:val="en-US"/>
        </w:rPr>
        <w:t>e</w:t>
      </w:r>
      <w:r w:rsidR="001510D1" w:rsidRPr="00005A15">
        <w:rPr>
          <w:sz w:val="24"/>
          <w:szCs w:val="24"/>
        </w:rPr>
        <w:t xml:space="preserve"> № 2 </w:t>
      </w:r>
      <w:proofErr w:type="gramStart"/>
      <w:r w:rsidR="00706053" w:rsidRPr="00005A15">
        <w:rPr>
          <w:sz w:val="24"/>
          <w:szCs w:val="24"/>
          <w:lang w:val="bg-BG"/>
        </w:rPr>
        <w:t>-  Декларация</w:t>
      </w:r>
      <w:proofErr w:type="gramEnd"/>
      <w:r w:rsidR="00706053" w:rsidRPr="00005A15">
        <w:rPr>
          <w:sz w:val="24"/>
          <w:szCs w:val="24"/>
          <w:lang w:val="bg-BG"/>
        </w:rPr>
        <w:t xml:space="preserve"> по чл. 101, ал. 9 и ал. 11 от ЗОП</w:t>
      </w:r>
    </w:p>
    <w:p w:rsidR="00F77BD6" w:rsidRPr="00005A15" w:rsidRDefault="00F77BD6" w:rsidP="00F77BD6">
      <w:pPr>
        <w:pStyle w:val="BodyText"/>
        <w:tabs>
          <w:tab w:val="left" w:pos="709"/>
        </w:tabs>
        <w:autoSpaceDE/>
        <w:autoSpaceDN/>
        <w:spacing w:line="360" w:lineRule="auto"/>
        <w:rPr>
          <w:rFonts w:ascii="Times New Roman" w:hAnsi="Times New Roman" w:cs="Times New Roman"/>
          <w:sz w:val="24"/>
          <w:szCs w:val="24"/>
          <w:lang w:val="en-US"/>
        </w:rPr>
      </w:pPr>
      <w:r w:rsidRPr="00005A15">
        <w:rPr>
          <w:lang w:val="en-US"/>
        </w:rPr>
        <w:t xml:space="preserve">      </w:t>
      </w:r>
      <w:r w:rsidR="00DD75D6" w:rsidRPr="00005A15">
        <w:rPr>
          <w:rFonts w:ascii="Times New Roman" w:hAnsi="Times New Roman" w:cs="Times New Roman"/>
          <w:sz w:val="24"/>
          <w:szCs w:val="24"/>
          <w:lang w:val="be-BY"/>
        </w:rPr>
        <w:t>3</w:t>
      </w:r>
      <w:r w:rsidR="00C85E20" w:rsidRPr="00005A15">
        <w:rPr>
          <w:rFonts w:ascii="Times New Roman" w:hAnsi="Times New Roman" w:cs="Times New Roman"/>
          <w:sz w:val="24"/>
          <w:szCs w:val="24"/>
        </w:rPr>
        <w:t>.</w:t>
      </w:r>
      <w:r w:rsidR="00C85E20" w:rsidRPr="00005A15">
        <w:rPr>
          <w:rFonts w:ascii="Times New Roman" w:hAnsi="Times New Roman" w:cs="Times New Roman"/>
          <w:sz w:val="24"/>
          <w:szCs w:val="24"/>
          <w:lang w:val="be-BY"/>
        </w:rPr>
        <w:t xml:space="preserve"> </w:t>
      </w:r>
      <w:r w:rsidR="00706053" w:rsidRPr="00005A15">
        <w:rPr>
          <w:rFonts w:ascii="Times New Roman" w:hAnsi="Times New Roman" w:cs="Times New Roman"/>
          <w:sz w:val="24"/>
          <w:szCs w:val="24"/>
        </w:rPr>
        <w:t>Приложение</w:t>
      </w:r>
      <w:r w:rsidR="00C85E20" w:rsidRPr="00005A15">
        <w:rPr>
          <w:rFonts w:ascii="Times New Roman" w:hAnsi="Times New Roman" w:cs="Times New Roman"/>
          <w:sz w:val="24"/>
          <w:szCs w:val="24"/>
        </w:rPr>
        <w:t xml:space="preserve"> №</w:t>
      </w:r>
      <w:r w:rsidR="00C85E20" w:rsidRPr="00005A15">
        <w:rPr>
          <w:rFonts w:ascii="Times New Roman" w:hAnsi="Times New Roman" w:cs="Times New Roman"/>
          <w:sz w:val="24"/>
          <w:szCs w:val="24"/>
          <w:lang w:val="be-BY"/>
        </w:rPr>
        <w:t xml:space="preserve"> </w:t>
      </w:r>
      <w:r w:rsidR="00DD75D6" w:rsidRPr="00005A15">
        <w:rPr>
          <w:rFonts w:ascii="Times New Roman" w:hAnsi="Times New Roman" w:cs="Times New Roman"/>
          <w:sz w:val="24"/>
          <w:szCs w:val="24"/>
          <w:lang w:val="be-BY"/>
        </w:rPr>
        <w:t>3</w:t>
      </w:r>
      <w:r w:rsidR="00706053" w:rsidRPr="00005A15">
        <w:rPr>
          <w:rFonts w:ascii="Times New Roman" w:hAnsi="Times New Roman" w:cs="Times New Roman"/>
          <w:sz w:val="24"/>
          <w:szCs w:val="24"/>
        </w:rPr>
        <w:t> </w:t>
      </w:r>
      <w:r w:rsidRPr="00005A15">
        <w:rPr>
          <w:rFonts w:ascii="Times New Roman" w:hAnsi="Times New Roman" w:cs="Times New Roman"/>
          <w:sz w:val="24"/>
          <w:szCs w:val="24"/>
        </w:rPr>
        <w:t>–</w:t>
      </w:r>
      <w:r w:rsidR="00706053" w:rsidRPr="00005A15">
        <w:rPr>
          <w:rFonts w:ascii="Times New Roman" w:hAnsi="Times New Roman" w:cs="Times New Roman"/>
          <w:sz w:val="24"/>
          <w:szCs w:val="24"/>
        </w:rPr>
        <w:t> </w:t>
      </w:r>
      <w:r w:rsidRPr="00005A15">
        <w:rPr>
          <w:rFonts w:ascii="Times New Roman" w:hAnsi="Times New Roman" w:cs="Times New Roman"/>
          <w:sz w:val="24"/>
          <w:szCs w:val="24"/>
          <w:shd w:val="clear" w:color="auto" w:fill="FFFFFF"/>
        </w:rPr>
        <w:t xml:space="preserve">Декларация по чл.101, ал.10 от ЗОП </w:t>
      </w:r>
    </w:p>
    <w:p w:rsidR="00F77BD6" w:rsidRPr="00005A15" w:rsidRDefault="00F77BD6" w:rsidP="00F77BD6">
      <w:pPr>
        <w:tabs>
          <w:tab w:val="left" w:pos="426"/>
        </w:tabs>
        <w:adjustRightInd w:val="0"/>
        <w:spacing w:line="360" w:lineRule="auto"/>
        <w:rPr>
          <w:rStyle w:val="ala2"/>
          <w:sz w:val="24"/>
          <w:szCs w:val="24"/>
          <w:lang w:val="en-US"/>
        </w:rPr>
      </w:pPr>
      <w:r w:rsidRPr="00005A15">
        <w:rPr>
          <w:sz w:val="24"/>
          <w:szCs w:val="24"/>
          <w:lang w:val="bg-BG"/>
        </w:rPr>
        <w:tab/>
      </w:r>
      <w:r w:rsidRPr="00005A15">
        <w:rPr>
          <w:sz w:val="24"/>
          <w:szCs w:val="24"/>
          <w:lang w:val="be-BY"/>
        </w:rPr>
        <w:t>4</w:t>
      </w:r>
      <w:r w:rsidRPr="00005A15">
        <w:rPr>
          <w:sz w:val="24"/>
          <w:szCs w:val="24"/>
        </w:rPr>
        <w:t>. Приложение №</w:t>
      </w:r>
      <w:r w:rsidRPr="00005A15">
        <w:rPr>
          <w:sz w:val="24"/>
          <w:szCs w:val="24"/>
          <w:lang w:val="bg-BG"/>
        </w:rPr>
        <w:t xml:space="preserve"> </w:t>
      </w:r>
      <w:r w:rsidRPr="00005A15">
        <w:rPr>
          <w:sz w:val="24"/>
          <w:szCs w:val="24"/>
          <w:lang w:val="be-BY"/>
        </w:rPr>
        <w:t xml:space="preserve">4 </w:t>
      </w:r>
      <w:r w:rsidRPr="00005A15">
        <w:rPr>
          <w:sz w:val="24"/>
          <w:szCs w:val="24"/>
          <w:lang w:val="en-US"/>
        </w:rPr>
        <w:t xml:space="preserve">- </w:t>
      </w:r>
      <w:r w:rsidR="002270F6" w:rsidRPr="00005A15">
        <w:rPr>
          <w:rStyle w:val="ala2"/>
          <w:sz w:val="24"/>
          <w:szCs w:val="24"/>
        </w:rPr>
        <w:t xml:space="preserve">Предложение за изпълнение на поръчката в съответствие </w:t>
      </w:r>
      <w:r w:rsidR="00C85E20" w:rsidRPr="00005A15">
        <w:rPr>
          <w:rStyle w:val="ala2"/>
          <w:sz w:val="24"/>
          <w:szCs w:val="24"/>
          <w:lang w:val="be-BY"/>
        </w:rPr>
        <w:t xml:space="preserve">с </w:t>
      </w:r>
    </w:p>
    <w:p w:rsidR="00C85E20" w:rsidRPr="00005A15" w:rsidRDefault="00F77BD6" w:rsidP="00F77BD6">
      <w:pPr>
        <w:tabs>
          <w:tab w:val="left" w:pos="426"/>
        </w:tabs>
        <w:adjustRightInd w:val="0"/>
        <w:spacing w:line="360" w:lineRule="auto"/>
        <w:rPr>
          <w:sz w:val="24"/>
          <w:szCs w:val="24"/>
          <w:lang w:val="en-US"/>
        </w:rPr>
      </w:pPr>
      <w:r w:rsidRPr="00005A15">
        <w:rPr>
          <w:rStyle w:val="ala2"/>
          <w:sz w:val="24"/>
          <w:szCs w:val="24"/>
          <w:lang w:val="en-US"/>
        </w:rPr>
        <w:t xml:space="preserve">                                            </w:t>
      </w:r>
      <w:proofErr w:type="gramStart"/>
      <w:r w:rsidR="002270F6" w:rsidRPr="00005A15">
        <w:rPr>
          <w:rStyle w:val="ala2"/>
          <w:sz w:val="24"/>
          <w:szCs w:val="24"/>
        </w:rPr>
        <w:t>техническата</w:t>
      </w:r>
      <w:proofErr w:type="gramEnd"/>
      <w:r w:rsidR="002270F6" w:rsidRPr="00005A15">
        <w:rPr>
          <w:rStyle w:val="ala2"/>
          <w:sz w:val="24"/>
          <w:szCs w:val="24"/>
        </w:rPr>
        <w:t xml:space="preserve"> спецификация</w:t>
      </w:r>
    </w:p>
    <w:p w:rsidR="00C85E20" w:rsidRPr="00005A15" w:rsidRDefault="00C85E20" w:rsidP="00F77BD6">
      <w:pPr>
        <w:tabs>
          <w:tab w:val="left" w:pos="426"/>
        </w:tabs>
        <w:adjustRightInd w:val="0"/>
        <w:spacing w:line="360" w:lineRule="auto"/>
        <w:jc w:val="both"/>
        <w:rPr>
          <w:sz w:val="24"/>
          <w:szCs w:val="24"/>
          <w:lang w:val="bg-BG"/>
        </w:rPr>
      </w:pPr>
      <w:r w:rsidRPr="00005A15">
        <w:rPr>
          <w:sz w:val="24"/>
          <w:szCs w:val="24"/>
          <w:lang w:val="bg-BG"/>
        </w:rPr>
        <w:tab/>
      </w:r>
      <w:r w:rsidR="00F77BD6" w:rsidRPr="00005A15">
        <w:rPr>
          <w:sz w:val="24"/>
          <w:szCs w:val="24"/>
          <w:lang w:val="en-US"/>
        </w:rPr>
        <w:t>5</w:t>
      </w:r>
      <w:r w:rsidR="002270F6" w:rsidRPr="00005A15">
        <w:rPr>
          <w:sz w:val="24"/>
          <w:szCs w:val="24"/>
        </w:rPr>
        <w:t>. Приложение №</w:t>
      </w:r>
      <w:r w:rsidR="002270F6" w:rsidRPr="00005A15">
        <w:rPr>
          <w:sz w:val="24"/>
          <w:szCs w:val="24"/>
          <w:lang w:val="bg-BG"/>
        </w:rPr>
        <w:t xml:space="preserve"> </w:t>
      </w:r>
      <w:r w:rsidR="00F77BD6" w:rsidRPr="00005A15">
        <w:rPr>
          <w:sz w:val="24"/>
          <w:szCs w:val="24"/>
          <w:lang w:val="en-US"/>
        </w:rPr>
        <w:t>5</w:t>
      </w:r>
      <w:r w:rsidR="00DD75D6" w:rsidRPr="00005A15">
        <w:rPr>
          <w:sz w:val="24"/>
          <w:szCs w:val="24"/>
          <w:lang w:val="be-BY"/>
        </w:rPr>
        <w:t xml:space="preserve"> </w:t>
      </w:r>
      <w:r w:rsidR="00706053" w:rsidRPr="00005A15">
        <w:rPr>
          <w:sz w:val="24"/>
          <w:szCs w:val="24"/>
        </w:rPr>
        <w:t>- </w:t>
      </w:r>
      <w:r w:rsidR="002270F6" w:rsidRPr="00005A15">
        <w:rPr>
          <w:sz w:val="24"/>
          <w:szCs w:val="24"/>
        </w:rPr>
        <w:t>Декларация за съгласие</w:t>
      </w:r>
      <w:r w:rsidR="002270F6" w:rsidRPr="00005A15">
        <w:rPr>
          <w:sz w:val="24"/>
          <w:szCs w:val="24"/>
          <w:lang w:val="bg-BG"/>
        </w:rPr>
        <w:t xml:space="preserve"> с клаузите на приложения проект на </w:t>
      </w:r>
      <w:r w:rsidRPr="00005A15">
        <w:rPr>
          <w:sz w:val="24"/>
          <w:szCs w:val="24"/>
          <w:lang w:val="bg-BG"/>
        </w:rPr>
        <w:t xml:space="preserve"> </w:t>
      </w:r>
    </w:p>
    <w:p w:rsidR="002270F6" w:rsidRPr="00005A15" w:rsidRDefault="00C85E20" w:rsidP="00F77BD6">
      <w:pPr>
        <w:tabs>
          <w:tab w:val="left" w:pos="426"/>
        </w:tabs>
        <w:adjustRightInd w:val="0"/>
        <w:spacing w:line="360" w:lineRule="auto"/>
        <w:jc w:val="both"/>
        <w:rPr>
          <w:sz w:val="24"/>
          <w:szCs w:val="24"/>
          <w:lang w:val="bg-BG"/>
        </w:rPr>
      </w:pPr>
      <w:r w:rsidRPr="00005A15">
        <w:rPr>
          <w:sz w:val="24"/>
          <w:szCs w:val="24"/>
          <w:lang w:val="bg-BG"/>
        </w:rPr>
        <w:t xml:space="preserve"> </w:t>
      </w:r>
      <w:r w:rsidR="00F77BD6" w:rsidRPr="00005A15">
        <w:rPr>
          <w:sz w:val="24"/>
          <w:szCs w:val="24"/>
          <w:lang w:val="en-US"/>
        </w:rPr>
        <w:t xml:space="preserve">                                        </w:t>
      </w:r>
      <w:r w:rsidR="002270F6" w:rsidRPr="00005A15">
        <w:rPr>
          <w:sz w:val="24"/>
          <w:szCs w:val="24"/>
          <w:lang w:val="bg-BG"/>
        </w:rPr>
        <w:t xml:space="preserve">договор                    </w:t>
      </w:r>
    </w:p>
    <w:p w:rsidR="00C85E20" w:rsidRPr="00005A15" w:rsidRDefault="00C85E20" w:rsidP="00F77BD6">
      <w:pPr>
        <w:tabs>
          <w:tab w:val="left" w:pos="426"/>
        </w:tabs>
        <w:spacing w:line="360" w:lineRule="auto"/>
        <w:jc w:val="both"/>
        <w:rPr>
          <w:sz w:val="24"/>
          <w:szCs w:val="24"/>
          <w:lang w:val="bg-BG"/>
        </w:rPr>
      </w:pPr>
      <w:r w:rsidRPr="00005A15">
        <w:rPr>
          <w:sz w:val="24"/>
          <w:szCs w:val="24"/>
          <w:lang w:val="bg-BG"/>
        </w:rPr>
        <w:t xml:space="preserve"> </w:t>
      </w:r>
      <w:r w:rsidRPr="00005A15">
        <w:rPr>
          <w:sz w:val="24"/>
          <w:szCs w:val="24"/>
          <w:lang w:val="bg-BG"/>
        </w:rPr>
        <w:tab/>
      </w:r>
      <w:r w:rsidR="00F77BD6" w:rsidRPr="00005A15">
        <w:rPr>
          <w:sz w:val="24"/>
          <w:szCs w:val="24"/>
          <w:lang w:val="en-US"/>
        </w:rPr>
        <w:t>6</w:t>
      </w:r>
      <w:r w:rsidR="001510D1" w:rsidRPr="00005A15">
        <w:rPr>
          <w:sz w:val="24"/>
          <w:szCs w:val="24"/>
          <w:lang w:val="bg-BG"/>
        </w:rPr>
        <w:t>.</w:t>
      </w:r>
      <w:r w:rsidR="00802C86" w:rsidRPr="00005A15">
        <w:rPr>
          <w:sz w:val="24"/>
          <w:szCs w:val="24"/>
        </w:rPr>
        <w:t xml:space="preserve"> Приложени</w:t>
      </w:r>
      <w:r w:rsidR="00802C86" w:rsidRPr="00005A15">
        <w:rPr>
          <w:sz w:val="24"/>
          <w:szCs w:val="24"/>
          <w:lang w:val="en-US"/>
        </w:rPr>
        <w:t>e</w:t>
      </w:r>
      <w:r w:rsidR="00802C86" w:rsidRPr="00005A15">
        <w:rPr>
          <w:sz w:val="24"/>
          <w:szCs w:val="24"/>
        </w:rPr>
        <w:t xml:space="preserve"> №</w:t>
      </w:r>
      <w:r w:rsidR="00802C86" w:rsidRPr="00005A15">
        <w:rPr>
          <w:sz w:val="24"/>
          <w:szCs w:val="24"/>
          <w:lang w:val="bg-BG"/>
        </w:rPr>
        <w:t xml:space="preserve"> </w:t>
      </w:r>
      <w:r w:rsidR="00F77BD6" w:rsidRPr="00005A15">
        <w:rPr>
          <w:sz w:val="24"/>
          <w:szCs w:val="24"/>
          <w:lang w:val="en-US"/>
        </w:rPr>
        <w:t>6</w:t>
      </w:r>
      <w:r w:rsidR="00802C86" w:rsidRPr="00005A15">
        <w:rPr>
          <w:sz w:val="24"/>
          <w:szCs w:val="24"/>
          <w:lang w:val="bg-BG"/>
        </w:rPr>
        <w:t xml:space="preserve"> - </w:t>
      </w:r>
      <w:r w:rsidR="002270F6" w:rsidRPr="00005A15">
        <w:rPr>
          <w:sz w:val="24"/>
          <w:szCs w:val="24"/>
        </w:rPr>
        <w:t>Декларация за</w:t>
      </w:r>
      <w:r w:rsidR="002270F6" w:rsidRPr="00005A15">
        <w:rPr>
          <w:sz w:val="24"/>
          <w:szCs w:val="24"/>
          <w:lang w:val="bg-BG"/>
        </w:rPr>
        <w:t xml:space="preserve"> срока на валидността на офертата </w:t>
      </w:r>
      <w:r w:rsidRPr="00005A15">
        <w:rPr>
          <w:sz w:val="24"/>
          <w:szCs w:val="24"/>
          <w:lang w:val="bg-BG"/>
        </w:rPr>
        <w:tab/>
      </w:r>
    </w:p>
    <w:p w:rsidR="00C85E20" w:rsidRPr="00005A15" w:rsidRDefault="00C85E20" w:rsidP="00F77BD6">
      <w:pPr>
        <w:tabs>
          <w:tab w:val="left" w:pos="426"/>
        </w:tabs>
        <w:spacing w:line="360" w:lineRule="auto"/>
        <w:jc w:val="both"/>
        <w:rPr>
          <w:rStyle w:val="ala2"/>
          <w:sz w:val="24"/>
          <w:szCs w:val="24"/>
          <w:lang w:val="bg-BG"/>
        </w:rPr>
      </w:pPr>
      <w:r w:rsidRPr="00005A15">
        <w:rPr>
          <w:sz w:val="24"/>
          <w:szCs w:val="24"/>
          <w:lang w:val="bg-BG"/>
        </w:rPr>
        <w:tab/>
      </w:r>
      <w:r w:rsidR="00F77BD6" w:rsidRPr="00005A15">
        <w:rPr>
          <w:sz w:val="24"/>
          <w:szCs w:val="24"/>
          <w:lang w:val="en-US"/>
        </w:rPr>
        <w:t>7</w:t>
      </w:r>
      <w:r w:rsidR="00802C86" w:rsidRPr="00005A15">
        <w:rPr>
          <w:sz w:val="24"/>
          <w:szCs w:val="24"/>
          <w:lang w:val="bg-BG"/>
        </w:rPr>
        <w:t>.</w:t>
      </w:r>
      <w:r w:rsidR="00802C86" w:rsidRPr="00005A15">
        <w:rPr>
          <w:sz w:val="24"/>
          <w:szCs w:val="24"/>
        </w:rPr>
        <w:t xml:space="preserve"> Приложени</w:t>
      </w:r>
      <w:r w:rsidR="00802C86" w:rsidRPr="00005A15">
        <w:rPr>
          <w:sz w:val="24"/>
          <w:szCs w:val="24"/>
          <w:lang w:val="en-US"/>
        </w:rPr>
        <w:t>e</w:t>
      </w:r>
      <w:r w:rsidR="00802C86" w:rsidRPr="00005A15">
        <w:rPr>
          <w:sz w:val="24"/>
          <w:szCs w:val="24"/>
        </w:rPr>
        <w:t xml:space="preserve"> №</w:t>
      </w:r>
      <w:r w:rsidR="00802C86" w:rsidRPr="00005A15">
        <w:rPr>
          <w:sz w:val="24"/>
          <w:szCs w:val="24"/>
          <w:lang w:val="bg-BG"/>
        </w:rPr>
        <w:t xml:space="preserve"> </w:t>
      </w:r>
      <w:r w:rsidR="00F77BD6" w:rsidRPr="00005A15">
        <w:rPr>
          <w:sz w:val="24"/>
          <w:szCs w:val="24"/>
          <w:lang w:val="en-US"/>
        </w:rPr>
        <w:t>7</w:t>
      </w:r>
      <w:r w:rsidRPr="00005A15">
        <w:rPr>
          <w:sz w:val="24"/>
          <w:szCs w:val="24"/>
          <w:lang w:val="bg-BG"/>
        </w:rPr>
        <w:t xml:space="preserve"> </w:t>
      </w:r>
      <w:r w:rsidR="002270F6" w:rsidRPr="00005A15">
        <w:rPr>
          <w:sz w:val="24"/>
          <w:szCs w:val="24"/>
          <w:lang w:val="bg-BG"/>
        </w:rPr>
        <w:t xml:space="preserve">- </w:t>
      </w:r>
      <w:r w:rsidR="002270F6" w:rsidRPr="00005A15">
        <w:rPr>
          <w:rStyle w:val="ala2"/>
          <w:sz w:val="24"/>
          <w:szCs w:val="24"/>
        </w:rPr>
        <w:t>Ценово предложение</w:t>
      </w:r>
      <w:r w:rsidR="002270F6" w:rsidRPr="00005A15">
        <w:rPr>
          <w:sz w:val="24"/>
          <w:szCs w:val="24"/>
        </w:rPr>
        <w:t xml:space="preserve"> </w:t>
      </w:r>
    </w:p>
    <w:p w:rsidR="00706053" w:rsidRPr="00005A15" w:rsidRDefault="002270F6" w:rsidP="00C72189">
      <w:pPr>
        <w:tabs>
          <w:tab w:val="left" w:pos="426"/>
        </w:tabs>
        <w:spacing w:line="360" w:lineRule="auto"/>
        <w:jc w:val="both"/>
        <w:rPr>
          <w:sz w:val="24"/>
          <w:szCs w:val="24"/>
          <w:lang w:val="en-US"/>
        </w:rPr>
      </w:pPr>
      <w:r w:rsidRPr="00005A15">
        <w:rPr>
          <w:b/>
          <w:sz w:val="24"/>
          <w:szCs w:val="24"/>
          <w:lang w:val="be-BY"/>
        </w:rPr>
        <w:t>Х.</w:t>
      </w:r>
      <w:r w:rsidRPr="00005A15">
        <w:rPr>
          <w:sz w:val="24"/>
          <w:szCs w:val="24"/>
          <w:lang w:val="be-BY"/>
        </w:rPr>
        <w:t xml:space="preserve"> </w:t>
      </w:r>
      <w:r w:rsidR="00706053" w:rsidRPr="00005A15">
        <w:rPr>
          <w:sz w:val="24"/>
          <w:szCs w:val="24"/>
          <w:lang w:val="bg-BG"/>
        </w:rPr>
        <w:t>Проект на договор</w:t>
      </w:r>
    </w:p>
    <w:p w:rsidR="00706053" w:rsidRPr="002A49D9" w:rsidRDefault="002270F6" w:rsidP="00C72189">
      <w:pPr>
        <w:tabs>
          <w:tab w:val="left" w:pos="426"/>
        </w:tabs>
        <w:spacing w:line="360" w:lineRule="auto"/>
        <w:rPr>
          <w:sz w:val="24"/>
          <w:szCs w:val="24"/>
          <w:lang w:val="en-US"/>
        </w:rPr>
      </w:pPr>
      <w:r w:rsidRPr="00005A15">
        <w:rPr>
          <w:b/>
          <w:sz w:val="24"/>
          <w:szCs w:val="24"/>
          <w:lang w:val="be-BY"/>
        </w:rPr>
        <w:t>ХІ.</w:t>
      </w:r>
      <w:r w:rsidRPr="00005A15">
        <w:rPr>
          <w:sz w:val="24"/>
          <w:szCs w:val="24"/>
          <w:lang w:val="be-BY"/>
        </w:rPr>
        <w:t xml:space="preserve"> </w:t>
      </w:r>
      <w:r w:rsidR="00706053" w:rsidRPr="00005A15">
        <w:rPr>
          <w:sz w:val="24"/>
          <w:szCs w:val="24"/>
          <w:lang w:val="bg-BG"/>
        </w:rPr>
        <w:t>Техническа спецификация</w:t>
      </w:r>
    </w:p>
    <w:p w:rsidR="001A51A5" w:rsidRDefault="001A51A5" w:rsidP="001A51A5">
      <w:pPr>
        <w:rPr>
          <w:lang w:val="bg-BG"/>
        </w:rPr>
      </w:pPr>
    </w:p>
    <w:p w:rsidR="001510D1" w:rsidRPr="005F2A65" w:rsidRDefault="006A007D" w:rsidP="00C72189">
      <w:pPr>
        <w:pStyle w:val="BodyText"/>
        <w:tabs>
          <w:tab w:val="left" w:pos="426"/>
        </w:tabs>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C655F" w:rsidRPr="005F2A65" w:rsidRDefault="006C655F" w:rsidP="00C72189">
      <w:pPr>
        <w:rPr>
          <w:sz w:val="24"/>
          <w:szCs w:val="24"/>
          <w:lang w:val="en-US"/>
        </w:rPr>
      </w:pPr>
    </w:p>
    <w:p w:rsidR="002270F6" w:rsidRDefault="002270F6" w:rsidP="00C72189">
      <w:pPr>
        <w:rPr>
          <w:sz w:val="24"/>
          <w:szCs w:val="24"/>
          <w:lang w:val="bg-BG"/>
        </w:rPr>
      </w:pPr>
    </w:p>
    <w:p w:rsidR="00C104DB" w:rsidRDefault="00C104DB" w:rsidP="00C72189">
      <w:pPr>
        <w:rPr>
          <w:sz w:val="24"/>
          <w:szCs w:val="24"/>
          <w:lang w:val="en-US"/>
        </w:rPr>
      </w:pPr>
    </w:p>
    <w:p w:rsidR="00F77BD6" w:rsidRDefault="00F77BD6" w:rsidP="00C72189">
      <w:pPr>
        <w:rPr>
          <w:sz w:val="24"/>
          <w:szCs w:val="24"/>
          <w:lang w:val="en-US"/>
        </w:rPr>
      </w:pPr>
    </w:p>
    <w:p w:rsidR="00F77BD6" w:rsidRDefault="00F77BD6" w:rsidP="00C72189">
      <w:pPr>
        <w:rPr>
          <w:sz w:val="24"/>
          <w:szCs w:val="24"/>
          <w:lang w:val="en-US"/>
        </w:rPr>
      </w:pPr>
    </w:p>
    <w:p w:rsidR="00F77BD6" w:rsidRPr="00F77BD6" w:rsidRDefault="00F77BD6" w:rsidP="00C72189">
      <w:pPr>
        <w:rPr>
          <w:sz w:val="24"/>
          <w:szCs w:val="24"/>
          <w:lang w:val="en-US"/>
        </w:rPr>
      </w:pPr>
    </w:p>
    <w:p w:rsidR="00F77BD6" w:rsidRDefault="00F77BD6" w:rsidP="00C72189">
      <w:pPr>
        <w:pStyle w:val="BodyText"/>
        <w:rPr>
          <w:b/>
          <w:lang w:val="en-US"/>
        </w:rPr>
      </w:pPr>
    </w:p>
    <w:p w:rsidR="00F77BD6" w:rsidRPr="00F77BD6" w:rsidRDefault="00F77BD6" w:rsidP="00C72189">
      <w:pPr>
        <w:pStyle w:val="BodyText"/>
        <w:rPr>
          <w:b/>
          <w:lang w:val="en-US"/>
        </w:rPr>
      </w:pPr>
    </w:p>
    <w:p w:rsidR="00396D69" w:rsidRPr="00484675" w:rsidRDefault="00396D69" w:rsidP="00C72189">
      <w:pPr>
        <w:tabs>
          <w:tab w:val="left" w:pos="0"/>
        </w:tabs>
        <w:jc w:val="center"/>
        <w:rPr>
          <w:b/>
          <w:sz w:val="24"/>
          <w:szCs w:val="24"/>
        </w:rPr>
      </w:pPr>
      <w:r w:rsidRPr="00484675">
        <w:rPr>
          <w:b/>
          <w:sz w:val="24"/>
          <w:szCs w:val="24"/>
        </w:rPr>
        <w:lastRenderedPageBreak/>
        <w:t>Раздел І</w:t>
      </w:r>
    </w:p>
    <w:p w:rsidR="00484675" w:rsidRPr="00484675" w:rsidRDefault="00484675" w:rsidP="00484675">
      <w:pPr>
        <w:tabs>
          <w:tab w:val="left" w:pos="0"/>
        </w:tabs>
        <w:jc w:val="center"/>
        <w:rPr>
          <w:b/>
          <w:sz w:val="24"/>
          <w:szCs w:val="24"/>
        </w:rPr>
      </w:pPr>
      <w:r w:rsidRPr="00484675">
        <w:rPr>
          <w:b/>
          <w:sz w:val="24"/>
          <w:szCs w:val="24"/>
        </w:rPr>
        <w:t xml:space="preserve">РЕШЕНИЕ ЗА ОТКРИВАНЕ НА ПРОЦЕДУРА ЗА ВЪЗЛАГАНЕ НА </w:t>
      </w:r>
    </w:p>
    <w:p w:rsidR="00484675" w:rsidRDefault="00484675" w:rsidP="00484675">
      <w:pPr>
        <w:tabs>
          <w:tab w:val="left" w:pos="0"/>
        </w:tabs>
        <w:jc w:val="center"/>
        <w:rPr>
          <w:b/>
          <w:sz w:val="24"/>
          <w:szCs w:val="24"/>
        </w:rPr>
      </w:pPr>
      <w:proofErr w:type="gramStart"/>
      <w:r w:rsidRPr="00484675">
        <w:rPr>
          <w:b/>
          <w:sz w:val="24"/>
          <w:szCs w:val="24"/>
        </w:rPr>
        <w:t>ОБЩЕСТВЕНА ПОРЪЧКА, ОТКРИТА ПО РЕДА НА ЧЛ.</w:t>
      </w:r>
      <w:proofErr w:type="gramEnd"/>
      <w:r w:rsidRPr="00484675">
        <w:rPr>
          <w:b/>
          <w:sz w:val="24"/>
          <w:szCs w:val="24"/>
        </w:rPr>
        <w:t xml:space="preserve"> </w:t>
      </w:r>
      <w:proofErr w:type="gramStart"/>
      <w:r w:rsidRPr="00484675">
        <w:rPr>
          <w:b/>
          <w:sz w:val="24"/>
          <w:szCs w:val="24"/>
        </w:rPr>
        <w:t>18, АЛ.</w:t>
      </w:r>
      <w:proofErr w:type="gramEnd"/>
      <w:r w:rsidRPr="00484675">
        <w:rPr>
          <w:b/>
          <w:sz w:val="24"/>
          <w:szCs w:val="24"/>
        </w:rPr>
        <w:t xml:space="preserve"> 1, Т. 12 ОТ ЗОП  </w:t>
      </w: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Default="008E1CD8" w:rsidP="00484675">
      <w:pPr>
        <w:tabs>
          <w:tab w:val="left" w:pos="0"/>
        </w:tabs>
        <w:jc w:val="center"/>
        <w:rPr>
          <w:b/>
          <w:sz w:val="24"/>
          <w:szCs w:val="24"/>
        </w:rPr>
      </w:pPr>
    </w:p>
    <w:p w:rsidR="008E1CD8" w:rsidRPr="00484675" w:rsidRDefault="008E1CD8" w:rsidP="00484675">
      <w:pPr>
        <w:tabs>
          <w:tab w:val="left" w:pos="0"/>
        </w:tabs>
        <w:jc w:val="center"/>
        <w:rPr>
          <w:b/>
          <w:sz w:val="24"/>
          <w:szCs w:val="24"/>
        </w:rPr>
      </w:pPr>
    </w:p>
    <w:p w:rsidR="008E1CD8" w:rsidRDefault="008E1CD8" w:rsidP="008E1CD8">
      <w:pPr>
        <w:pStyle w:val="FootnoteText"/>
        <w:rPr>
          <w:lang w:val="en-US"/>
        </w:rPr>
      </w:pPr>
      <w:r>
        <w:rPr>
          <w:rStyle w:val="FootnoteReference"/>
        </w:rPr>
        <w:footnoteRef/>
      </w:r>
      <w:r>
        <w:t xml:space="preserve"> </w:t>
      </w:r>
      <w:r w:rsidRPr="00934091">
        <w:t xml:space="preserve">Прилага се копие от </w:t>
      </w:r>
      <w:r>
        <w:t xml:space="preserve">решението </w:t>
      </w:r>
      <w:r w:rsidRPr="00934091">
        <w:t>за обществената поръчка.</w:t>
      </w:r>
    </w:p>
    <w:p w:rsidR="00396D69" w:rsidRPr="00484675" w:rsidRDefault="00396D69" w:rsidP="00484675">
      <w:pPr>
        <w:tabs>
          <w:tab w:val="left" w:pos="0"/>
        </w:tabs>
        <w:jc w:val="center"/>
        <w:rPr>
          <w:b/>
          <w:sz w:val="24"/>
          <w:szCs w:val="24"/>
        </w:rPr>
      </w:pPr>
      <w:r w:rsidRPr="00484675">
        <w:rPr>
          <w:b/>
          <w:sz w:val="24"/>
          <w:szCs w:val="24"/>
        </w:rPr>
        <w:br w:type="page"/>
      </w:r>
      <w:proofErr w:type="gramStart"/>
      <w:r w:rsidRPr="00484675">
        <w:rPr>
          <w:b/>
          <w:sz w:val="24"/>
          <w:szCs w:val="24"/>
        </w:rPr>
        <w:lastRenderedPageBreak/>
        <w:t>Раздел  ІІ</w:t>
      </w:r>
      <w:proofErr w:type="gramEnd"/>
    </w:p>
    <w:p w:rsidR="00484675" w:rsidRPr="00484675" w:rsidRDefault="00C745C8" w:rsidP="00484675">
      <w:pPr>
        <w:tabs>
          <w:tab w:val="left" w:pos="0"/>
        </w:tabs>
        <w:jc w:val="center"/>
        <w:rPr>
          <w:b/>
          <w:sz w:val="24"/>
          <w:szCs w:val="24"/>
        </w:rPr>
      </w:pPr>
      <w:r>
        <w:rPr>
          <w:b/>
          <w:sz w:val="24"/>
          <w:szCs w:val="24"/>
        </w:rPr>
        <w:t>ОБЯВЛЕНИЕ ЗА ОБЩЕСТВЕНА</w:t>
      </w:r>
      <w:r w:rsidR="00396D69" w:rsidRPr="00484675">
        <w:rPr>
          <w:b/>
          <w:sz w:val="24"/>
          <w:szCs w:val="24"/>
        </w:rPr>
        <w:t xml:space="preserve"> ПОРЪЧКА</w:t>
      </w:r>
      <w:r w:rsidR="00396D69" w:rsidRPr="00484675">
        <w:rPr>
          <w:rStyle w:val="FootnoteReference"/>
          <w:b/>
          <w:sz w:val="24"/>
          <w:szCs w:val="24"/>
        </w:rPr>
        <w:footnoteReference w:id="1"/>
      </w:r>
      <w:r w:rsidR="00484675" w:rsidRPr="00484675">
        <w:rPr>
          <w:b/>
          <w:sz w:val="24"/>
          <w:szCs w:val="24"/>
        </w:rPr>
        <w:t xml:space="preserve"> ЗА ВЪЗЛАГАНЕ НА </w:t>
      </w:r>
    </w:p>
    <w:p w:rsidR="00484675" w:rsidRPr="00484675" w:rsidRDefault="00484675" w:rsidP="00484675">
      <w:pPr>
        <w:tabs>
          <w:tab w:val="left" w:pos="0"/>
        </w:tabs>
        <w:jc w:val="center"/>
        <w:rPr>
          <w:b/>
          <w:sz w:val="24"/>
          <w:szCs w:val="24"/>
        </w:rPr>
      </w:pPr>
      <w:proofErr w:type="gramStart"/>
      <w:r w:rsidRPr="00484675">
        <w:rPr>
          <w:b/>
          <w:sz w:val="24"/>
          <w:szCs w:val="24"/>
        </w:rPr>
        <w:t>ОБЩЕСТВЕНА ПОРЪЧКА, ОТКРИТА ПО РЕДА НА ЧЛ.</w:t>
      </w:r>
      <w:proofErr w:type="gramEnd"/>
      <w:r w:rsidRPr="00484675">
        <w:rPr>
          <w:b/>
          <w:sz w:val="24"/>
          <w:szCs w:val="24"/>
        </w:rPr>
        <w:t xml:space="preserve"> </w:t>
      </w:r>
      <w:proofErr w:type="gramStart"/>
      <w:r w:rsidRPr="00484675">
        <w:rPr>
          <w:b/>
          <w:sz w:val="24"/>
          <w:szCs w:val="24"/>
        </w:rPr>
        <w:t>18, АЛ.</w:t>
      </w:r>
      <w:proofErr w:type="gramEnd"/>
      <w:r w:rsidRPr="00484675">
        <w:rPr>
          <w:b/>
          <w:sz w:val="24"/>
          <w:szCs w:val="24"/>
        </w:rPr>
        <w:t xml:space="preserve"> 1, Т. 12 ОТ ЗОП  </w:t>
      </w:r>
    </w:p>
    <w:p w:rsidR="000931F7" w:rsidRPr="00154D6F" w:rsidRDefault="00484675" w:rsidP="00154D6F">
      <w:pPr>
        <w:tabs>
          <w:tab w:val="left" w:pos="0"/>
        </w:tabs>
        <w:rPr>
          <w:b/>
          <w:sz w:val="24"/>
          <w:szCs w:val="24"/>
          <w:lang w:val="bg-BG"/>
        </w:rPr>
      </w:pPr>
      <w:r w:rsidRPr="00484675">
        <w:rPr>
          <w:b/>
          <w:sz w:val="24"/>
          <w:szCs w:val="24"/>
        </w:rPr>
        <w:br w:type="page"/>
      </w:r>
      <w:bookmarkStart w:id="0" w:name="_GoBack"/>
      <w:bookmarkEnd w:id="0"/>
    </w:p>
    <w:p w:rsidR="003754C2" w:rsidRDefault="00396D69" w:rsidP="00C72189">
      <w:pPr>
        <w:tabs>
          <w:tab w:val="left" w:pos="709"/>
        </w:tabs>
        <w:jc w:val="center"/>
        <w:rPr>
          <w:b/>
          <w:sz w:val="24"/>
          <w:szCs w:val="24"/>
          <w:lang w:val="bg-BG"/>
        </w:rPr>
      </w:pPr>
      <w:r w:rsidRPr="00396D69">
        <w:rPr>
          <w:b/>
          <w:sz w:val="24"/>
          <w:szCs w:val="24"/>
        </w:rPr>
        <w:lastRenderedPageBreak/>
        <w:t>Раздел І</w:t>
      </w:r>
      <w:r w:rsidRPr="00396D69">
        <w:rPr>
          <w:b/>
          <w:sz w:val="24"/>
          <w:szCs w:val="24"/>
          <w:lang w:val="bg-BG"/>
        </w:rPr>
        <w:t>ІІ</w:t>
      </w:r>
    </w:p>
    <w:p w:rsidR="007E73B6" w:rsidRDefault="007E73B6" w:rsidP="00C72189">
      <w:pPr>
        <w:tabs>
          <w:tab w:val="left" w:pos="709"/>
        </w:tabs>
        <w:jc w:val="center"/>
        <w:rPr>
          <w:b/>
          <w:sz w:val="24"/>
          <w:szCs w:val="24"/>
          <w:lang w:val="bg-BG"/>
        </w:rPr>
      </w:pPr>
    </w:p>
    <w:p w:rsidR="001B011A" w:rsidRPr="001B011A" w:rsidRDefault="001B011A" w:rsidP="00C72189">
      <w:pPr>
        <w:pStyle w:val="BodyText"/>
        <w:tabs>
          <w:tab w:val="left" w:pos="709"/>
        </w:tabs>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1B011A" w:rsidRPr="001B011A" w:rsidRDefault="004734F0" w:rsidP="00C72189">
      <w:pPr>
        <w:pStyle w:val="BodyText"/>
        <w:tabs>
          <w:tab w:val="left" w:pos="709"/>
        </w:tabs>
        <w:spacing w:line="276" w:lineRule="auto"/>
        <w:jc w:val="center"/>
        <w:rPr>
          <w:rFonts w:ascii="Times New Roman" w:hAnsi="Times New Roman" w:cs="Times New Roman"/>
          <w:b/>
          <w:sz w:val="24"/>
          <w:szCs w:val="24"/>
        </w:rPr>
      </w:pPr>
      <w:r w:rsidRPr="004734F0">
        <w:rPr>
          <w:rFonts w:ascii="Times New Roman" w:hAnsi="Times New Roman" w:cs="Times New Roman"/>
          <w:b/>
          <w:bCs/>
          <w:caps/>
          <w:sz w:val="24"/>
          <w:szCs w:val="24"/>
          <w:lang w:val="ru-RU"/>
        </w:rPr>
        <w:t>Изисквания към изпълнението НА ПОРЪЧКАТА</w:t>
      </w:r>
      <w:r w:rsidRPr="004734F0">
        <w:rPr>
          <w:rFonts w:ascii="Times New Roman" w:hAnsi="Times New Roman" w:cs="Times New Roman"/>
          <w:b/>
          <w:sz w:val="24"/>
          <w:szCs w:val="24"/>
        </w:rPr>
        <w:t xml:space="preserve">. </w:t>
      </w:r>
    </w:p>
    <w:p w:rsidR="001B011A" w:rsidRPr="006C282A" w:rsidRDefault="001B011A" w:rsidP="00C72189">
      <w:pPr>
        <w:pStyle w:val="BodyText"/>
        <w:tabs>
          <w:tab w:val="left" w:pos="709"/>
        </w:tabs>
        <w:spacing w:line="276" w:lineRule="auto"/>
        <w:rPr>
          <w:rFonts w:ascii="Times New Roman" w:hAnsi="Times New Roman" w:cs="Times New Roman"/>
          <w:sz w:val="24"/>
          <w:szCs w:val="24"/>
        </w:rPr>
      </w:pPr>
    </w:p>
    <w:p w:rsidR="001B011A" w:rsidRDefault="001B011A" w:rsidP="00C72189">
      <w:pPr>
        <w:tabs>
          <w:tab w:val="left" w:pos="709"/>
          <w:tab w:val="center" w:pos="2743"/>
        </w:tabs>
        <w:ind w:firstLine="851"/>
        <w:jc w:val="center"/>
        <w:rPr>
          <w:b/>
          <w:sz w:val="24"/>
          <w:szCs w:val="24"/>
          <w:lang w:val="bg-BG"/>
        </w:rPr>
      </w:pPr>
      <w:r w:rsidRPr="00D51A2D">
        <w:rPr>
          <w:b/>
          <w:bCs/>
          <w:iCs/>
          <w:sz w:val="24"/>
          <w:szCs w:val="24"/>
          <w:lang w:val="bg-BG"/>
        </w:rPr>
        <w:t>1</w:t>
      </w:r>
      <w:r w:rsidRPr="00D51A2D">
        <w:rPr>
          <w:b/>
          <w:bCs/>
          <w:iCs/>
          <w:sz w:val="24"/>
          <w:szCs w:val="24"/>
          <w:lang w:val="ru-RU"/>
        </w:rPr>
        <w:t xml:space="preserve">. </w:t>
      </w:r>
      <w:proofErr w:type="gramStart"/>
      <w:r w:rsidRPr="00D51A2D">
        <w:rPr>
          <w:b/>
          <w:sz w:val="24"/>
          <w:szCs w:val="24"/>
        </w:rPr>
        <w:t>ПРЕДМЕТ НА ПОРЪЧКАТ</w:t>
      </w:r>
      <w:r>
        <w:rPr>
          <w:b/>
          <w:sz w:val="24"/>
          <w:szCs w:val="24"/>
          <w:lang w:val="bg-BG"/>
        </w:rPr>
        <w:t>А.</w:t>
      </w:r>
      <w:proofErr w:type="gramEnd"/>
      <w:r>
        <w:rPr>
          <w:b/>
          <w:sz w:val="24"/>
          <w:szCs w:val="24"/>
          <w:lang w:val="bg-BG"/>
        </w:rPr>
        <w:t xml:space="preserve"> </w:t>
      </w:r>
      <w:r w:rsidRPr="00D51A2D">
        <w:rPr>
          <w:b/>
          <w:bCs/>
          <w:caps/>
          <w:sz w:val="24"/>
          <w:szCs w:val="24"/>
          <w:lang w:val="ru-RU"/>
        </w:rPr>
        <w:t>ПЪЛНО ОПИСАНИЕ НА ОБЕКТА на поръчкаТА</w:t>
      </w:r>
    </w:p>
    <w:p w:rsidR="00BB7DC3" w:rsidRDefault="001B011A" w:rsidP="00484675">
      <w:pPr>
        <w:jc w:val="both"/>
        <w:rPr>
          <w:b/>
          <w:sz w:val="24"/>
          <w:szCs w:val="24"/>
          <w:lang w:val="bg-BG"/>
        </w:rPr>
      </w:pPr>
      <w:r w:rsidRPr="00811752">
        <w:rPr>
          <w:sz w:val="24"/>
          <w:szCs w:val="24"/>
          <w:lang w:val="bg-BG"/>
        </w:rPr>
        <w:t>П</w:t>
      </w:r>
      <w:r w:rsidRPr="00811752">
        <w:rPr>
          <w:sz w:val="24"/>
          <w:szCs w:val="24"/>
        </w:rPr>
        <w:t>редмет</w:t>
      </w:r>
      <w:r w:rsidRPr="00811752">
        <w:rPr>
          <w:sz w:val="24"/>
          <w:szCs w:val="24"/>
          <w:lang w:val="bg-BG"/>
        </w:rPr>
        <w:t xml:space="preserve">ът на </w:t>
      </w:r>
      <w:r w:rsidR="00012171" w:rsidRPr="00811752">
        <w:rPr>
          <w:sz w:val="24"/>
          <w:szCs w:val="24"/>
          <w:lang w:val="bg-BG"/>
        </w:rPr>
        <w:t>о</w:t>
      </w:r>
      <w:r w:rsidR="00012171" w:rsidRPr="00811752">
        <w:rPr>
          <w:sz w:val="24"/>
          <w:szCs w:val="24"/>
        </w:rPr>
        <w:t xml:space="preserve">бществената </w:t>
      </w:r>
      <w:r w:rsidR="00E328C3">
        <w:rPr>
          <w:sz w:val="24"/>
          <w:szCs w:val="24"/>
          <w:lang w:val="bg-BG"/>
        </w:rPr>
        <w:t>поръчка</w:t>
      </w:r>
      <w:r w:rsidR="00484675" w:rsidRPr="00484675">
        <w:rPr>
          <w:sz w:val="24"/>
          <w:szCs w:val="24"/>
          <w:lang w:val="bg-BG"/>
        </w:rPr>
        <w:t xml:space="preserve">, открита по реда на чл. 18, ал. 1, т. 12 от ЗОП </w:t>
      </w:r>
      <w:r w:rsidRPr="00811752">
        <w:rPr>
          <w:sz w:val="24"/>
          <w:szCs w:val="24"/>
          <w:lang w:val="bg-BG"/>
        </w:rPr>
        <w:t>е</w:t>
      </w:r>
      <w:r w:rsidR="00097253">
        <w:rPr>
          <w:b/>
          <w:sz w:val="24"/>
          <w:szCs w:val="24"/>
          <w:lang w:val="bg-BG"/>
        </w:rPr>
        <w:t xml:space="preserve"> </w:t>
      </w:r>
      <w:r w:rsidR="00BB7DC3" w:rsidRPr="00D2123A">
        <w:rPr>
          <w:sz w:val="24"/>
          <w:szCs w:val="24"/>
          <w:lang w:val="bg-BG"/>
        </w:rPr>
        <w:t>"</w:t>
      </w:r>
      <w:r w:rsidR="00BB7DC3" w:rsidRPr="00BB7DC3">
        <w:rPr>
          <w:b/>
          <w:sz w:val="24"/>
          <w:szCs w:val="24"/>
          <w:lang w:val="bg-BG"/>
        </w:rPr>
        <w:t xml:space="preserve">Доставка на </w:t>
      </w:r>
      <w:r w:rsidR="00BB7DC3" w:rsidRPr="00BB7DC3">
        <w:rPr>
          <w:b/>
          <w:sz w:val="24"/>
          <w:szCs w:val="24"/>
          <w:lang w:val="be-BY"/>
        </w:rPr>
        <w:t>канцеларски материали и консумативи за офис техника за</w:t>
      </w:r>
      <w:r w:rsidR="00D2123A">
        <w:rPr>
          <w:b/>
          <w:sz w:val="24"/>
          <w:szCs w:val="24"/>
          <w:lang w:val="bg-BG"/>
        </w:rPr>
        <w:t xml:space="preserve"> УМБАЛ ”Царица Йоанна-ИСУЛ”</w:t>
      </w:r>
      <w:r w:rsidR="00BB7DC3" w:rsidRPr="00BB7DC3">
        <w:rPr>
          <w:b/>
          <w:sz w:val="24"/>
          <w:szCs w:val="24"/>
          <w:lang w:val="bg-BG"/>
        </w:rPr>
        <w:t>ЕАД"</w:t>
      </w:r>
      <w:r w:rsidR="00BB7DC3">
        <w:rPr>
          <w:b/>
          <w:sz w:val="24"/>
          <w:szCs w:val="24"/>
          <w:lang w:val="bg-BG"/>
        </w:rPr>
        <w:t>.</w:t>
      </w:r>
    </w:p>
    <w:p w:rsidR="00C23558" w:rsidRPr="00484675" w:rsidRDefault="00C23558" w:rsidP="00484675">
      <w:pPr>
        <w:jc w:val="both"/>
        <w:rPr>
          <w:sz w:val="24"/>
          <w:szCs w:val="24"/>
          <w:lang w:val="bg-BG"/>
        </w:rPr>
      </w:pPr>
    </w:p>
    <w:p w:rsidR="003359B5" w:rsidRPr="0069333B" w:rsidRDefault="00E328C3" w:rsidP="003359B5">
      <w:pPr>
        <w:pStyle w:val="TableContents"/>
        <w:tabs>
          <w:tab w:val="left" w:pos="142"/>
          <w:tab w:val="left" w:pos="709"/>
        </w:tabs>
        <w:jc w:val="both"/>
      </w:pPr>
      <w:r w:rsidRPr="0069333B">
        <w:t>Обществената поръчка е р</w:t>
      </w:r>
      <w:r w:rsidR="001B011A" w:rsidRPr="0069333B">
        <w:t xml:space="preserve">азделена на </w:t>
      </w:r>
      <w:r w:rsidR="00BB7DC3" w:rsidRPr="0069333B">
        <w:rPr>
          <w:lang w:val="be-BY"/>
        </w:rPr>
        <w:t>3</w:t>
      </w:r>
      <w:r w:rsidR="001B011A" w:rsidRPr="0069333B">
        <w:rPr>
          <w:lang w:val="be-BY"/>
        </w:rPr>
        <w:t xml:space="preserve"> обособени позиции</w:t>
      </w:r>
      <w:r w:rsidR="001B011A" w:rsidRPr="0069333B">
        <w:t xml:space="preserve">. Обхватът и основните параметри на </w:t>
      </w:r>
      <w:r w:rsidR="001B011A" w:rsidRPr="0069333B">
        <w:rPr>
          <w:lang w:val="be-BY"/>
        </w:rPr>
        <w:t>обособените позиции</w:t>
      </w:r>
      <w:r w:rsidR="001B011A" w:rsidRPr="0069333B">
        <w:t xml:space="preserve"> са подробно описани в </w:t>
      </w:r>
      <w:r w:rsidR="00FB6878" w:rsidRPr="0069333B">
        <w:t>Раздел VІ. Техническа</w:t>
      </w:r>
      <w:r w:rsidR="001B011A" w:rsidRPr="0069333B">
        <w:t xml:space="preserve"> спецификация за изпълнение на обществената поръчка</w:t>
      </w:r>
      <w:r w:rsidR="00FB6878" w:rsidRPr="0069333B">
        <w:t xml:space="preserve"> от</w:t>
      </w:r>
      <w:r w:rsidR="001B011A" w:rsidRPr="0069333B">
        <w:t xml:space="preserve"> настоящата документация за участие</w:t>
      </w:r>
      <w:r w:rsidR="00C85E20" w:rsidRPr="0069333B">
        <w:t>.</w:t>
      </w:r>
      <w:r w:rsidR="00FB6878" w:rsidRPr="0069333B">
        <w:t xml:space="preserve"> </w:t>
      </w:r>
    </w:p>
    <w:p w:rsidR="00E328C3" w:rsidRPr="0069333B" w:rsidRDefault="00E328C3" w:rsidP="00C72189">
      <w:pPr>
        <w:tabs>
          <w:tab w:val="left" w:pos="709"/>
        </w:tabs>
        <w:jc w:val="both"/>
        <w:rPr>
          <w:sz w:val="24"/>
          <w:szCs w:val="24"/>
          <w:lang w:val="bg-BG"/>
        </w:rPr>
      </w:pPr>
    </w:p>
    <w:p w:rsidR="00BB7DC3" w:rsidRPr="0069333B" w:rsidRDefault="00BB7DC3" w:rsidP="00BB7DC3">
      <w:pPr>
        <w:pStyle w:val="Default"/>
        <w:jc w:val="both"/>
      </w:pPr>
      <w:r w:rsidRPr="0069333B">
        <w:rPr>
          <w:b/>
          <w:bCs/>
        </w:rPr>
        <w:t xml:space="preserve">Обособена позиция </w:t>
      </w:r>
      <w:r w:rsidR="00866E12" w:rsidRPr="0069333B">
        <w:rPr>
          <w:b/>
          <w:bCs/>
        </w:rPr>
        <w:t xml:space="preserve">№ </w:t>
      </w:r>
      <w:r w:rsidRPr="0069333B">
        <w:rPr>
          <w:b/>
          <w:bCs/>
        </w:rPr>
        <w:t>1.</w:t>
      </w:r>
      <w:r w:rsidR="00484675" w:rsidRPr="0069333B">
        <w:rPr>
          <w:b/>
          <w:bCs/>
          <w:lang w:val="be-BY"/>
        </w:rPr>
        <w:t xml:space="preserve"> </w:t>
      </w:r>
      <w:r w:rsidRPr="0069333B">
        <w:rPr>
          <w:b/>
          <w:bCs/>
        </w:rPr>
        <w:t>„</w:t>
      </w:r>
      <w:r w:rsidRPr="0069333B">
        <w:rPr>
          <w:b/>
          <w:bCs/>
          <w:lang w:val="be-BY"/>
        </w:rPr>
        <w:t>К</w:t>
      </w:r>
      <w:r w:rsidR="000363D9" w:rsidRPr="0069333B">
        <w:rPr>
          <w:b/>
          <w:bCs/>
        </w:rPr>
        <w:t>анцеларски материали“</w:t>
      </w:r>
      <w:r w:rsidR="000363D9" w:rsidRPr="0069333B">
        <w:rPr>
          <w:b/>
          <w:bCs/>
          <w:lang w:val="en-US"/>
        </w:rPr>
        <w:t xml:space="preserve"> -</w:t>
      </w:r>
      <w:r w:rsidRPr="0069333B">
        <w:rPr>
          <w:b/>
          <w:bCs/>
        </w:rPr>
        <w:t xml:space="preserve"> </w:t>
      </w:r>
      <w:r w:rsidRPr="0069333B">
        <w:t xml:space="preserve">включва регулярни доставки по предварителни заявки на канцеларски материали, съгласно Техническата спецификация; </w:t>
      </w:r>
    </w:p>
    <w:p w:rsidR="00BB7DC3" w:rsidRPr="0069333B" w:rsidRDefault="00BB7DC3" w:rsidP="00BB7DC3">
      <w:pPr>
        <w:pStyle w:val="Default"/>
      </w:pPr>
      <w:r w:rsidRPr="0069333B">
        <w:rPr>
          <w:b/>
          <w:bCs/>
        </w:rPr>
        <w:t xml:space="preserve">Обособена позиция </w:t>
      </w:r>
      <w:r w:rsidR="00866E12" w:rsidRPr="0069333B">
        <w:rPr>
          <w:b/>
          <w:bCs/>
        </w:rPr>
        <w:t xml:space="preserve">№ </w:t>
      </w:r>
      <w:r w:rsidRPr="0069333B">
        <w:rPr>
          <w:b/>
          <w:bCs/>
        </w:rPr>
        <w:t>2. „</w:t>
      </w:r>
      <w:r w:rsidRPr="0069333B">
        <w:rPr>
          <w:b/>
          <w:bCs/>
          <w:lang w:val="be-BY"/>
        </w:rPr>
        <w:t>К</w:t>
      </w:r>
      <w:r w:rsidR="001B42EB" w:rsidRPr="0069333B">
        <w:rPr>
          <w:b/>
          <w:bCs/>
        </w:rPr>
        <w:t>онсумативи за офис техника“</w:t>
      </w:r>
      <w:r w:rsidR="001B42EB" w:rsidRPr="0069333B">
        <w:rPr>
          <w:b/>
          <w:bCs/>
          <w:lang w:val="en-US"/>
        </w:rPr>
        <w:t xml:space="preserve"> -</w:t>
      </w:r>
      <w:r w:rsidRPr="0069333B">
        <w:rPr>
          <w:b/>
          <w:bCs/>
        </w:rPr>
        <w:t xml:space="preserve"> </w:t>
      </w:r>
      <w:r w:rsidRPr="0069333B">
        <w:t>включва регулярни доставки по предварителни заявки на консумативи за офис техника, съгласно Техническата спецификация</w:t>
      </w:r>
      <w:r w:rsidRPr="0069333B">
        <w:rPr>
          <w:lang w:val="be-BY"/>
        </w:rPr>
        <w:t>;</w:t>
      </w:r>
      <w:r w:rsidRPr="0069333B">
        <w:t xml:space="preserve"> </w:t>
      </w:r>
    </w:p>
    <w:p w:rsidR="00B36502" w:rsidRDefault="00BB7DC3" w:rsidP="00BB7DC3">
      <w:pPr>
        <w:pStyle w:val="TableContents"/>
        <w:tabs>
          <w:tab w:val="left" w:pos="142"/>
          <w:tab w:val="left" w:pos="709"/>
        </w:tabs>
        <w:jc w:val="both"/>
      </w:pPr>
      <w:r w:rsidRPr="0069333B">
        <w:rPr>
          <w:b/>
          <w:bCs/>
        </w:rPr>
        <w:t>О</w:t>
      </w:r>
      <w:r w:rsidR="00346538" w:rsidRPr="0069333B">
        <w:rPr>
          <w:b/>
          <w:bCs/>
        </w:rPr>
        <w:t xml:space="preserve">бособена позиция </w:t>
      </w:r>
      <w:r w:rsidR="00866E12" w:rsidRPr="0069333B">
        <w:rPr>
          <w:b/>
          <w:bCs/>
        </w:rPr>
        <w:t xml:space="preserve">№ </w:t>
      </w:r>
      <w:r w:rsidR="00346538" w:rsidRPr="0069333B">
        <w:rPr>
          <w:b/>
          <w:bCs/>
        </w:rPr>
        <w:t>3 „</w:t>
      </w:r>
      <w:r w:rsidR="00346538" w:rsidRPr="0069333B">
        <w:rPr>
          <w:b/>
          <w:bCs/>
          <w:lang w:val="be-BY"/>
        </w:rPr>
        <w:t>К</w:t>
      </w:r>
      <w:r w:rsidRPr="0069333B">
        <w:rPr>
          <w:b/>
          <w:bCs/>
        </w:rPr>
        <w:t>анцеларски материали, включени в Списък</w:t>
      </w:r>
      <w:r w:rsidR="009B1F71" w:rsidRPr="0069333B">
        <w:rPr>
          <w:b/>
          <w:bCs/>
          <w:lang w:val="be-BY"/>
        </w:rPr>
        <w:t xml:space="preserve"> </w:t>
      </w:r>
      <w:r w:rsidRPr="0069333B">
        <w:rPr>
          <w:b/>
          <w:bCs/>
        </w:rPr>
        <w:t>на стоките и услугите</w:t>
      </w:r>
      <w:r w:rsidR="001B42EB" w:rsidRPr="0069333B">
        <w:rPr>
          <w:b/>
          <w:bCs/>
        </w:rPr>
        <w:t xml:space="preserve"> по чл. 12, ал. 1, т. 1 от ЗОП”</w:t>
      </w:r>
      <w:r w:rsidR="001B42EB" w:rsidRPr="0069333B">
        <w:rPr>
          <w:b/>
          <w:bCs/>
          <w:lang w:val="en-US"/>
        </w:rPr>
        <w:t xml:space="preserve"> -</w:t>
      </w:r>
      <w:r w:rsidRPr="0069333B">
        <w:rPr>
          <w:b/>
          <w:bCs/>
        </w:rPr>
        <w:t xml:space="preserve"> </w:t>
      </w:r>
      <w:r w:rsidRPr="0069333B">
        <w:t>включва регулярни доставки по предварителни заявки на канцеларски материали, съгласно Техническата спецификация.</w:t>
      </w:r>
      <w:r w:rsidRPr="00BB7DC3">
        <w:t xml:space="preserve"> </w:t>
      </w:r>
    </w:p>
    <w:p w:rsidR="00B36502" w:rsidRDefault="00B36502" w:rsidP="00BB7DC3">
      <w:pPr>
        <w:pStyle w:val="TableContents"/>
        <w:tabs>
          <w:tab w:val="left" w:pos="142"/>
          <w:tab w:val="left" w:pos="709"/>
        </w:tabs>
        <w:jc w:val="both"/>
      </w:pPr>
    </w:p>
    <w:p w:rsidR="003359B5" w:rsidRDefault="003359B5" w:rsidP="003359B5">
      <w:pPr>
        <w:pStyle w:val="TableContents"/>
        <w:tabs>
          <w:tab w:val="left" w:pos="142"/>
          <w:tab w:val="left" w:pos="709"/>
        </w:tabs>
        <w:jc w:val="both"/>
        <w:rPr>
          <w:b/>
          <w:bCs/>
        </w:rPr>
      </w:pPr>
      <w:r w:rsidRPr="00420247">
        <w:t>Обществената поръчка</w:t>
      </w:r>
      <w:r w:rsidRPr="00420247">
        <w:rPr>
          <w:bCs/>
          <w:lang w:val="be-BY"/>
        </w:rPr>
        <w:t xml:space="preserve"> съдържа части, някои от които са включени в </w:t>
      </w:r>
      <w:r w:rsidRPr="00420247">
        <w:t>Списък на стоките и услугите по чл. 12, ал. 1, т. 1 от ЗОП</w:t>
      </w:r>
      <w:r w:rsidRPr="00420247">
        <w:rPr>
          <w:bCs/>
          <w:lang w:val="be-BY"/>
        </w:rPr>
        <w:t>. На ос</w:t>
      </w:r>
      <w:r w:rsidR="00B6390C" w:rsidRPr="00420247">
        <w:rPr>
          <w:bCs/>
          <w:lang w:val="be-BY"/>
        </w:rPr>
        <w:t xml:space="preserve">нование чл. 80, ал. 1 от </w:t>
      </w:r>
      <w:r w:rsidR="000C5FCC" w:rsidRPr="00420247">
        <w:rPr>
          <w:bCs/>
          <w:lang w:val="be-BY"/>
        </w:rPr>
        <w:t>ПП</w:t>
      </w:r>
      <w:r w:rsidR="00B6390C" w:rsidRPr="00420247">
        <w:rPr>
          <w:bCs/>
          <w:lang w:val="be-BY"/>
        </w:rPr>
        <w:t>ЗОП, Глава седма “Запазени поръчки”</w:t>
      </w:r>
      <w:r w:rsidR="000C5FCC" w:rsidRPr="00420247">
        <w:rPr>
          <w:bCs/>
          <w:lang w:val="be-BY"/>
        </w:rPr>
        <w:t>,</w:t>
      </w:r>
      <w:r w:rsidR="00B6390C" w:rsidRPr="00420247">
        <w:rPr>
          <w:bCs/>
          <w:lang w:val="be-BY"/>
        </w:rPr>
        <w:t xml:space="preserve"> </w:t>
      </w:r>
      <w:r w:rsidRPr="00420247">
        <w:rPr>
          <w:bCs/>
          <w:lang w:val="be-BY"/>
        </w:rPr>
        <w:t xml:space="preserve">Възложителят е отделил тези части в една обособена позиция - </w:t>
      </w:r>
      <w:r w:rsidRPr="00420247">
        <w:rPr>
          <w:b/>
          <w:bCs/>
        </w:rPr>
        <w:t>обособена позиция № 3 „</w:t>
      </w:r>
      <w:r w:rsidRPr="00420247">
        <w:rPr>
          <w:b/>
          <w:bCs/>
          <w:lang w:val="be-BY"/>
        </w:rPr>
        <w:t>К</w:t>
      </w:r>
      <w:r w:rsidRPr="00420247">
        <w:rPr>
          <w:b/>
          <w:bCs/>
        </w:rPr>
        <w:t>анцеларски материали, включени в Списък</w:t>
      </w:r>
      <w:r w:rsidRPr="00420247">
        <w:rPr>
          <w:b/>
          <w:bCs/>
          <w:lang w:val="be-BY"/>
        </w:rPr>
        <w:t xml:space="preserve"> </w:t>
      </w:r>
      <w:r w:rsidRPr="00420247">
        <w:rPr>
          <w:b/>
          <w:bCs/>
        </w:rPr>
        <w:t>на стоките и услугите по чл. 12, ал. 1, т. 1 от ЗОП”.</w:t>
      </w:r>
    </w:p>
    <w:p w:rsidR="003359B5" w:rsidRDefault="003359B5" w:rsidP="00BB7DC3">
      <w:pPr>
        <w:pStyle w:val="TableContents"/>
        <w:tabs>
          <w:tab w:val="left" w:pos="142"/>
          <w:tab w:val="left" w:pos="709"/>
        </w:tabs>
        <w:jc w:val="both"/>
        <w:rPr>
          <w:b/>
          <w:bCs/>
        </w:rPr>
      </w:pPr>
    </w:p>
    <w:p w:rsidR="006B485F" w:rsidRDefault="009B1F71" w:rsidP="00BB7DC3">
      <w:pPr>
        <w:pStyle w:val="TableContents"/>
        <w:tabs>
          <w:tab w:val="left" w:pos="142"/>
          <w:tab w:val="left" w:pos="709"/>
        </w:tabs>
        <w:jc w:val="both"/>
      </w:pPr>
      <w:r>
        <w:t>Списък</w:t>
      </w:r>
      <w:r w:rsidR="003359B5">
        <w:t>ът</w:t>
      </w:r>
      <w:r w:rsidR="00BB7DC3" w:rsidRPr="00BB7DC3">
        <w:t xml:space="preserve"> на стоките и услугите по чл. 12, ал. 1, т. 1 от ЗОП, </w:t>
      </w:r>
      <w:r w:rsidR="00F03058">
        <w:t>определен с Решение №591/18.07.2016г. на МС на Р. България</w:t>
      </w:r>
      <w:r w:rsidR="005358C5">
        <w:t xml:space="preserve"> </w:t>
      </w:r>
      <w:r w:rsidR="003359B5">
        <w:t>е с</w:t>
      </w:r>
      <w:r w:rsidR="005358C5">
        <w:t>писък на стоките и услугите, предназначени</w:t>
      </w:r>
      <w:r w:rsidR="00BB7DC3" w:rsidRPr="00BB7DC3">
        <w:t xml:space="preserve"> за </w:t>
      </w:r>
      <w:r w:rsidR="005358C5">
        <w:t>възлагане на</w:t>
      </w:r>
      <w:r w:rsidR="00BB7DC3" w:rsidRPr="00BB7DC3">
        <w:t xml:space="preserve"> специализирани предприятия</w:t>
      </w:r>
      <w:r w:rsidR="005358C5">
        <w:t xml:space="preserve"> или кооперации на хора с увре</w:t>
      </w:r>
      <w:r w:rsidR="009A7448">
        <w:t>ждания или за стопански субекти,</w:t>
      </w:r>
      <w:r w:rsidR="005358C5">
        <w:t xml:space="preserve"> чиято основна цел е социалното и професионалното интегриране на хора с увреждания или на хора в неравностойно положение. </w:t>
      </w:r>
    </w:p>
    <w:p w:rsidR="006B485F" w:rsidRDefault="006B485F" w:rsidP="00BB7DC3">
      <w:pPr>
        <w:pStyle w:val="TableContents"/>
        <w:tabs>
          <w:tab w:val="left" w:pos="142"/>
          <w:tab w:val="left" w:pos="709"/>
        </w:tabs>
        <w:jc w:val="both"/>
      </w:pPr>
    </w:p>
    <w:p w:rsidR="001B011A" w:rsidRPr="00F02EAC" w:rsidRDefault="009A7448" w:rsidP="00BB7DC3">
      <w:pPr>
        <w:pStyle w:val="TableContents"/>
        <w:tabs>
          <w:tab w:val="left" w:pos="142"/>
          <w:tab w:val="left" w:pos="709"/>
        </w:tabs>
        <w:jc w:val="both"/>
        <w:rPr>
          <w:b/>
          <w:i/>
        </w:rPr>
      </w:pPr>
      <w:r>
        <w:t xml:space="preserve">Изискването за запазена поръчка е посочено в Обявлението, с което се оповестява откриването на процедурата, в </w:t>
      </w:r>
      <w:r w:rsidRPr="009A7448">
        <w:rPr>
          <w:highlight w:val="yellow"/>
        </w:rPr>
        <w:t xml:space="preserve">Раздел </w:t>
      </w:r>
      <w:r w:rsidR="0069333B">
        <w:rPr>
          <w:highlight w:val="yellow"/>
        </w:rPr>
        <w:t>ІІІ.</w:t>
      </w:r>
      <w:r w:rsidR="004C20EE" w:rsidRPr="004C20EE">
        <w:rPr>
          <w:highlight w:val="yellow"/>
        </w:rPr>
        <w:t>1.5.</w:t>
      </w:r>
      <w:r w:rsidR="006B485F">
        <w:t xml:space="preserve"> </w:t>
      </w:r>
      <w:r w:rsidR="004E3E65" w:rsidRPr="00F02EAC">
        <w:rPr>
          <w:b/>
          <w:i/>
        </w:rPr>
        <w:t xml:space="preserve">Лицата, които участват за </w:t>
      </w:r>
      <w:r w:rsidR="004E3E65" w:rsidRPr="00F02EAC">
        <w:rPr>
          <w:b/>
          <w:bCs/>
          <w:i/>
        </w:rPr>
        <w:t xml:space="preserve">обособена позиция № 3, </w:t>
      </w:r>
      <w:r w:rsidRPr="00F02EAC">
        <w:rPr>
          <w:b/>
          <w:i/>
        </w:rPr>
        <w:t xml:space="preserve"> </w:t>
      </w:r>
      <w:r w:rsidR="00BB7DC3" w:rsidRPr="00F02EAC">
        <w:rPr>
          <w:b/>
          <w:i/>
        </w:rPr>
        <w:t xml:space="preserve">трябва да са регистрирани като </w:t>
      </w:r>
      <w:r w:rsidR="004E3E65" w:rsidRPr="00F02EAC">
        <w:rPr>
          <w:b/>
          <w:i/>
        </w:rPr>
        <w:t>специализирани предприятия или кооперации на хора с увреждания</w:t>
      </w:r>
      <w:r w:rsidR="00BB7DC3" w:rsidRPr="00F02EAC">
        <w:rPr>
          <w:b/>
          <w:i/>
        </w:rPr>
        <w:t xml:space="preserve"> най-малко три години преди датата на откриване на процедура</w:t>
      </w:r>
      <w:r w:rsidR="004E3E65" w:rsidRPr="00F02EAC">
        <w:rPr>
          <w:b/>
          <w:i/>
        </w:rPr>
        <w:t>та,</w:t>
      </w:r>
      <w:r w:rsidR="00BB7DC3" w:rsidRPr="00F02EAC">
        <w:rPr>
          <w:b/>
          <w:i/>
        </w:rPr>
        <w:t xml:space="preserve"> и да отговарят на изискванията на чл. 12, ал. 5 и ал. 6 от ЗОП.</w:t>
      </w:r>
      <w:r w:rsidR="001B011A" w:rsidRPr="00F02EAC">
        <w:rPr>
          <w:b/>
          <w:i/>
          <w:lang w:val="be-BY"/>
        </w:rPr>
        <w:tab/>
      </w:r>
    </w:p>
    <w:p w:rsidR="00E328C3" w:rsidRPr="00D2123A" w:rsidRDefault="00866E12" w:rsidP="00D2123A">
      <w:pPr>
        <w:keepNext/>
        <w:tabs>
          <w:tab w:val="left" w:pos="709"/>
        </w:tabs>
        <w:autoSpaceDE/>
        <w:autoSpaceDN/>
        <w:jc w:val="both"/>
        <w:outlineLvl w:val="0"/>
        <w:rPr>
          <w:position w:val="8"/>
          <w:sz w:val="24"/>
          <w:szCs w:val="24"/>
          <w:lang w:val="be-BY"/>
        </w:rPr>
      </w:pPr>
      <w:r>
        <w:rPr>
          <w:position w:val="8"/>
          <w:sz w:val="24"/>
          <w:szCs w:val="24"/>
          <w:lang w:val="be-BY"/>
        </w:rPr>
        <w:t xml:space="preserve"> </w:t>
      </w:r>
    </w:p>
    <w:p w:rsidR="00E328C3" w:rsidRPr="00983357" w:rsidRDefault="00E328C3" w:rsidP="00983357">
      <w:pPr>
        <w:tabs>
          <w:tab w:val="left" w:pos="993"/>
        </w:tabs>
        <w:autoSpaceDE/>
        <w:autoSpaceDN/>
        <w:jc w:val="both"/>
        <w:rPr>
          <w:b/>
          <w:i/>
          <w:sz w:val="24"/>
          <w:szCs w:val="24"/>
          <w:lang w:val="bg-BG"/>
        </w:rPr>
      </w:pPr>
      <w:r w:rsidRPr="000C5FCC">
        <w:rPr>
          <w:b/>
          <w:bCs/>
          <w:i/>
          <w:sz w:val="24"/>
          <w:szCs w:val="24"/>
          <w:lang w:val="bg-BG"/>
        </w:rPr>
        <w:t>На основание чл. 12, ал. 7 от ЗОП за о</w:t>
      </w:r>
      <w:r w:rsidRPr="000C5FCC">
        <w:rPr>
          <w:b/>
          <w:bCs/>
          <w:i/>
          <w:sz w:val="24"/>
          <w:szCs w:val="24"/>
        </w:rPr>
        <w:t xml:space="preserve">бособена позиция № 3 </w:t>
      </w:r>
      <w:r w:rsidRPr="000C5FCC">
        <w:rPr>
          <w:b/>
          <w:i/>
          <w:sz w:val="24"/>
          <w:szCs w:val="24"/>
        </w:rPr>
        <w:t>оферти могат да подават и други заинтересовани лица извън тези, за които поръчката е запазена.</w:t>
      </w:r>
      <w:r w:rsidRPr="000C5FCC">
        <w:rPr>
          <w:b/>
          <w:i/>
          <w:sz w:val="24"/>
          <w:szCs w:val="24"/>
          <w:lang w:val="bg-BG"/>
        </w:rPr>
        <w:t xml:space="preserve"> </w:t>
      </w:r>
      <w:proofErr w:type="gramStart"/>
      <w:r w:rsidRPr="000C5FCC">
        <w:rPr>
          <w:b/>
          <w:i/>
          <w:sz w:val="24"/>
          <w:szCs w:val="24"/>
        </w:rPr>
        <w:t xml:space="preserve">Офертите на лицата по </w:t>
      </w:r>
      <w:r w:rsidRPr="000C5FCC">
        <w:rPr>
          <w:b/>
          <w:bCs/>
          <w:i/>
          <w:sz w:val="24"/>
          <w:szCs w:val="24"/>
          <w:lang w:val="bg-BG"/>
        </w:rPr>
        <w:t>чл.</w:t>
      </w:r>
      <w:proofErr w:type="gramEnd"/>
      <w:r w:rsidRPr="000C5FCC">
        <w:rPr>
          <w:b/>
          <w:bCs/>
          <w:i/>
          <w:sz w:val="24"/>
          <w:szCs w:val="24"/>
          <w:lang w:val="bg-BG"/>
        </w:rPr>
        <w:t xml:space="preserve"> 12, ал. 7 от ЗОП </w:t>
      </w:r>
      <w:r w:rsidRPr="000C5FCC">
        <w:rPr>
          <w:b/>
          <w:i/>
          <w:sz w:val="24"/>
          <w:szCs w:val="24"/>
        </w:rPr>
        <w:t>се разглеждат само ако няма</w:t>
      </w:r>
      <w:r w:rsidR="000C5FCC" w:rsidRPr="000C5FCC">
        <w:rPr>
          <w:b/>
          <w:i/>
          <w:sz w:val="24"/>
          <w:szCs w:val="24"/>
          <w:lang w:val="bg-BG"/>
        </w:rPr>
        <w:t xml:space="preserve"> допуснати оферти на лицата, за които поръчката е </w:t>
      </w:r>
      <w:r w:rsidR="000C5FCC" w:rsidRPr="0073018F">
        <w:rPr>
          <w:b/>
          <w:i/>
          <w:sz w:val="24"/>
          <w:szCs w:val="24"/>
          <w:lang w:val="bg-BG"/>
        </w:rPr>
        <w:t>запазена</w:t>
      </w:r>
      <w:r w:rsidR="0073018F">
        <w:rPr>
          <w:b/>
          <w:i/>
          <w:sz w:val="24"/>
          <w:szCs w:val="24"/>
          <w:lang w:val="bg-BG"/>
        </w:rPr>
        <w:t xml:space="preserve">, при спазване на разпоредбата </w:t>
      </w:r>
      <w:r w:rsidR="0073018F" w:rsidRPr="0073018F">
        <w:rPr>
          <w:b/>
          <w:i/>
          <w:sz w:val="24"/>
          <w:szCs w:val="24"/>
          <w:lang w:val="bg-BG"/>
        </w:rPr>
        <w:t xml:space="preserve">на </w:t>
      </w:r>
      <w:r w:rsidR="0073018F" w:rsidRPr="0073018F">
        <w:rPr>
          <w:b/>
          <w:bCs/>
          <w:i/>
          <w:sz w:val="24"/>
          <w:szCs w:val="24"/>
          <w:lang w:val="be-BY"/>
        </w:rPr>
        <w:t>чл. 81, ал. 2 от ППЗОП</w:t>
      </w:r>
      <w:r w:rsidR="000C5FCC" w:rsidRPr="0073018F">
        <w:rPr>
          <w:b/>
          <w:i/>
          <w:sz w:val="24"/>
          <w:szCs w:val="24"/>
          <w:lang w:val="bg-BG"/>
        </w:rPr>
        <w:t xml:space="preserve">. </w:t>
      </w:r>
    </w:p>
    <w:p w:rsidR="00E328C3" w:rsidRDefault="00E328C3" w:rsidP="00C72189">
      <w:pPr>
        <w:keepNext/>
        <w:tabs>
          <w:tab w:val="left" w:pos="709"/>
        </w:tabs>
        <w:autoSpaceDE/>
        <w:autoSpaceDN/>
        <w:jc w:val="both"/>
        <w:outlineLvl w:val="0"/>
        <w:rPr>
          <w:position w:val="8"/>
          <w:sz w:val="24"/>
          <w:szCs w:val="24"/>
          <w:lang w:val="be-BY"/>
        </w:rPr>
      </w:pPr>
    </w:p>
    <w:p w:rsidR="001B011A" w:rsidRPr="002A2452" w:rsidRDefault="001B011A" w:rsidP="00C72189">
      <w:pPr>
        <w:keepNext/>
        <w:tabs>
          <w:tab w:val="left" w:pos="709"/>
        </w:tabs>
        <w:autoSpaceDE/>
        <w:autoSpaceDN/>
        <w:jc w:val="both"/>
        <w:outlineLvl w:val="0"/>
        <w:rPr>
          <w:position w:val="8"/>
          <w:sz w:val="24"/>
          <w:szCs w:val="24"/>
          <w:lang w:val="bg-BG"/>
        </w:rPr>
      </w:pPr>
      <w:proofErr w:type="gramStart"/>
      <w:r w:rsidRPr="002A2452">
        <w:rPr>
          <w:position w:val="8"/>
          <w:sz w:val="24"/>
          <w:szCs w:val="24"/>
        </w:rPr>
        <w:t>Прогнозн</w:t>
      </w:r>
      <w:r w:rsidRPr="002A2452">
        <w:rPr>
          <w:position w:val="8"/>
          <w:sz w:val="24"/>
          <w:szCs w:val="24"/>
          <w:lang w:val="bg-BG"/>
        </w:rPr>
        <w:t xml:space="preserve">ата </w:t>
      </w:r>
      <w:r w:rsidRPr="002A2452">
        <w:rPr>
          <w:position w:val="8"/>
          <w:sz w:val="24"/>
          <w:szCs w:val="24"/>
        </w:rPr>
        <w:t xml:space="preserve"> стойност</w:t>
      </w:r>
      <w:proofErr w:type="gramEnd"/>
      <w:r w:rsidRPr="002A2452">
        <w:rPr>
          <w:position w:val="8"/>
          <w:sz w:val="24"/>
          <w:szCs w:val="24"/>
          <w:lang w:val="bg-BG"/>
        </w:rPr>
        <w:t xml:space="preserve"> на поръчката е </w:t>
      </w:r>
      <w:r w:rsidR="00346538" w:rsidRPr="00484675">
        <w:rPr>
          <w:b/>
          <w:position w:val="8"/>
          <w:sz w:val="24"/>
          <w:szCs w:val="24"/>
          <w:lang w:val="bg-BG"/>
        </w:rPr>
        <w:t xml:space="preserve">260 000.00 </w:t>
      </w:r>
      <w:r w:rsidRPr="00484675">
        <w:rPr>
          <w:b/>
          <w:position w:val="8"/>
          <w:sz w:val="24"/>
          <w:szCs w:val="24"/>
          <w:lang w:val="bg-BG"/>
        </w:rPr>
        <w:t>лв. без ДДС</w:t>
      </w:r>
      <w:r w:rsidR="00781815">
        <w:rPr>
          <w:position w:val="8"/>
          <w:sz w:val="24"/>
          <w:szCs w:val="24"/>
          <w:lang w:val="bg-BG"/>
        </w:rPr>
        <w:t xml:space="preserve">, в т.ч. </w:t>
      </w:r>
      <w:r w:rsidRPr="002A2452">
        <w:rPr>
          <w:position w:val="8"/>
          <w:sz w:val="24"/>
          <w:szCs w:val="24"/>
          <w:lang w:val="bg-BG"/>
        </w:rPr>
        <w:t xml:space="preserve"> </w:t>
      </w:r>
      <w:r w:rsidR="00781815">
        <w:rPr>
          <w:position w:val="8"/>
          <w:sz w:val="24"/>
          <w:szCs w:val="24"/>
          <w:lang w:val="bg-BG"/>
        </w:rPr>
        <w:t xml:space="preserve">на обособените позиции </w:t>
      </w:r>
      <w:r w:rsidRPr="002A2452">
        <w:rPr>
          <w:position w:val="8"/>
          <w:sz w:val="24"/>
          <w:szCs w:val="24"/>
          <w:lang w:val="bg-BG"/>
        </w:rPr>
        <w:t>както следва:</w:t>
      </w:r>
    </w:p>
    <w:p w:rsidR="001B011A" w:rsidRPr="002A2452" w:rsidRDefault="001B011A" w:rsidP="00C72189">
      <w:pPr>
        <w:keepNext/>
        <w:tabs>
          <w:tab w:val="left" w:pos="709"/>
        </w:tabs>
        <w:autoSpaceDE/>
        <w:autoSpaceDN/>
        <w:jc w:val="both"/>
        <w:outlineLvl w:val="0"/>
        <w:rPr>
          <w:position w:val="8"/>
          <w:sz w:val="24"/>
          <w:szCs w:val="24"/>
          <w:lang w:val="bg-BG"/>
        </w:rPr>
      </w:pPr>
    </w:p>
    <w:p w:rsidR="00097253" w:rsidRDefault="001B011A" w:rsidP="00C72189">
      <w:pPr>
        <w:pStyle w:val="BodyText"/>
        <w:tabs>
          <w:tab w:val="left" w:pos="360"/>
          <w:tab w:val="left" w:pos="709"/>
          <w:tab w:val="num" w:pos="1134"/>
          <w:tab w:val="num" w:pos="1920"/>
        </w:tabs>
        <w:rPr>
          <w:rFonts w:ascii="Times New Roman" w:hAnsi="Times New Roman" w:cs="Times New Roman"/>
          <w:sz w:val="24"/>
          <w:szCs w:val="24"/>
          <w:lang w:val="be-BY"/>
        </w:rPr>
      </w:pPr>
      <w:r w:rsidRPr="002A2452">
        <w:rPr>
          <w:rFonts w:ascii="Times New Roman" w:hAnsi="Times New Roman" w:cs="Times New Roman"/>
          <w:sz w:val="24"/>
          <w:szCs w:val="24"/>
          <w:lang w:val="be-BY"/>
        </w:rPr>
        <w:t xml:space="preserve">Обособена позиция № 1 - </w:t>
      </w:r>
      <w:r w:rsidR="00347404">
        <w:rPr>
          <w:rFonts w:ascii="Times New Roman" w:hAnsi="Times New Roman" w:cs="Times New Roman"/>
          <w:sz w:val="24"/>
          <w:szCs w:val="24"/>
          <w:lang w:val="be-BY"/>
        </w:rPr>
        <w:t>„Канцеларски материали“</w:t>
      </w:r>
      <w:r w:rsidR="00484675" w:rsidRPr="00484675">
        <w:rPr>
          <w:rFonts w:ascii="Times New Roman" w:hAnsi="Times New Roman" w:cs="Times New Roman"/>
          <w:sz w:val="24"/>
          <w:szCs w:val="24"/>
          <w:lang w:val="be-BY"/>
        </w:rPr>
        <w:t xml:space="preserve"> </w:t>
      </w:r>
      <w:r w:rsidRPr="002A2452">
        <w:rPr>
          <w:rFonts w:ascii="Times New Roman" w:hAnsi="Times New Roman" w:cs="Times New Roman"/>
          <w:sz w:val="24"/>
          <w:szCs w:val="24"/>
          <w:lang w:val="be-BY"/>
        </w:rPr>
        <w:t xml:space="preserve"> – </w:t>
      </w:r>
      <w:r w:rsidR="00347404">
        <w:rPr>
          <w:rFonts w:ascii="Times New Roman" w:hAnsi="Times New Roman" w:cs="Times New Roman"/>
          <w:sz w:val="24"/>
          <w:szCs w:val="24"/>
          <w:lang w:val="be-BY"/>
        </w:rPr>
        <w:t>113 000.00</w:t>
      </w:r>
      <w:r w:rsidR="00F0520A">
        <w:rPr>
          <w:rFonts w:ascii="Times New Roman" w:hAnsi="Times New Roman" w:cs="Times New Roman"/>
          <w:sz w:val="24"/>
          <w:szCs w:val="24"/>
          <w:lang w:val="be-BY"/>
        </w:rPr>
        <w:t xml:space="preserve"> </w:t>
      </w:r>
      <w:r w:rsidRPr="002A2452">
        <w:rPr>
          <w:rFonts w:ascii="Times New Roman" w:hAnsi="Times New Roman" w:cs="Times New Roman"/>
          <w:sz w:val="24"/>
          <w:szCs w:val="24"/>
          <w:lang w:val="be-BY"/>
        </w:rPr>
        <w:t>лв.</w:t>
      </w:r>
    </w:p>
    <w:p w:rsidR="001B011A" w:rsidRPr="002A2452" w:rsidRDefault="001B011A" w:rsidP="00C72189">
      <w:pPr>
        <w:pStyle w:val="BodyText"/>
        <w:tabs>
          <w:tab w:val="left" w:pos="360"/>
          <w:tab w:val="left" w:pos="709"/>
          <w:tab w:val="num" w:pos="1134"/>
          <w:tab w:val="num" w:pos="1920"/>
        </w:tabs>
        <w:rPr>
          <w:rFonts w:ascii="Times New Roman" w:hAnsi="Times New Roman" w:cs="Times New Roman"/>
          <w:sz w:val="24"/>
          <w:szCs w:val="24"/>
          <w:lang w:val="be-BY"/>
        </w:rPr>
      </w:pPr>
      <w:r w:rsidRPr="002A2452">
        <w:rPr>
          <w:rFonts w:ascii="Times New Roman" w:hAnsi="Times New Roman" w:cs="Times New Roman"/>
          <w:sz w:val="24"/>
          <w:szCs w:val="24"/>
          <w:lang w:val="be-BY"/>
        </w:rPr>
        <w:t>Обособена позиция № 2</w:t>
      </w:r>
      <w:r w:rsidRPr="002A2452">
        <w:rPr>
          <w:rFonts w:ascii="Times New Roman" w:hAnsi="Times New Roman" w:cs="Times New Roman"/>
          <w:sz w:val="24"/>
          <w:szCs w:val="24"/>
          <w:lang w:val="en-US"/>
        </w:rPr>
        <w:t xml:space="preserve"> - </w:t>
      </w:r>
      <w:r w:rsidR="00484675" w:rsidRPr="00484675">
        <w:rPr>
          <w:rFonts w:ascii="Times New Roman" w:hAnsi="Times New Roman" w:cs="Times New Roman"/>
          <w:sz w:val="24"/>
          <w:szCs w:val="24"/>
          <w:lang w:val="be-BY"/>
        </w:rPr>
        <w:t>„Консумативи за офис техника“</w:t>
      </w:r>
      <w:r w:rsidR="00347404">
        <w:rPr>
          <w:rFonts w:ascii="Times New Roman" w:hAnsi="Times New Roman" w:cs="Times New Roman"/>
          <w:sz w:val="24"/>
          <w:szCs w:val="24"/>
          <w:lang w:val="be-BY"/>
        </w:rPr>
        <w:t>– 140 000.00</w:t>
      </w:r>
      <w:r w:rsidRPr="002A2452">
        <w:rPr>
          <w:rFonts w:ascii="Times New Roman" w:hAnsi="Times New Roman" w:cs="Times New Roman"/>
          <w:sz w:val="24"/>
          <w:szCs w:val="24"/>
          <w:lang w:val="be-BY"/>
        </w:rPr>
        <w:t xml:space="preserve"> лв. </w:t>
      </w:r>
    </w:p>
    <w:p w:rsidR="001B011A" w:rsidRDefault="006625ED" w:rsidP="00C72189">
      <w:pPr>
        <w:pStyle w:val="BodyText"/>
        <w:tabs>
          <w:tab w:val="left" w:pos="360"/>
          <w:tab w:val="left" w:pos="709"/>
          <w:tab w:val="num" w:pos="1134"/>
          <w:tab w:val="num" w:pos="1920"/>
        </w:tabs>
        <w:rPr>
          <w:rFonts w:ascii="Times New Roman" w:hAnsi="Times New Roman" w:cs="Times New Roman"/>
          <w:sz w:val="24"/>
          <w:szCs w:val="24"/>
          <w:lang w:val="be-BY"/>
        </w:rPr>
      </w:pPr>
      <w:r>
        <w:rPr>
          <w:rFonts w:ascii="Times New Roman" w:hAnsi="Times New Roman" w:cs="Times New Roman"/>
          <w:sz w:val="24"/>
          <w:szCs w:val="24"/>
          <w:lang w:val="be-BY"/>
        </w:rPr>
        <w:lastRenderedPageBreak/>
        <w:t xml:space="preserve">   </w:t>
      </w:r>
      <w:r w:rsidR="00347404">
        <w:rPr>
          <w:rFonts w:ascii="Times New Roman" w:hAnsi="Times New Roman" w:cs="Times New Roman"/>
          <w:sz w:val="24"/>
          <w:szCs w:val="24"/>
          <w:lang w:val="be-BY"/>
        </w:rPr>
        <w:t>Обособена позиция № 3</w:t>
      </w:r>
      <w:r w:rsidR="00347404" w:rsidRPr="002A2452">
        <w:rPr>
          <w:rFonts w:ascii="Times New Roman" w:hAnsi="Times New Roman" w:cs="Times New Roman"/>
          <w:sz w:val="24"/>
          <w:szCs w:val="24"/>
          <w:lang w:val="be-BY"/>
        </w:rPr>
        <w:t xml:space="preserve"> - </w:t>
      </w:r>
      <w:r w:rsidR="00347404">
        <w:rPr>
          <w:rFonts w:ascii="Times New Roman" w:hAnsi="Times New Roman" w:cs="Times New Roman"/>
          <w:sz w:val="24"/>
          <w:szCs w:val="24"/>
          <w:lang w:val="be-BY"/>
        </w:rPr>
        <w:t>„</w:t>
      </w:r>
      <w:r w:rsidR="00347404" w:rsidRPr="00347404">
        <w:rPr>
          <w:rFonts w:ascii="Times New Roman" w:hAnsi="Times New Roman" w:cs="Times New Roman"/>
          <w:sz w:val="24"/>
          <w:szCs w:val="24"/>
          <w:lang w:val="be-BY"/>
        </w:rPr>
        <w:t>Канцеларск</w:t>
      </w:r>
      <w:r w:rsidR="009B1F71">
        <w:rPr>
          <w:rFonts w:ascii="Times New Roman" w:hAnsi="Times New Roman" w:cs="Times New Roman"/>
          <w:sz w:val="24"/>
          <w:szCs w:val="24"/>
          <w:lang w:val="be-BY"/>
        </w:rPr>
        <w:t>и материали, включени в Списък</w:t>
      </w:r>
      <w:r w:rsidR="00347404" w:rsidRPr="00347404">
        <w:rPr>
          <w:rFonts w:ascii="Times New Roman" w:hAnsi="Times New Roman" w:cs="Times New Roman"/>
          <w:sz w:val="24"/>
          <w:szCs w:val="24"/>
          <w:lang w:val="be-BY"/>
        </w:rPr>
        <w:t xml:space="preserve"> на стоките и услугите по чл. 12, ал. 1, т. 1 от ЗОП</w:t>
      </w:r>
      <w:r w:rsidR="00347404">
        <w:rPr>
          <w:rFonts w:ascii="Times New Roman" w:hAnsi="Times New Roman" w:cs="Times New Roman"/>
          <w:sz w:val="24"/>
          <w:szCs w:val="24"/>
          <w:lang w:val="be-BY"/>
        </w:rPr>
        <w:t>“</w:t>
      </w:r>
      <w:r w:rsidR="00347404" w:rsidRPr="00484675">
        <w:rPr>
          <w:rFonts w:ascii="Times New Roman" w:hAnsi="Times New Roman" w:cs="Times New Roman"/>
          <w:sz w:val="24"/>
          <w:szCs w:val="24"/>
          <w:lang w:val="be-BY"/>
        </w:rPr>
        <w:t xml:space="preserve"> </w:t>
      </w:r>
      <w:r w:rsidR="00347404" w:rsidRPr="002A2452">
        <w:rPr>
          <w:rFonts w:ascii="Times New Roman" w:hAnsi="Times New Roman" w:cs="Times New Roman"/>
          <w:sz w:val="24"/>
          <w:szCs w:val="24"/>
          <w:lang w:val="be-BY"/>
        </w:rPr>
        <w:t xml:space="preserve"> – </w:t>
      </w:r>
      <w:r w:rsidR="00347404">
        <w:rPr>
          <w:rFonts w:ascii="Times New Roman" w:hAnsi="Times New Roman" w:cs="Times New Roman"/>
          <w:sz w:val="24"/>
          <w:szCs w:val="24"/>
          <w:lang w:val="be-BY"/>
        </w:rPr>
        <w:t xml:space="preserve">7 000.00 </w:t>
      </w:r>
      <w:r w:rsidR="00347404" w:rsidRPr="002A2452">
        <w:rPr>
          <w:rFonts w:ascii="Times New Roman" w:hAnsi="Times New Roman" w:cs="Times New Roman"/>
          <w:sz w:val="24"/>
          <w:szCs w:val="24"/>
          <w:lang w:val="be-BY"/>
        </w:rPr>
        <w:t>лв</w:t>
      </w:r>
      <w:r w:rsidR="00347404">
        <w:rPr>
          <w:rFonts w:ascii="Times New Roman" w:hAnsi="Times New Roman" w:cs="Times New Roman"/>
          <w:sz w:val="24"/>
          <w:szCs w:val="24"/>
          <w:lang w:val="be-BY"/>
        </w:rPr>
        <w:t>.</w:t>
      </w:r>
    </w:p>
    <w:p w:rsidR="00347404" w:rsidRPr="00FA474C" w:rsidRDefault="00347404" w:rsidP="00C72189">
      <w:pPr>
        <w:pStyle w:val="BodyText"/>
        <w:tabs>
          <w:tab w:val="left" w:pos="360"/>
          <w:tab w:val="left" w:pos="709"/>
          <w:tab w:val="num" w:pos="1134"/>
          <w:tab w:val="num" w:pos="1920"/>
        </w:tabs>
        <w:rPr>
          <w:rFonts w:asciiTheme="minorHAnsi" w:hAnsiTheme="minorHAnsi" w:cs="Times New Roman"/>
          <w:sz w:val="24"/>
          <w:szCs w:val="24"/>
          <w:lang w:val="be-BY"/>
        </w:rPr>
      </w:pPr>
    </w:p>
    <w:p w:rsidR="002F53A1" w:rsidRPr="00347404" w:rsidRDefault="006625ED" w:rsidP="00484675">
      <w:pPr>
        <w:rPr>
          <w:sz w:val="24"/>
          <w:szCs w:val="24"/>
          <w:lang w:val="bg-BG"/>
        </w:rPr>
      </w:pPr>
      <w:r>
        <w:rPr>
          <w:sz w:val="24"/>
          <w:szCs w:val="24"/>
          <w:lang w:val="bg-BG"/>
        </w:rPr>
        <w:t xml:space="preserve">    </w:t>
      </w:r>
      <w:r w:rsidR="00484675">
        <w:rPr>
          <w:sz w:val="24"/>
          <w:szCs w:val="24"/>
          <w:lang w:val="bg-BG"/>
        </w:rPr>
        <w:t>О</w:t>
      </w:r>
      <w:r w:rsidR="00484675" w:rsidRPr="00811752">
        <w:rPr>
          <w:sz w:val="24"/>
          <w:szCs w:val="24"/>
        </w:rPr>
        <w:t xml:space="preserve">бществената </w:t>
      </w:r>
      <w:r w:rsidR="00484675" w:rsidRPr="00811752">
        <w:rPr>
          <w:sz w:val="24"/>
          <w:szCs w:val="24"/>
          <w:lang w:val="bg-BG"/>
        </w:rPr>
        <w:t>поръчката</w:t>
      </w:r>
      <w:r w:rsidR="00484675" w:rsidRPr="00484675">
        <w:rPr>
          <w:sz w:val="24"/>
          <w:szCs w:val="24"/>
          <w:lang w:val="bg-BG"/>
        </w:rPr>
        <w:t xml:space="preserve">, открита по реда на чл. 18, ал. 1, т. 12 от ЗОП </w:t>
      </w:r>
      <w:r w:rsidR="00347404">
        <w:rPr>
          <w:sz w:val="24"/>
          <w:szCs w:val="24"/>
          <w:lang w:val="bg-BG"/>
        </w:rPr>
        <w:t>с предмет</w:t>
      </w:r>
      <w:r w:rsidR="00484675">
        <w:rPr>
          <w:b/>
          <w:sz w:val="24"/>
          <w:szCs w:val="24"/>
          <w:lang w:val="bg-BG"/>
        </w:rPr>
        <w:t xml:space="preserve"> </w:t>
      </w:r>
      <w:r w:rsidR="00484675" w:rsidRPr="00BB7DC3">
        <w:rPr>
          <w:b/>
          <w:sz w:val="24"/>
          <w:szCs w:val="24"/>
          <w:lang w:val="bg-BG"/>
        </w:rPr>
        <w:t xml:space="preserve">"Доставка на </w:t>
      </w:r>
      <w:r w:rsidR="00484675" w:rsidRPr="00BB7DC3">
        <w:rPr>
          <w:b/>
          <w:sz w:val="24"/>
          <w:szCs w:val="24"/>
          <w:lang w:val="be-BY"/>
        </w:rPr>
        <w:t>канцеларски материали и консумативи за офис техника за</w:t>
      </w:r>
      <w:r w:rsidR="00484675" w:rsidRPr="00BB7DC3">
        <w:rPr>
          <w:b/>
          <w:sz w:val="24"/>
          <w:szCs w:val="24"/>
          <w:lang w:val="bg-BG"/>
        </w:rPr>
        <w:t xml:space="preserve"> УМБАЛ ”Царица Йоанна</w:t>
      </w:r>
      <w:r w:rsidR="00347404">
        <w:rPr>
          <w:b/>
          <w:sz w:val="24"/>
          <w:szCs w:val="24"/>
          <w:lang w:val="bg-BG"/>
        </w:rPr>
        <w:t xml:space="preserve"> </w:t>
      </w:r>
      <w:r w:rsidR="00484675" w:rsidRPr="00BB7DC3">
        <w:rPr>
          <w:b/>
          <w:sz w:val="24"/>
          <w:szCs w:val="24"/>
          <w:lang w:val="bg-BG"/>
        </w:rPr>
        <w:t>-</w:t>
      </w:r>
      <w:r w:rsidR="00347404">
        <w:rPr>
          <w:b/>
          <w:sz w:val="24"/>
          <w:szCs w:val="24"/>
          <w:lang w:val="bg-BG"/>
        </w:rPr>
        <w:t xml:space="preserve"> </w:t>
      </w:r>
      <w:r w:rsidR="00484675" w:rsidRPr="00BB7DC3">
        <w:rPr>
          <w:b/>
          <w:sz w:val="24"/>
          <w:szCs w:val="24"/>
          <w:lang w:val="bg-BG"/>
        </w:rPr>
        <w:t>ИСУЛ” ЕАД"</w:t>
      </w:r>
      <w:r w:rsidR="00347404">
        <w:rPr>
          <w:b/>
          <w:sz w:val="24"/>
          <w:szCs w:val="24"/>
          <w:lang w:val="bg-BG"/>
        </w:rPr>
        <w:t xml:space="preserve"> </w:t>
      </w:r>
      <w:r w:rsidR="00347404" w:rsidRPr="00347404">
        <w:rPr>
          <w:sz w:val="24"/>
          <w:szCs w:val="24"/>
          <w:lang w:val="bg-BG"/>
        </w:rPr>
        <w:t>е публикувана на адрес:</w:t>
      </w:r>
    </w:p>
    <w:p w:rsidR="001B011A" w:rsidRPr="002F53A1" w:rsidRDefault="008840AA" w:rsidP="00484675">
      <w:pPr>
        <w:tabs>
          <w:tab w:val="left" w:pos="709"/>
        </w:tabs>
        <w:adjustRightInd w:val="0"/>
        <w:rPr>
          <w:position w:val="8"/>
          <w:sz w:val="24"/>
          <w:szCs w:val="24"/>
          <w:lang w:val="bg-BG"/>
        </w:rPr>
      </w:pPr>
      <w:r w:rsidRPr="008840AA">
        <w:rPr>
          <w:sz w:val="24"/>
          <w:szCs w:val="24"/>
        </w:rPr>
        <w:t>www.isul.eu/Obsht_porachki_art20_2_ZOP/Obsht_porachki_art20_</w:t>
      </w:r>
      <w:r w:rsidRPr="008840AA">
        <w:rPr>
          <w:sz w:val="24"/>
          <w:szCs w:val="24"/>
          <w:lang w:val="bg-BG"/>
        </w:rPr>
        <w:t>3</w:t>
      </w:r>
      <w:r w:rsidRPr="008840AA">
        <w:rPr>
          <w:sz w:val="24"/>
          <w:szCs w:val="24"/>
        </w:rPr>
        <w:t>_</w:t>
      </w:r>
      <w:proofErr w:type="gramStart"/>
      <w:r w:rsidRPr="008840AA">
        <w:rPr>
          <w:sz w:val="24"/>
          <w:szCs w:val="24"/>
        </w:rPr>
        <w:t xml:space="preserve">ZOP.htm </w:t>
      </w:r>
      <w:r>
        <w:rPr>
          <w:szCs w:val="24"/>
          <w:lang w:val="bg-BG"/>
        </w:rPr>
        <w:t xml:space="preserve"> </w:t>
      </w:r>
      <w:r w:rsidR="002F53A1" w:rsidRPr="005E04D3">
        <w:rPr>
          <w:position w:val="8"/>
          <w:sz w:val="24"/>
          <w:szCs w:val="24"/>
          <w:lang w:val="bg-BG"/>
        </w:rPr>
        <w:t>в</w:t>
      </w:r>
      <w:proofErr w:type="gramEnd"/>
      <w:r w:rsidR="002F53A1" w:rsidRPr="005E04D3">
        <w:rPr>
          <w:position w:val="8"/>
          <w:sz w:val="24"/>
          <w:szCs w:val="24"/>
          <w:lang w:val="bg-BG"/>
        </w:rPr>
        <w:t xml:space="preserve"> Профил на купувача  </w:t>
      </w:r>
      <w:hyperlink r:id="rId10" w:history="1">
        <w:r w:rsidR="002F53A1" w:rsidRPr="005E04D3">
          <w:rPr>
            <w:rStyle w:val="Hyperlink"/>
            <w:sz w:val="24"/>
            <w:szCs w:val="24"/>
            <w:lang w:val="bg-BG" w:eastAsia="en-US"/>
          </w:rPr>
          <w:t>http://www.isul.eu/Profil_na_kupuvacha.htm</w:t>
        </w:r>
      </w:hyperlink>
      <w:r w:rsidR="002F53A1" w:rsidRPr="005E04D3">
        <w:rPr>
          <w:sz w:val="24"/>
          <w:szCs w:val="24"/>
          <w:lang w:val="bg-BG" w:eastAsia="en-US"/>
        </w:rPr>
        <w:t>.</w:t>
      </w:r>
    </w:p>
    <w:p w:rsidR="001B011A" w:rsidRDefault="001B011A" w:rsidP="00484675">
      <w:pPr>
        <w:tabs>
          <w:tab w:val="left" w:pos="709"/>
        </w:tabs>
        <w:adjustRightInd w:val="0"/>
        <w:jc w:val="both"/>
        <w:rPr>
          <w:rStyle w:val="ala2"/>
          <w:sz w:val="24"/>
          <w:szCs w:val="24"/>
          <w:lang w:val="bg-BG"/>
        </w:rPr>
      </w:pPr>
    </w:p>
    <w:p w:rsidR="00C70A53" w:rsidRPr="00731A6B" w:rsidRDefault="006625ED" w:rsidP="00C72189">
      <w:pPr>
        <w:tabs>
          <w:tab w:val="left" w:pos="709"/>
        </w:tabs>
        <w:suppressAutoHyphens/>
        <w:jc w:val="both"/>
        <w:rPr>
          <w:sz w:val="24"/>
          <w:szCs w:val="24"/>
          <w:lang w:val="be-BY"/>
        </w:rPr>
      </w:pPr>
      <w:r>
        <w:rPr>
          <w:sz w:val="24"/>
          <w:szCs w:val="24"/>
          <w:lang w:val="bg-BG"/>
        </w:rPr>
        <w:t xml:space="preserve">     </w:t>
      </w:r>
      <w:proofErr w:type="gramStart"/>
      <w:r w:rsidR="001B011A" w:rsidRPr="00731A6B">
        <w:rPr>
          <w:sz w:val="24"/>
          <w:szCs w:val="24"/>
        </w:rPr>
        <w:t xml:space="preserve">Всеки участник има право да представи оферта за една, или за </w:t>
      </w:r>
      <w:r w:rsidR="00347404" w:rsidRPr="00731A6B">
        <w:rPr>
          <w:sz w:val="24"/>
          <w:szCs w:val="24"/>
          <w:lang w:val="be-BY"/>
        </w:rPr>
        <w:t xml:space="preserve">повече от една </w:t>
      </w:r>
      <w:r w:rsidR="001B011A" w:rsidRPr="00731A6B">
        <w:rPr>
          <w:sz w:val="24"/>
          <w:szCs w:val="24"/>
        </w:rPr>
        <w:t>обособени позиции.</w:t>
      </w:r>
      <w:proofErr w:type="gramEnd"/>
      <w:r w:rsidR="001B011A" w:rsidRPr="00731A6B">
        <w:rPr>
          <w:sz w:val="24"/>
          <w:szCs w:val="24"/>
        </w:rPr>
        <w:t xml:space="preserve"> </w:t>
      </w:r>
      <w:r w:rsidR="00347404" w:rsidRPr="00731A6B">
        <w:rPr>
          <w:b/>
          <w:sz w:val="24"/>
          <w:szCs w:val="24"/>
          <w:lang w:val="bg-BG"/>
        </w:rPr>
        <w:t>Изискването за комплексност</w:t>
      </w:r>
      <w:r w:rsidR="00273EC8" w:rsidRPr="00731A6B">
        <w:rPr>
          <w:b/>
          <w:sz w:val="24"/>
          <w:szCs w:val="24"/>
          <w:lang w:val="bg-BG"/>
        </w:rPr>
        <w:t>¹</w:t>
      </w:r>
      <w:r w:rsidR="00347404" w:rsidRPr="00731A6B">
        <w:rPr>
          <w:b/>
          <w:sz w:val="24"/>
          <w:szCs w:val="24"/>
          <w:lang w:val="bg-BG"/>
        </w:rPr>
        <w:t xml:space="preserve"> е задължително за всички обособени позиции.</w:t>
      </w:r>
      <w:r w:rsidR="005675A4" w:rsidRPr="00731A6B">
        <w:rPr>
          <w:b/>
          <w:sz w:val="24"/>
          <w:szCs w:val="24"/>
          <w:lang w:val="bg-BG"/>
        </w:rPr>
        <w:t xml:space="preserve"> </w:t>
      </w:r>
    </w:p>
    <w:p w:rsidR="00D2123A" w:rsidRPr="00731A6B" w:rsidRDefault="00D2123A" w:rsidP="00C72189">
      <w:pPr>
        <w:tabs>
          <w:tab w:val="left" w:pos="709"/>
        </w:tabs>
        <w:suppressAutoHyphens/>
        <w:jc w:val="both"/>
        <w:rPr>
          <w:sz w:val="24"/>
          <w:szCs w:val="24"/>
          <w:lang w:val="be-BY"/>
        </w:rPr>
      </w:pPr>
    </w:p>
    <w:p w:rsidR="001B011A" w:rsidRPr="00731A6B" w:rsidRDefault="00811752" w:rsidP="00C72189">
      <w:pPr>
        <w:tabs>
          <w:tab w:val="left" w:pos="709"/>
        </w:tabs>
        <w:jc w:val="center"/>
        <w:rPr>
          <w:b/>
          <w:sz w:val="24"/>
          <w:szCs w:val="24"/>
          <w:lang w:val="bg-BG"/>
        </w:rPr>
      </w:pPr>
      <w:r w:rsidRPr="00731A6B">
        <w:rPr>
          <w:b/>
          <w:bCs/>
          <w:caps/>
          <w:sz w:val="24"/>
          <w:szCs w:val="24"/>
          <w:lang w:val="ru-RU"/>
        </w:rPr>
        <w:t>2. Изисквания към изпълнението НА ПОРЪЧКАТА.</w:t>
      </w:r>
    </w:p>
    <w:p w:rsidR="00C72189" w:rsidRPr="00731A6B" w:rsidRDefault="00C72189" w:rsidP="00C72189">
      <w:pPr>
        <w:tabs>
          <w:tab w:val="left" w:pos="709"/>
        </w:tabs>
        <w:jc w:val="both"/>
        <w:rPr>
          <w:b/>
          <w:sz w:val="24"/>
          <w:szCs w:val="24"/>
          <w:lang w:val="bg-BG"/>
        </w:rPr>
      </w:pPr>
    </w:p>
    <w:p w:rsidR="00005A15" w:rsidRDefault="002A0963" w:rsidP="00C72189">
      <w:pPr>
        <w:tabs>
          <w:tab w:val="left" w:pos="709"/>
        </w:tabs>
        <w:jc w:val="both"/>
        <w:rPr>
          <w:sz w:val="24"/>
          <w:szCs w:val="24"/>
          <w:lang w:val="bg-BG"/>
        </w:rPr>
      </w:pPr>
      <w:r>
        <w:rPr>
          <w:sz w:val="24"/>
          <w:szCs w:val="24"/>
          <w:lang w:val="bg-BG"/>
        </w:rPr>
        <w:t xml:space="preserve">       </w:t>
      </w:r>
      <w:r w:rsidR="00966ECF" w:rsidRPr="00731A6B">
        <w:rPr>
          <w:sz w:val="24"/>
          <w:szCs w:val="24"/>
          <w:lang w:val="bg-BG"/>
        </w:rPr>
        <w:t xml:space="preserve">Срокът на договора за изпълнение на поръчката е </w:t>
      </w:r>
      <w:r w:rsidR="00484675" w:rsidRPr="00731A6B">
        <w:rPr>
          <w:sz w:val="24"/>
          <w:szCs w:val="24"/>
          <w:lang w:val="bg-BG"/>
        </w:rPr>
        <w:t>две години</w:t>
      </w:r>
      <w:r w:rsidR="00966ECF" w:rsidRPr="00731A6B">
        <w:rPr>
          <w:sz w:val="24"/>
          <w:szCs w:val="24"/>
          <w:lang w:val="bg-BG"/>
        </w:rPr>
        <w:t xml:space="preserve">, </w:t>
      </w:r>
      <w:r w:rsidR="00966ECF" w:rsidRPr="00731A6B">
        <w:rPr>
          <w:sz w:val="24"/>
          <w:szCs w:val="24"/>
          <w:lang w:val="ru-RU"/>
        </w:rPr>
        <w:t>считано  от датата на сключването му</w:t>
      </w:r>
      <w:r w:rsidR="00966ECF" w:rsidRPr="00731A6B">
        <w:rPr>
          <w:sz w:val="24"/>
          <w:szCs w:val="24"/>
          <w:lang w:val="bg-BG"/>
        </w:rPr>
        <w:t>.</w:t>
      </w:r>
      <w:r w:rsidR="00C66C61" w:rsidRPr="00C40BE1">
        <w:rPr>
          <w:sz w:val="24"/>
          <w:szCs w:val="24"/>
          <w:lang w:val="bg-BG"/>
        </w:rPr>
        <w:t xml:space="preserve">   </w:t>
      </w:r>
    </w:p>
    <w:p w:rsidR="009B1F71" w:rsidRPr="00B37492" w:rsidRDefault="002A0963" w:rsidP="00C72189">
      <w:pPr>
        <w:tabs>
          <w:tab w:val="left" w:pos="709"/>
        </w:tabs>
        <w:jc w:val="both"/>
        <w:rPr>
          <w:sz w:val="24"/>
          <w:szCs w:val="24"/>
          <w:lang w:val="bg-BG"/>
        </w:rPr>
      </w:pPr>
      <w:r>
        <w:rPr>
          <w:sz w:val="24"/>
          <w:szCs w:val="24"/>
          <w:lang w:val="bg-BG"/>
        </w:rPr>
        <w:t xml:space="preserve">       </w:t>
      </w:r>
      <w:r w:rsidR="00005A15">
        <w:rPr>
          <w:sz w:val="24"/>
          <w:szCs w:val="24"/>
          <w:lang w:val="bg-BG"/>
        </w:rPr>
        <w:t>Гаранцията за изпълнение на договора</w:t>
      </w:r>
      <w:r w:rsidR="009B1F71">
        <w:rPr>
          <w:sz w:val="24"/>
          <w:szCs w:val="24"/>
          <w:lang w:val="bg-BG"/>
        </w:rPr>
        <w:t xml:space="preserve"> </w:t>
      </w:r>
      <w:r w:rsidR="00B37492">
        <w:rPr>
          <w:sz w:val="24"/>
          <w:szCs w:val="24"/>
          <w:lang w:val="bg-BG"/>
        </w:rPr>
        <w:t xml:space="preserve">е </w:t>
      </w:r>
      <w:r w:rsidR="00005A15" w:rsidRPr="00C40BE1">
        <w:rPr>
          <w:sz w:val="24"/>
          <w:szCs w:val="24"/>
          <w:lang w:val="bg-BG"/>
        </w:rPr>
        <w:t xml:space="preserve">в размер на </w:t>
      </w:r>
      <w:r w:rsidR="00005A15" w:rsidRPr="00C70A53">
        <w:rPr>
          <w:b/>
          <w:sz w:val="24"/>
          <w:szCs w:val="24"/>
          <w:lang w:val="bg-BG"/>
        </w:rPr>
        <w:t xml:space="preserve">5 % </w:t>
      </w:r>
      <w:r w:rsidR="00005A15" w:rsidRPr="00C40BE1">
        <w:rPr>
          <w:sz w:val="24"/>
          <w:szCs w:val="24"/>
          <w:lang w:val="bg-BG"/>
        </w:rPr>
        <w:t>от стойността</w:t>
      </w:r>
      <w:r w:rsidR="00005A15" w:rsidRPr="004B1CBF">
        <w:rPr>
          <w:sz w:val="24"/>
          <w:szCs w:val="24"/>
          <w:lang w:val="bg-BG"/>
        </w:rPr>
        <w:t xml:space="preserve"> на </w:t>
      </w:r>
      <w:r w:rsidR="00005A15" w:rsidRPr="00B37492">
        <w:rPr>
          <w:sz w:val="24"/>
          <w:szCs w:val="24"/>
          <w:lang w:val="bg-BG"/>
        </w:rPr>
        <w:t>договора без ДДС.</w:t>
      </w:r>
      <w:r w:rsidR="001F7325">
        <w:rPr>
          <w:sz w:val="24"/>
          <w:szCs w:val="24"/>
          <w:lang w:val="bg-BG"/>
        </w:rPr>
        <w:t xml:space="preserve"> </w:t>
      </w:r>
      <w:r w:rsidR="00B37492" w:rsidRPr="00B37492">
        <w:rPr>
          <w:sz w:val="24"/>
          <w:szCs w:val="24"/>
          <w:lang w:val="bg-BG"/>
        </w:rPr>
        <w:t xml:space="preserve">В случай, че обществената поръчка </w:t>
      </w:r>
      <w:r w:rsidR="009B1F71" w:rsidRPr="00B37492">
        <w:rPr>
          <w:sz w:val="24"/>
          <w:szCs w:val="24"/>
          <w:lang w:val="bg-BG"/>
        </w:rPr>
        <w:t xml:space="preserve">за обособена позиция </w:t>
      </w:r>
      <w:r w:rsidR="009B1F71" w:rsidRPr="00B37492">
        <w:rPr>
          <w:sz w:val="24"/>
          <w:szCs w:val="24"/>
          <w:lang w:val="be-BY"/>
        </w:rPr>
        <w:t>№ 3</w:t>
      </w:r>
      <w:r w:rsidR="009B1F71" w:rsidRPr="00B37492">
        <w:rPr>
          <w:sz w:val="24"/>
          <w:szCs w:val="24"/>
          <w:lang w:val="bg-BG"/>
        </w:rPr>
        <w:t xml:space="preserve"> </w:t>
      </w:r>
      <w:r w:rsidR="00B37492" w:rsidRPr="00B37492">
        <w:rPr>
          <w:sz w:val="24"/>
          <w:szCs w:val="24"/>
          <w:lang w:val="bg-BG"/>
        </w:rPr>
        <w:t xml:space="preserve">бъде възложена </w:t>
      </w:r>
      <w:r w:rsidR="00B37492" w:rsidRPr="00B37492">
        <w:rPr>
          <w:sz w:val="24"/>
          <w:szCs w:val="24"/>
        </w:rPr>
        <w:t>на специализиран</w:t>
      </w:r>
      <w:r w:rsidR="00B37492">
        <w:rPr>
          <w:sz w:val="24"/>
          <w:szCs w:val="24"/>
          <w:lang w:val="bg-BG"/>
        </w:rPr>
        <w:t>о</w:t>
      </w:r>
      <w:r w:rsidR="00B37492" w:rsidRPr="00B37492">
        <w:rPr>
          <w:sz w:val="24"/>
          <w:szCs w:val="24"/>
        </w:rPr>
        <w:t xml:space="preserve"> предприяти</w:t>
      </w:r>
      <w:r w:rsidR="00B37492">
        <w:rPr>
          <w:sz w:val="24"/>
          <w:szCs w:val="24"/>
          <w:lang w:val="bg-BG"/>
        </w:rPr>
        <w:t>е</w:t>
      </w:r>
      <w:r w:rsidR="00B37492" w:rsidRPr="00B37492">
        <w:rPr>
          <w:sz w:val="24"/>
          <w:szCs w:val="24"/>
        </w:rPr>
        <w:t xml:space="preserve"> или коопераци</w:t>
      </w:r>
      <w:r w:rsidR="00B37492">
        <w:rPr>
          <w:sz w:val="24"/>
          <w:szCs w:val="24"/>
          <w:lang w:val="bg-BG"/>
        </w:rPr>
        <w:t>я</w:t>
      </w:r>
      <w:r w:rsidR="00B37492" w:rsidRPr="00B37492">
        <w:rPr>
          <w:sz w:val="24"/>
          <w:szCs w:val="24"/>
        </w:rPr>
        <w:t xml:space="preserve"> на хора с увреждания</w:t>
      </w:r>
      <w:r w:rsidR="00B37492">
        <w:rPr>
          <w:sz w:val="24"/>
          <w:szCs w:val="24"/>
          <w:lang w:val="bg-BG"/>
        </w:rPr>
        <w:t>,</w:t>
      </w:r>
      <w:r w:rsidR="00B37492" w:rsidRPr="00B37492">
        <w:rPr>
          <w:sz w:val="24"/>
          <w:szCs w:val="24"/>
        </w:rPr>
        <w:t xml:space="preserve"> </w:t>
      </w:r>
      <w:r w:rsidR="00B37492">
        <w:rPr>
          <w:sz w:val="24"/>
          <w:szCs w:val="24"/>
          <w:lang w:val="bg-BG"/>
        </w:rPr>
        <w:t>гаранцията за изпълнение на договора</w:t>
      </w:r>
      <w:r w:rsidR="009B1F71" w:rsidRPr="00B37492">
        <w:rPr>
          <w:sz w:val="24"/>
          <w:szCs w:val="24"/>
          <w:lang w:val="bg-BG"/>
        </w:rPr>
        <w:t xml:space="preserve"> </w:t>
      </w:r>
      <w:r w:rsidR="00B37492">
        <w:rPr>
          <w:sz w:val="24"/>
          <w:szCs w:val="24"/>
          <w:lang w:val="bg-BG"/>
        </w:rPr>
        <w:t xml:space="preserve">е </w:t>
      </w:r>
      <w:r w:rsidR="009B1F71" w:rsidRPr="00B37492">
        <w:rPr>
          <w:sz w:val="24"/>
          <w:szCs w:val="24"/>
          <w:lang w:val="bg-BG"/>
        </w:rPr>
        <w:t xml:space="preserve">в размер на </w:t>
      </w:r>
      <w:r w:rsidR="009B1F71" w:rsidRPr="00B37492">
        <w:rPr>
          <w:b/>
          <w:sz w:val="24"/>
          <w:szCs w:val="24"/>
          <w:lang w:val="bg-BG"/>
        </w:rPr>
        <w:t>2%</w:t>
      </w:r>
      <w:r w:rsidR="009B1F71" w:rsidRPr="00B37492">
        <w:rPr>
          <w:sz w:val="24"/>
          <w:szCs w:val="24"/>
          <w:lang w:val="bg-BG"/>
        </w:rPr>
        <w:t xml:space="preserve"> от стойността на договора без ДДС.  </w:t>
      </w:r>
    </w:p>
    <w:p w:rsidR="00C66C61" w:rsidRDefault="00C66C61" w:rsidP="009B1F71">
      <w:pPr>
        <w:tabs>
          <w:tab w:val="left" w:pos="709"/>
        </w:tabs>
        <w:jc w:val="both"/>
        <w:rPr>
          <w:sz w:val="24"/>
          <w:szCs w:val="24"/>
          <w:lang w:val="bg-BG"/>
        </w:rPr>
      </w:pPr>
      <w:r w:rsidRPr="004B1CBF">
        <w:rPr>
          <w:sz w:val="24"/>
          <w:szCs w:val="24"/>
          <w:lang w:val="bg-BG"/>
        </w:rPr>
        <w:t xml:space="preserve"> </w:t>
      </w:r>
    </w:p>
    <w:p w:rsidR="00C66C61" w:rsidRPr="001F7325" w:rsidRDefault="00966ECF" w:rsidP="00C72189">
      <w:pPr>
        <w:pStyle w:val="BodyText2"/>
        <w:tabs>
          <w:tab w:val="left" w:pos="709"/>
          <w:tab w:val="left" w:pos="1418"/>
        </w:tabs>
        <w:autoSpaceDE/>
        <w:autoSpaceDN/>
        <w:spacing w:after="0" w:line="240" w:lineRule="auto"/>
        <w:jc w:val="both"/>
        <w:rPr>
          <w:bCs/>
          <w:sz w:val="24"/>
          <w:szCs w:val="24"/>
          <w:lang w:val="bg-BG"/>
        </w:rPr>
      </w:pPr>
      <w:proofErr w:type="gramStart"/>
      <w:r w:rsidRPr="00813F91">
        <w:rPr>
          <w:bCs/>
          <w:sz w:val="24"/>
          <w:szCs w:val="24"/>
        </w:rPr>
        <w:t xml:space="preserve">Място на изпълнение – </w:t>
      </w:r>
      <w:r w:rsidRPr="00813F91">
        <w:rPr>
          <w:bCs/>
          <w:sz w:val="24"/>
          <w:szCs w:val="24"/>
          <w:lang w:bidi="my-MM"/>
        </w:rPr>
        <w:t>гр.София, ул.”Бяло море”№8, УМБАЛ „Царица Йоанна-ИСУЛ” ЕАД</w:t>
      </w:r>
      <w:r w:rsidR="0075481B">
        <w:rPr>
          <w:bCs/>
          <w:sz w:val="24"/>
          <w:szCs w:val="24"/>
          <w:lang w:val="bg-BG" w:bidi="my-MM"/>
        </w:rPr>
        <w:t xml:space="preserve"> – </w:t>
      </w:r>
      <w:r w:rsidR="00C70A53" w:rsidRPr="00C70A53">
        <w:rPr>
          <w:bCs/>
          <w:sz w:val="24"/>
          <w:szCs w:val="24"/>
          <w:lang w:val="bg-BG" w:bidi="my-MM"/>
        </w:rPr>
        <w:t>сектор „Снабдяване”</w:t>
      </w:r>
      <w:r w:rsidRPr="00813F91">
        <w:rPr>
          <w:bCs/>
          <w:sz w:val="24"/>
          <w:szCs w:val="24"/>
        </w:rPr>
        <w:t>.</w:t>
      </w:r>
      <w:proofErr w:type="gramEnd"/>
    </w:p>
    <w:p w:rsidR="001F7325" w:rsidRPr="001F7325" w:rsidRDefault="00C66C61" w:rsidP="001F7325">
      <w:pPr>
        <w:suppressAutoHyphens/>
        <w:jc w:val="both"/>
        <w:rPr>
          <w:b/>
          <w:sz w:val="24"/>
          <w:szCs w:val="24"/>
          <w:lang w:val="bg-BG" w:eastAsia="zh-CN"/>
        </w:rPr>
      </w:pPr>
      <w:r w:rsidRPr="004B1CBF">
        <w:rPr>
          <w:sz w:val="24"/>
          <w:szCs w:val="24"/>
          <w:lang w:val="bg-BG"/>
        </w:rPr>
        <w:t xml:space="preserve">Доставките ще се извършват периодично, по </w:t>
      </w:r>
      <w:r>
        <w:rPr>
          <w:sz w:val="24"/>
          <w:szCs w:val="24"/>
        </w:rPr>
        <w:t>писмен</w:t>
      </w:r>
      <w:r>
        <w:rPr>
          <w:sz w:val="24"/>
          <w:szCs w:val="24"/>
          <w:lang w:val="bg-BG"/>
        </w:rPr>
        <w:t xml:space="preserve">и </w:t>
      </w:r>
      <w:r w:rsidRPr="004B1CBF">
        <w:rPr>
          <w:sz w:val="24"/>
          <w:szCs w:val="24"/>
          <w:lang w:val="bg-BG"/>
        </w:rPr>
        <w:t xml:space="preserve">заявки на Възложителя, като количествата </w:t>
      </w:r>
      <w:r>
        <w:rPr>
          <w:sz w:val="24"/>
          <w:szCs w:val="24"/>
          <w:lang w:val="bg-BG"/>
        </w:rPr>
        <w:t>зависят от текущите потребности,</w:t>
      </w:r>
      <w:r w:rsidRPr="00C66C61">
        <w:rPr>
          <w:sz w:val="24"/>
          <w:szCs w:val="24"/>
        </w:rPr>
        <w:t xml:space="preserve"> </w:t>
      </w:r>
      <w:r w:rsidRPr="00B71B75">
        <w:rPr>
          <w:sz w:val="24"/>
          <w:szCs w:val="24"/>
        </w:rPr>
        <w:t xml:space="preserve">в срок </w:t>
      </w:r>
      <w:r w:rsidR="001F7325" w:rsidRPr="004F6438">
        <w:rPr>
          <w:b/>
          <w:sz w:val="24"/>
          <w:szCs w:val="24"/>
          <w:lang w:eastAsia="zh-CN"/>
        </w:rPr>
        <w:t xml:space="preserve">не по-късно от </w:t>
      </w:r>
      <w:r w:rsidR="001F7325">
        <w:rPr>
          <w:b/>
          <w:sz w:val="24"/>
          <w:szCs w:val="24"/>
          <w:lang w:val="bg-BG" w:eastAsia="zh-CN"/>
        </w:rPr>
        <w:t>2</w:t>
      </w:r>
      <w:r w:rsidR="001F7325" w:rsidRPr="004F6438">
        <w:rPr>
          <w:b/>
          <w:sz w:val="24"/>
          <w:szCs w:val="24"/>
          <w:lang w:eastAsia="zh-CN"/>
        </w:rPr>
        <w:t xml:space="preserve"> работни дни,</w:t>
      </w:r>
      <w:r w:rsidR="001F7325" w:rsidRPr="004F6438">
        <w:rPr>
          <w:sz w:val="24"/>
          <w:szCs w:val="24"/>
          <w:lang w:eastAsia="zh-CN"/>
        </w:rPr>
        <w:t xml:space="preserve"> считано от деня</w:t>
      </w:r>
      <w:r w:rsidR="001F7325">
        <w:rPr>
          <w:sz w:val="24"/>
          <w:szCs w:val="24"/>
          <w:lang w:val="bg-BG" w:eastAsia="zh-CN"/>
        </w:rPr>
        <w:t>,</w:t>
      </w:r>
      <w:r w:rsidR="001F7325" w:rsidRPr="004F6438">
        <w:rPr>
          <w:sz w:val="24"/>
          <w:szCs w:val="24"/>
          <w:lang w:eastAsia="zh-CN"/>
        </w:rPr>
        <w:t xml:space="preserve"> следващ датата</w:t>
      </w:r>
      <w:r w:rsidR="001F7325" w:rsidRPr="004F6438">
        <w:rPr>
          <w:b/>
          <w:sz w:val="24"/>
          <w:szCs w:val="24"/>
          <w:lang w:eastAsia="zh-CN"/>
        </w:rPr>
        <w:t xml:space="preserve"> </w:t>
      </w:r>
      <w:r w:rsidR="001F7325">
        <w:rPr>
          <w:sz w:val="24"/>
          <w:szCs w:val="24"/>
          <w:lang w:eastAsia="zh-CN"/>
        </w:rPr>
        <w:t>на получаването на всяка заявка</w:t>
      </w:r>
      <w:r w:rsidR="001F7325">
        <w:rPr>
          <w:sz w:val="24"/>
          <w:szCs w:val="24"/>
          <w:lang w:val="bg-BG" w:eastAsia="zh-CN"/>
        </w:rPr>
        <w:t xml:space="preserve">, </w:t>
      </w:r>
      <w:r w:rsidR="001F7325" w:rsidRPr="004F6438">
        <w:rPr>
          <w:sz w:val="24"/>
          <w:szCs w:val="24"/>
          <w:lang w:eastAsia="zh-CN"/>
        </w:rPr>
        <w:t xml:space="preserve">изпратена по </w:t>
      </w:r>
      <w:r w:rsidR="001F7325">
        <w:rPr>
          <w:sz w:val="24"/>
          <w:szCs w:val="24"/>
          <w:lang w:val="bg-BG" w:eastAsia="zh-CN"/>
        </w:rPr>
        <w:t xml:space="preserve">факс или </w:t>
      </w:r>
      <w:r w:rsidR="001F7325" w:rsidRPr="004F6438">
        <w:rPr>
          <w:sz w:val="24"/>
          <w:szCs w:val="24"/>
          <w:lang w:eastAsia="zh-CN"/>
        </w:rPr>
        <w:t>електронна поща.</w:t>
      </w:r>
    </w:p>
    <w:p w:rsidR="00273EC8" w:rsidRDefault="00966ECF" w:rsidP="00C72189">
      <w:pPr>
        <w:tabs>
          <w:tab w:val="left" w:pos="709"/>
        </w:tabs>
        <w:jc w:val="both"/>
        <w:rPr>
          <w:sz w:val="24"/>
          <w:szCs w:val="24"/>
          <w:lang w:val="bg-BG"/>
        </w:rPr>
      </w:pPr>
      <w:proofErr w:type="gramStart"/>
      <w:r w:rsidRPr="003E61EA">
        <w:rPr>
          <w:sz w:val="24"/>
          <w:szCs w:val="24"/>
        </w:rPr>
        <w:t>Плащането се извършва по банков път</w:t>
      </w:r>
      <w:r w:rsidR="0075481B" w:rsidRPr="003E61EA">
        <w:rPr>
          <w:sz w:val="24"/>
          <w:szCs w:val="24"/>
        </w:rPr>
        <w:t xml:space="preserve">, </w:t>
      </w:r>
      <w:r w:rsidR="0075481B" w:rsidRPr="003E61EA">
        <w:rPr>
          <w:sz w:val="24"/>
          <w:szCs w:val="24"/>
          <w:lang w:val="bg-BG"/>
        </w:rPr>
        <w:t>отложено до 60 дни</w:t>
      </w:r>
      <w:r w:rsidR="0075481B" w:rsidRPr="003E61EA">
        <w:rPr>
          <w:sz w:val="24"/>
          <w:szCs w:val="24"/>
        </w:rPr>
        <w:t xml:space="preserve"> </w:t>
      </w:r>
      <w:r w:rsidRPr="003E61EA">
        <w:rPr>
          <w:sz w:val="24"/>
          <w:szCs w:val="24"/>
        </w:rPr>
        <w:t>след получаване на фактура</w:t>
      </w:r>
      <w:r w:rsidR="00273EC8">
        <w:rPr>
          <w:sz w:val="24"/>
          <w:szCs w:val="24"/>
        </w:rPr>
        <w:t>²</w:t>
      </w:r>
      <w:r w:rsidR="0075481B" w:rsidRPr="003E61EA">
        <w:rPr>
          <w:sz w:val="24"/>
          <w:szCs w:val="24"/>
          <w:lang w:val="bg-BG"/>
        </w:rPr>
        <w:t>.</w:t>
      </w:r>
      <w:proofErr w:type="gramEnd"/>
      <w:r w:rsidR="0075481B" w:rsidRPr="003E61EA">
        <w:rPr>
          <w:sz w:val="24"/>
          <w:szCs w:val="24"/>
          <w:lang w:val="bg-BG"/>
        </w:rPr>
        <w:t xml:space="preserve"> </w:t>
      </w:r>
    </w:p>
    <w:p w:rsidR="00F4162D" w:rsidRPr="00B367D8" w:rsidRDefault="00C66C61" w:rsidP="00C72189">
      <w:pPr>
        <w:tabs>
          <w:tab w:val="left" w:pos="709"/>
        </w:tabs>
        <w:jc w:val="both"/>
        <w:rPr>
          <w:sz w:val="24"/>
          <w:szCs w:val="24"/>
          <w:lang w:val="bg-BG"/>
        </w:rPr>
      </w:pPr>
      <w:r w:rsidRPr="003E61EA">
        <w:rPr>
          <w:sz w:val="24"/>
          <w:szCs w:val="24"/>
          <w:lang w:val="bg-BG"/>
        </w:rPr>
        <w:t>Средствата с</w:t>
      </w:r>
      <w:r w:rsidR="00BB5C8F" w:rsidRPr="003E61EA">
        <w:rPr>
          <w:sz w:val="24"/>
          <w:szCs w:val="24"/>
          <w:lang w:val="bg-BG"/>
        </w:rPr>
        <w:t>е</w:t>
      </w:r>
      <w:r w:rsidRPr="003E61EA">
        <w:rPr>
          <w:sz w:val="24"/>
          <w:szCs w:val="24"/>
          <w:lang w:val="bg-BG"/>
        </w:rPr>
        <w:t xml:space="preserve"> </w:t>
      </w:r>
      <w:r w:rsidR="00BB5C8F" w:rsidRPr="003E61EA">
        <w:rPr>
          <w:sz w:val="24"/>
          <w:szCs w:val="24"/>
          <w:lang w:val="bg-BG"/>
        </w:rPr>
        <w:t xml:space="preserve">осигуряват </w:t>
      </w:r>
      <w:r w:rsidRPr="003E61EA">
        <w:rPr>
          <w:sz w:val="24"/>
          <w:szCs w:val="24"/>
          <w:lang w:val="bg-BG"/>
        </w:rPr>
        <w:t>от приходи по договор с НЗОК.</w:t>
      </w:r>
    </w:p>
    <w:p w:rsidR="00F4162D" w:rsidRDefault="00F4162D" w:rsidP="00C72189">
      <w:pPr>
        <w:tabs>
          <w:tab w:val="left" w:pos="709"/>
        </w:tabs>
        <w:jc w:val="both"/>
        <w:rPr>
          <w:i/>
          <w:sz w:val="22"/>
          <w:szCs w:val="22"/>
          <w:lang w:val="bg-BG"/>
        </w:rPr>
      </w:pPr>
    </w:p>
    <w:p w:rsidR="00B60C27" w:rsidRDefault="00B60C27" w:rsidP="00C72189">
      <w:pPr>
        <w:tabs>
          <w:tab w:val="left" w:pos="709"/>
        </w:tabs>
        <w:jc w:val="center"/>
        <w:rPr>
          <w:b/>
          <w:sz w:val="24"/>
          <w:szCs w:val="24"/>
          <w:lang w:val="bg-BG"/>
        </w:rPr>
      </w:pPr>
      <w:r w:rsidRPr="00396D69">
        <w:rPr>
          <w:b/>
          <w:sz w:val="24"/>
          <w:szCs w:val="24"/>
        </w:rPr>
        <w:t>Раздел І</w:t>
      </w:r>
      <w:r>
        <w:rPr>
          <w:b/>
          <w:sz w:val="24"/>
          <w:szCs w:val="24"/>
          <w:lang w:val="bg-BG"/>
        </w:rPr>
        <w:t>V</w:t>
      </w:r>
    </w:p>
    <w:p w:rsidR="00B60C27" w:rsidRDefault="00B60C27" w:rsidP="00C72189">
      <w:pPr>
        <w:tabs>
          <w:tab w:val="left" w:pos="709"/>
        </w:tabs>
        <w:jc w:val="both"/>
        <w:rPr>
          <w:i/>
          <w:sz w:val="22"/>
          <w:szCs w:val="22"/>
          <w:lang w:val="bg-BG"/>
        </w:rPr>
      </w:pPr>
    </w:p>
    <w:p w:rsidR="00FD4436" w:rsidRPr="00916983" w:rsidRDefault="00FD4436" w:rsidP="00C72189">
      <w:pPr>
        <w:tabs>
          <w:tab w:val="left" w:pos="709"/>
          <w:tab w:val="left" w:pos="1418"/>
        </w:tabs>
        <w:adjustRightInd w:val="0"/>
        <w:jc w:val="center"/>
        <w:rPr>
          <w:sz w:val="24"/>
          <w:szCs w:val="24"/>
          <w:lang w:val="ru-RU"/>
        </w:rPr>
      </w:pPr>
      <w:proofErr w:type="gramStart"/>
      <w:r w:rsidRPr="00916983">
        <w:rPr>
          <w:b/>
          <w:sz w:val="24"/>
          <w:szCs w:val="24"/>
        </w:rPr>
        <w:t>ИЗИСКВАНИЯ КЪМ УЧАСТНИЦИТЕ ПО ОТНОШЕНИЕ НА ЛИЧНОТО ИМ СЪСТОЯНИЕ И СЪОТВЕТСТВИЕТО ИМ С КРИТЕРИИТЕ ЗА ПОДБОР</w:t>
      </w:r>
      <w:r>
        <w:rPr>
          <w:b/>
          <w:sz w:val="24"/>
          <w:szCs w:val="24"/>
          <w:lang w:val="bg-BG"/>
        </w:rPr>
        <w:t>.</w:t>
      </w:r>
      <w:proofErr w:type="gramEnd"/>
      <w:r w:rsidRPr="00450A34">
        <w:rPr>
          <w:b/>
          <w:bCs/>
          <w:sz w:val="24"/>
          <w:szCs w:val="24"/>
          <w:lang w:val="bg-BG"/>
        </w:rPr>
        <w:t xml:space="preserve"> </w:t>
      </w:r>
      <w:r w:rsidRPr="00813F91">
        <w:rPr>
          <w:b/>
          <w:bCs/>
          <w:sz w:val="24"/>
          <w:szCs w:val="24"/>
          <w:lang w:val="bg-BG"/>
        </w:rPr>
        <w:t>ОСНОВАНИЯ ЗА ОТСТРАНЯВАНЕ</w:t>
      </w:r>
    </w:p>
    <w:p w:rsidR="00FD4436" w:rsidRPr="00916983" w:rsidRDefault="00FD4436" w:rsidP="00C72189">
      <w:pPr>
        <w:pStyle w:val="ListParagraph"/>
        <w:tabs>
          <w:tab w:val="left" w:pos="709"/>
        </w:tabs>
        <w:spacing w:after="0" w:line="240" w:lineRule="auto"/>
        <w:ind w:left="0"/>
        <w:jc w:val="center"/>
        <w:rPr>
          <w:b/>
        </w:rPr>
      </w:pPr>
    </w:p>
    <w:p w:rsidR="00FD4436" w:rsidRPr="005F2A65" w:rsidRDefault="00C72189" w:rsidP="00C72189">
      <w:pPr>
        <w:tabs>
          <w:tab w:val="left" w:pos="709"/>
        </w:tabs>
        <w:adjustRightInd w:val="0"/>
        <w:jc w:val="both"/>
        <w:rPr>
          <w:sz w:val="24"/>
          <w:szCs w:val="24"/>
          <w:lang w:val="bg-BG"/>
        </w:rPr>
      </w:pPr>
      <w:r>
        <w:rPr>
          <w:sz w:val="24"/>
          <w:szCs w:val="24"/>
          <w:lang w:val="bg-BG"/>
        </w:rPr>
        <w:tab/>
      </w:r>
      <w:r w:rsidR="00FD4436" w:rsidRPr="005F2A65">
        <w:rPr>
          <w:sz w:val="24"/>
          <w:szCs w:val="24"/>
          <w:lang w:val="bg-BG"/>
        </w:rPr>
        <w:t>У</w:t>
      </w:r>
      <w:r w:rsidR="00FD4436" w:rsidRPr="005F2A65">
        <w:rPr>
          <w:sz w:val="24"/>
          <w:szCs w:val="24"/>
        </w:rPr>
        <w:t>частниците декларира</w:t>
      </w:r>
      <w:r w:rsidR="00FD4436" w:rsidRPr="005F2A65">
        <w:rPr>
          <w:sz w:val="24"/>
          <w:szCs w:val="24"/>
          <w:lang w:val="bg-BG"/>
        </w:rPr>
        <w:t>т</w:t>
      </w:r>
      <w:r w:rsidR="00FD4436" w:rsidRPr="005F2A65">
        <w:rPr>
          <w:sz w:val="24"/>
          <w:szCs w:val="24"/>
        </w:rPr>
        <w:t xml:space="preserve"> </w:t>
      </w:r>
      <w:r w:rsidR="00FD4436" w:rsidRPr="005F2A65">
        <w:rPr>
          <w:rStyle w:val="ala2"/>
          <w:sz w:val="24"/>
          <w:szCs w:val="24"/>
        </w:rPr>
        <w:t xml:space="preserve">липсата на основанията за отстраняване </w:t>
      </w:r>
      <w:r w:rsidR="00FD4436" w:rsidRPr="005F2A65">
        <w:rPr>
          <w:rStyle w:val="ala2"/>
          <w:sz w:val="24"/>
          <w:szCs w:val="24"/>
          <w:lang w:val="bg-BG"/>
        </w:rPr>
        <w:t xml:space="preserve">и </w:t>
      </w:r>
      <w:r w:rsidR="00FD4436" w:rsidRPr="005F2A65">
        <w:rPr>
          <w:sz w:val="24"/>
          <w:szCs w:val="24"/>
        </w:rPr>
        <w:t>съответствието си с критериите за подбор</w:t>
      </w:r>
      <w:r w:rsidR="00FD4436" w:rsidRPr="005F2A65">
        <w:rPr>
          <w:i/>
          <w:sz w:val="24"/>
          <w:szCs w:val="24"/>
        </w:rPr>
        <w:t xml:space="preserve">  </w:t>
      </w:r>
      <w:r w:rsidR="00FD4436" w:rsidRPr="005F2A65">
        <w:rPr>
          <w:sz w:val="24"/>
          <w:szCs w:val="24"/>
        </w:rPr>
        <w:t xml:space="preserve">чрез представяне на Единен европейски документ за обществени поръчки </w:t>
      </w:r>
      <w:r w:rsidR="00FD4436" w:rsidRPr="005F2A65">
        <w:rPr>
          <w:rStyle w:val="ala2"/>
          <w:sz w:val="24"/>
          <w:szCs w:val="24"/>
          <w:lang w:val="bg-BG"/>
        </w:rPr>
        <w:t>/</w:t>
      </w:r>
      <w:r w:rsidR="00FD4436" w:rsidRPr="005F2A65">
        <w:rPr>
          <w:rStyle w:val="ala2"/>
          <w:i/>
          <w:sz w:val="24"/>
          <w:szCs w:val="24"/>
          <w:lang w:val="bg-BG"/>
        </w:rPr>
        <w:t>ЕЕДОП – Приложение №1</w:t>
      </w:r>
      <w:r w:rsidR="00FD4436" w:rsidRPr="005F2A65">
        <w:rPr>
          <w:rStyle w:val="ala2"/>
          <w:sz w:val="24"/>
          <w:szCs w:val="24"/>
          <w:lang w:val="bg-BG"/>
        </w:rPr>
        <w:t>/.</w:t>
      </w:r>
      <w:r w:rsidR="00FD4436" w:rsidRPr="005F2A65">
        <w:rPr>
          <w:sz w:val="24"/>
          <w:szCs w:val="24"/>
          <w:lang w:val="bg-BG"/>
        </w:rPr>
        <w:t xml:space="preserve"> </w:t>
      </w:r>
    </w:p>
    <w:p w:rsidR="00FD4436" w:rsidRPr="00154D6F" w:rsidRDefault="00FD4436" w:rsidP="00C72189">
      <w:pPr>
        <w:tabs>
          <w:tab w:val="left" w:pos="709"/>
        </w:tabs>
        <w:adjustRightInd w:val="0"/>
        <w:jc w:val="both"/>
        <w:rPr>
          <w:rStyle w:val="subparinclink"/>
          <w:i/>
          <w:sz w:val="24"/>
          <w:szCs w:val="24"/>
          <w:lang w:val="bg-BG"/>
        </w:rPr>
      </w:pPr>
      <w:r w:rsidRPr="005F2A65">
        <w:rPr>
          <w:rStyle w:val="ala2"/>
          <w:i/>
          <w:sz w:val="24"/>
          <w:szCs w:val="24"/>
        </w:rPr>
        <w:t>*</w:t>
      </w:r>
      <w:r w:rsidRPr="005F2A65">
        <w:rPr>
          <w:rStyle w:val="ala2"/>
          <w:i/>
          <w:sz w:val="24"/>
          <w:szCs w:val="24"/>
          <w:lang w:val="bg-BG"/>
        </w:rPr>
        <w:t xml:space="preserve"> </w:t>
      </w:r>
      <w:r w:rsidRPr="005F2A65">
        <w:rPr>
          <w:rStyle w:val="ala2"/>
          <w:i/>
          <w:sz w:val="24"/>
          <w:szCs w:val="24"/>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B367D8" w:rsidRDefault="00FD4436" w:rsidP="00C72189">
      <w:pPr>
        <w:tabs>
          <w:tab w:val="left" w:pos="709"/>
        </w:tabs>
        <w:jc w:val="both"/>
        <w:rPr>
          <w:rStyle w:val="ala2"/>
          <w:i/>
          <w:sz w:val="24"/>
          <w:szCs w:val="24"/>
          <w:u w:val="single"/>
          <w:lang w:val="bg-BG"/>
        </w:rPr>
      </w:pPr>
      <w:proofErr w:type="gramStart"/>
      <w:r w:rsidRPr="000875B8">
        <w:rPr>
          <w:rStyle w:val="ala2"/>
          <w:i/>
          <w:sz w:val="24"/>
          <w:szCs w:val="24"/>
        </w:rPr>
        <w:t>*</w:t>
      </w:r>
      <w:r w:rsidRPr="000875B8">
        <w:rPr>
          <w:rStyle w:val="ala2"/>
          <w:i/>
          <w:sz w:val="24"/>
          <w:szCs w:val="24"/>
          <w:lang w:val="bg-BG"/>
        </w:rPr>
        <w:t xml:space="preserve"> </w:t>
      </w:r>
      <w:r w:rsidRPr="000875B8">
        <w:rPr>
          <w:rStyle w:val="ala2"/>
          <w:i/>
          <w:sz w:val="24"/>
          <w:szCs w:val="24"/>
        </w:rPr>
        <w:t xml:space="preserve">Когато изискванията по </w:t>
      </w:r>
      <w:r w:rsidR="00DB2D0B" w:rsidRPr="000875B8">
        <w:rPr>
          <w:rStyle w:val="ala2"/>
          <w:i/>
          <w:sz w:val="24"/>
          <w:szCs w:val="24"/>
        </w:rPr>
        <w:t>чл.54, ал.1, т. 1, 2 и 7 от ЗО</w:t>
      </w:r>
      <w:r w:rsidR="00DB2D0B" w:rsidRPr="000875B8">
        <w:rPr>
          <w:rStyle w:val="ala2"/>
          <w:i/>
          <w:sz w:val="24"/>
          <w:szCs w:val="24"/>
          <w:lang w:val="bg-BG"/>
        </w:rPr>
        <w:t>П</w:t>
      </w:r>
      <w:r w:rsidRPr="000875B8">
        <w:rPr>
          <w:rStyle w:val="ala2"/>
          <w:i/>
          <w:sz w:val="24"/>
          <w:szCs w:val="24"/>
        </w:rPr>
        <w:t xml:space="preserve"> се отнасят за повече от едно лице, </w:t>
      </w:r>
      <w:r w:rsidRPr="000875B8">
        <w:rPr>
          <w:rStyle w:val="ala2"/>
          <w:i/>
          <w:sz w:val="24"/>
          <w:szCs w:val="24"/>
          <w:u w:val="single"/>
        </w:rPr>
        <w:t>всички лица</w:t>
      </w:r>
      <w:r w:rsidR="00B134D7" w:rsidRPr="000875B8">
        <w:rPr>
          <w:rStyle w:val="ala2"/>
          <w:i/>
          <w:sz w:val="24"/>
          <w:szCs w:val="24"/>
          <w:u w:val="single"/>
        </w:rPr>
        <w:t>*</w:t>
      </w:r>
      <w:r w:rsidRPr="000875B8">
        <w:rPr>
          <w:rStyle w:val="ala2"/>
          <w:i/>
          <w:sz w:val="24"/>
          <w:szCs w:val="24"/>
          <w:u w:val="single"/>
        </w:rPr>
        <w:t xml:space="preserve"> подписват един и същ ЕЕДОП.</w:t>
      </w:r>
      <w:proofErr w:type="gramEnd"/>
      <w:r w:rsidRPr="005F2A65">
        <w:rPr>
          <w:rStyle w:val="ala2"/>
          <w:i/>
          <w:sz w:val="24"/>
          <w:szCs w:val="24"/>
          <w:u w:val="single"/>
        </w:rPr>
        <w:t xml:space="preserve"> </w:t>
      </w:r>
    </w:p>
    <w:p w:rsidR="00A05F71" w:rsidRPr="00A05F71" w:rsidRDefault="00A05F71" w:rsidP="00C72189">
      <w:pPr>
        <w:tabs>
          <w:tab w:val="left" w:pos="709"/>
        </w:tabs>
        <w:jc w:val="both"/>
        <w:rPr>
          <w:rStyle w:val="ala2"/>
          <w:i/>
          <w:sz w:val="24"/>
          <w:szCs w:val="24"/>
          <w:u w:val="single"/>
          <w:lang w:val="bg-BG"/>
        </w:rPr>
      </w:pPr>
    </w:p>
    <w:p w:rsidR="00D2123A" w:rsidRPr="00B367D8" w:rsidRDefault="00F965D6" w:rsidP="00C72189">
      <w:pPr>
        <w:tabs>
          <w:tab w:val="left" w:pos="709"/>
        </w:tabs>
        <w:jc w:val="both"/>
        <w:rPr>
          <w:rStyle w:val="ala2"/>
          <w:i/>
          <w:sz w:val="24"/>
          <w:szCs w:val="24"/>
          <w:u w:val="single"/>
          <w:lang w:val="bg-BG"/>
        </w:rPr>
      </w:pPr>
      <w:r>
        <w:rPr>
          <w:rStyle w:val="ala2"/>
          <w:i/>
          <w:sz w:val="24"/>
          <w:szCs w:val="24"/>
          <w:u w:val="single"/>
          <w:lang w:val="bg-BG"/>
        </w:rPr>
        <w:t>▬▬</w:t>
      </w:r>
      <w:r w:rsidR="00A05F71">
        <w:rPr>
          <w:rStyle w:val="ala2"/>
          <w:i/>
          <w:sz w:val="24"/>
          <w:szCs w:val="24"/>
          <w:u w:val="single"/>
          <w:lang w:val="bg-BG"/>
        </w:rPr>
        <w:t>▬</w:t>
      </w:r>
    </w:p>
    <w:p w:rsidR="00154D6F" w:rsidRDefault="00154D6F" w:rsidP="00154D6F">
      <w:pPr>
        <w:tabs>
          <w:tab w:val="left" w:pos="709"/>
        </w:tabs>
        <w:suppressAutoHyphens/>
        <w:jc w:val="both"/>
        <w:rPr>
          <w:i/>
          <w:lang w:val="bg-BG"/>
        </w:rPr>
      </w:pPr>
      <w:r w:rsidRPr="00D2123A">
        <w:rPr>
          <w:lang w:val="bg-BG"/>
        </w:rPr>
        <w:t>¹</w:t>
      </w:r>
      <w:r w:rsidRPr="00D2123A">
        <w:rPr>
          <w:i/>
          <w:lang w:val="bg-BG"/>
        </w:rPr>
        <w:t>Комплексност –</w:t>
      </w:r>
      <w:r w:rsidR="00541DE9">
        <w:rPr>
          <w:i/>
          <w:lang w:val="bg-BG"/>
        </w:rPr>
        <w:t xml:space="preserve"> да се оферира за всички </w:t>
      </w:r>
      <w:r w:rsidR="006F3068">
        <w:rPr>
          <w:i/>
          <w:lang w:val="bg-BG"/>
        </w:rPr>
        <w:t>артикули</w:t>
      </w:r>
      <w:r w:rsidRPr="00D2123A">
        <w:rPr>
          <w:i/>
          <w:lang w:val="bg-BG"/>
        </w:rPr>
        <w:t xml:space="preserve"> от </w:t>
      </w:r>
      <w:r w:rsidRPr="00D2123A">
        <w:rPr>
          <w:i/>
        </w:rPr>
        <w:t>Техническата спецификаци</w:t>
      </w:r>
      <w:r w:rsidR="00C61ADD">
        <w:rPr>
          <w:i/>
          <w:lang w:val="bg-BG"/>
        </w:rPr>
        <w:t>я</w:t>
      </w:r>
      <w:r w:rsidRPr="00D2123A">
        <w:rPr>
          <w:i/>
          <w:lang w:val="bg-BG"/>
        </w:rPr>
        <w:t xml:space="preserve">! </w:t>
      </w:r>
    </w:p>
    <w:p w:rsidR="00B134D7" w:rsidRPr="00D2123A" w:rsidRDefault="00B134D7" w:rsidP="00154D6F">
      <w:pPr>
        <w:tabs>
          <w:tab w:val="left" w:pos="709"/>
        </w:tabs>
        <w:suppressAutoHyphens/>
        <w:jc w:val="both"/>
        <w:rPr>
          <w:i/>
          <w:lang w:val="be-BY"/>
        </w:rPr>
      </w:pPr>
    </w:p>
    <w:p w:rsidR="00154D6F" w:rsidRPr="00F965D6" w:rsidRDefault="00154D6F" w:rsidP="00D2123A">
      <w:pPr>
        <w:tabs>
          <w:tab w:val="left" w:pos="709"/>
        </w:tabs>
        <w:suppressAutoHyphens/>
        <w:jc w:val="both"/>
        <w:rPr>
          <w:lang w:val="bg-BG"/>
        </w:rPr>
      </w:pPr>
      <w:r w:rsidRPr="00D2123A">
        <w:rPr>
          <w:i/>
          <w:lang w:val="bg-BG"/>
        </w:rPr>
        <w:t>²Съобразено с разпоредбата на чл.3, ал.</w:t>
      </w:r>
      <w:r w:rsidRPr="00D2123A">
        <w:rPr>
          <w:i/>
        </w:rPr>
        <w:t>5</w:t>
      </w:r>
      <w:r w:rsidRPr="00D2123A">
        <w:rPr>
          <w:i/>
          <w:lang w:val="bg-BG"/>
        </w:rPr>
        <w:t xml:space="preserve"> на Закона за </w:t>
      </w:r>
      <w:r w:rsidRPr="00D2123A">
        <w:rPr>
          <w:i/>
        </w:rPr>
        <w:t>Лечебните заведения</w:t>
      </w:r>
      <w:r w:rsidRPr="00D2123A">
        <w:rPr>
          <w:i/>
          <w:lang w:val="bg-BG"/>
        </w:rPr>
        <w:t>³ и чл. 303а, ал. 2 на Търговския закон.</w:t>
      </w:r>
      <w:r w:rsidRPr="00D2123A">
        <w:rPr>
          <w:lang w:val="bg-BG"/>
        </w:rPr>
        <w:t xml:space="preserve">  </w:t>
      </w:r>
    </w:p>
    <w:p w:rsidR="00DB2D0B" w:rsidRPr="00D2123A" w:rsidRDefault="00154D6F" w:rsidP="00C72189">
      <w:pPr>
        <w:tabs>
          <w:tab w:val="left" w:pos="709"/>
        </w:tabs>
        <w:jc w:val="both"/>
        <w:rPr>
          <w:i/>
          <w:lang w:val="bg-BG"/>
        </w:rPr>
      </w:pPr>
      <w:r w:rsidRPr="00D2123A">
        <w:rPr>
          <w:i/>
          <w:lang w:val="bg-BG"/>
        </w:rPr>
        <w:t>³</w:t>
      </w:r>
      <w:r w:rsidR="00B367D8" w:rsidRPr="00D2123A">
        <w:rPr>
          <w:i/>
          <w:lang w:val="bg-BG"/>
        </w:rPr>
        <w:t>„</w:t>
      </w:r>
      <w:r w:rsidR="00B367D8" w:rsidRPr="00D2123A">
        <w:rPr>
          <w:i/>
        </w:rPr>
        <w:t xml:space="preserve">Лечебните заведения по чл. </w:t>
      </w:r>
      <w:proofErr w:type="gramStart"/>
      <w:r w:rsidR="00B367D8" w:rsidRPr="00D2123A">
        <w:rPr>
          <w:i/>
        </w:rPr>
        <w:t>5, ал.</w:t>
      </w:r>
      <w:proofErr w:type="gramEnd"/>
      <w:r w:rsidR="00B367D8" w:rsidRPr="00D2123A">
        <w:rPr>
          <w:i/>
        </w:rPr>
        <w:t xml:space="preserve"> 1 и държавните лечебни заведения - търговски дружества, извършват плащания по сделките</w:t>
      </w:r>
      <w:r w:rsidR="00B367D8" w:rsidRPr="00D2123A">
        <w:rPr>
          <w:i/>
          <w:lang w:val="bg-BG"/>
        </w:rPr>
        <w:t xml:space="preserve">, свързани с </w:t>
      </w:r>
      <w:r w:rsidR="00B367D8" w:rsidRPr="00D2123A">
        <w:rPr>
          <w:i/>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007C6897">
        <w:rPr>
          <w:i/>
          <w:lang w:val="bg-BG"/>
        </w:rPr>
        <w:t>.”</w:t>
      </w:r>
    </w:p>
    <w:p w:rsidR="00C72189" w:rsidRPr="00D2123A" w:rsidRDefault="00C72189" w:rsidP="00C72189">
      <w:pPr>
        <w:tabs>
          <w:tab w:val="left" w:pos="709"/>
        </w:tabs>
        <w:jc w:val="both"/>
        <w:rPr>
          <w:rStyle w:val="ala2"/>
          <w:i/>
          <w:lang w:val="bg-BG"/>
        </w:rPr>
      </w:pPr>
    </w:p>
    <w:p w:rsidR="00DB2D0B" w:rsidRPr="00B134D7" w:rsidRDefault="00DB2D0B" w:rsidP="00C72189">
      <w:pPr>
        <w:tabs>
          <w:tab w:val="left" w:pos="709"/>
        </w:tabs>
        <w:jc w:val="both"/>
        <w:rPr>
          <w:rStyle w:val="ala2"/>
          <w:i/>
          <w:u w:val="single"/>
          <w:lang w:val="bg-BG"/>
        </w:rPr>
      </w:pPr>
      <w:proofErr w:type="gramStart"/>
      <w:r w:rsidRPr="00B134D7">
        <w:rPr>
          <w:rStyle w:val="ala2"/>
          <w:i/>
          <w:u w:val="single"/>
        </w:rPr>
        <w:t>*</w:t>
      </w:r>
      <w:r w:rsidR="00F0673B" w:rsidRPr="00B134D7">
        <w:rPr>
          <w:rStyle w:val="ala2"/>
          <w:i/>
          <w:u w:val="single"/>
          <w:lang w:val="bg-BG"/>
        </w:rPr>
        <w:t>Под „</w:t>
      </w:r>
      <w:r w:rsidRPr="00B134D7">
        <w:rPr>
          <w:rStyle w:val="ala2"/>
          <w:i/>
          <w:u w:val="single"/>
        </w:rPr>
        <w:t>всички лица</w:t>
      </w:r>
      <w:r w:rsidRPr="00B134D7">
        <w:rPr>
          <w:rStyle w:val="ala2"/>
          <w:i/>
          <w:u w:val="single"/>
          <w:lang w:val="bg-BG"/>
        </w:rPr>
        <w:t>”</w:t>
      </w:r>
      <w:r w:rsidRPr="00B134D7">
        <w:rPr>
          <w:rStyle w:val="ala2"/>
          <w:i/>
          <w:u w:val="single"/>
        </w:rPr>
        <w:t xml:space="preserve"> </w:t>
      </w:r>
      <w:r w:rsidRPr="00B134D7">
        <w:rPr>
          <w:rStyle w:val="ala2"/>
          <w:i/>
          <w:u w:val="single"/>
          <w:lang w:val="bg-BG"/>
        </w:rPr>
        <w:t>да се разбира „</w:t>
      </w:r>
      <w:r w:rsidRPr="00B134D7">
        <w:rPr>
          <w:i/>
          <w:u w:val="single"/>
        </w:rPr>
        <w:t>всички задължени лица по смисъла на чл.</w:t>
      </w:r>
      <w:proofErr w:type="gramEnd"/>
      <w:r w:rsidRPr="00B134D7">
        <w:rPr>
          <w:rStyle w:val="ala2"/>
          <w:i/>
          <w:u w:val="single"/>
        </w:rPr>
        <w:t xml:space="preserve"> </w:t>
      </w:r>
      <w:proofErr w:type="gramStart"/>
      <w:r w:rsidRPr="00B134D7">
        <w:rPr>
          <w:rStyle w:val="ala2"/>
          <w:i/>
          <w:u w:val="single"/>
        </w:rPr>
        <w:t>54, ал.</w:t>
      </w:r>
      <w:proofErr w:type="gramEnd"/>
      <w:r w:rsidRPr="00B134D7">
        <w:rPr>
          <w:rStyle w:val="ala2"/>
          <w:i/>
          <w:u w:val="single"/>
        </w:rPr>
        <w:t xml:space="preserve"> </w:t>
      </w:r>
      <w:proofErr w:type="gramStart"/>
      <w:r w:rsidRPr="00B134D7">
        <w:rPr>
          <w:rStyle w:val="ala2"/>
          <w:i/>
          <w:u w:val="single"/>
        </w:rPr>
        <w:t>2 и чл.55, ал.</w:t>
      </w:r>
      <w:proofErr w:type="gramEnd"/>
      <w:r w:rsidRPr="00B134D7">
        <w:rPr>
          <w:rStyle w:val="ala2"/>
          <w:i/>
          <w:u w:val="single"/>
        </w:rPr>
        <w:t xml:space="preserve"> 3 от ЗОП</w:t>
      </w:r>
      <w:r w:rsidRPr="00B134D7">
        <w:rPr>
          <w:rStyle w:val="ala2"/>
          <w:i/>
          <w:u w:val="single"/>
          <w:lang w:val="bg-BG"/>
        </w:rPr>
        <w:t>!</w:t>
      </w:r>
    </w:p>
    <w:p w:rsidR="00F4162D" w:rsidRDefault="00FD4436" w:rsidP="00C72189">
      <w:pPr>
        <w:tabs>
          <w:tab w:val="left" w:pos="709"/>
        </w:tabs>
        <w:jc w:val="both"/>
        <w:rPr>
          <w:rStyle w:val="ala2"/>
          <w:i/>
          <w:sz w:val="24"/>
          <w:szCs w:val="24"/>
          <w:u w:val="single"/>
          <w:lang w:val="bg-BG"/>
        </w:rPr>
      </w:pPr>
      <w:r w:rsidRPr="005F2A65">
        <w:rPr>
          <w:rStyle w:val="ala2"/>
          <w:i/>
          <w:sz w:val="24"/>
          <w:szCs w:val="24"/>
        </w:rPr>
        <w:t>*</w:t>
      </w:r>
      <w:r w:rsidRPr="005F2A65">
        <w:rPr>
          <w:rStyle w:val="ala2"/>
          <w:i/>
          <w:sz w:val="24"/>
          <w:szCs w:val="24"/>
          <w:lang w:val="bg-BG"/>
        </w:rPr>
        <w:t xml:space="preserve"> </w:t>
      </w:r>
      <w:r w:rsidRPr="005F2A65">
        <w:rPr>
          <w:rStyle w:val="ala2"/>
          <w:i/>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5F2A65">
        <w:rPr>
          <w:rStyle w:val="ala2"/>
          <w:i/>
          <w:sz w:val="24"/>
          <w:szCs w:val="24"/>
        </w:rPr>
        <w:t xml:space="preserve"> </w:t>
      </w:r>
      <w:r w:rsidRPr="005F2A65">
        <w:rPr>
          <w:rStyle w:val="ala2"/>
          <w:i/>
          <w:sz w:val="24"/>
          <w:szCs w:val="24"/>
          <w:u w:val="single"/>
        </w:rPr>
        <w:t xml:space="preserve">се попълва в отделен ЕЕДОП за всяко лице или за някои от лицата. </w:t>
      </w:r>
    </w:p>
    <w:p w:rsidR="000875B8" w:rsidRPr="000875B8" w:rsidRDefault="000875B8" w:rsidP="00C72189">
      <w:pPr>
        <w:tabs>
          <w:tab w:val="left" w:pos="709"/>
        </w:tabs>
        <w:jc w:val="both"/>
        <w:rPr>
          <w:rStyle w:val="ala2"/>
          <w:i/>
          <w:sz w:val="24"/>
          <w:szCs w:val="24"/>
          <w:u w:val="single"/>
          <w:lang w:val="bg-BG"/>
        </w:rPr>
      </w:pPr>
    </w:p>
    <w:p w:rsidR="000875B8" w:rsidRPr="00A05F71" w:rsidRDefault="00A05F71" w:rsidP="000875B8">
      <w:pPr>
        <w:tabs>
          <w:tab w:val="left" w:pos="709"/>
        </w:tabs>
        <w:jc w:val="both"/>
        <w:rPr>
          <w:rStyle w:val="ala2"/>
          <w:i/>
          <w:sz w:val="24"/>
          <w:szCs w:val="24"/>
          <w:u w:val="single"/>
          <w:lang w:val="bg-BG"/>
        </w:rPr>
      </w:pPr>
      <w:r w:rsidRPr="00A05F71">
        <w:rPr>
          <w:rStyle w:val="ala2"/>
          <w:i/>
          <w:sz w:val="24"/>
          <w:szCs w:val="24"/>
        </w:rPr>
        <w:t>*</w:t>
      </w:r>
      <w:r w:rsidRPr="00A05F71">
        <w:rPr>
          <w:rStyle w:val="ala2"/>
          <w:i/>
          <w:sz w:val="24"/>
          <w:szCs w:val="24"/>
          <w:lang w:val="bg-BG"/>
        </w:rPr>
        <w:t xml:space="preserve"> </w:t>
      </w:r>
      <w:r w:rsidRPr="00A05F71">
        <w:rPr>
          <w:i/>
          <w:sz w:val="24"/>
          <w:szCs w:val="24"/>
        </w:rPr>
        <w:t xml:space="preserve">Когато </w:t>
      </w:r>
      <w:r w:rsidRPr="00A05F71">
        <w:rPr>
          <w:i/>
          <w:sz w:val="24"/>
          <w:szCs w:val="24"/>
          <w:lang w:val="bg-BG"/>
        </w:rPr>
        <w:t>е приложимо</w:t>
      </w:r>
      <w:proofErr w:type="gramStart"/>
      <w:r w:rsidRPr="00A05F71">
        <w:rPr>
          <w:i/>
          <w:sz w:val="24"/>
          <w:szCs w:val="24"/>
          <w:lang w:val="bg-BG"/>
        </w:rPr>
        <w:t xml:space="preserve">, </w:t>
      </w:r>
      <w:r w:rsidR="000875B8" w:rsidRPr="00A05F71">
        <w:rPr>
          <w:i/>
          <w:sz w:val="24"/>
          <w:szCs w:val="24"/>
        </w:rPr>
        <w:t xml:space="preserve"> ЕЕДОП</w:t>
      </w:r>
      <w:proofErr w:type="gramEnd"/>
      <w:r w:rsidR="000875B8" w:rsidRPr="00A05F71">
        <w:rPr>
          <w:i/>
          <w:sz w:val="24"/>
          <w:szCs w:val="24"/>
        </w:rPr>
        <w:t xml:space="preserve"> </w:t>
      </w:r>
      <w:r w:rsidRPr="00A05F71">
        <w:rPr>
          <w:i/>
          <w:sz w:val="24"/>
          <w:szCs w:val="24"/>
          <w:lang w:val="bg-BG"/>
        </w:rPr>
        <w:t xml:space="preserve">се представя </w:t>
      </w:r>
      <w:r w:rsidR="000875B8" w:rsidRPr="00A05F71">
        <w:rPr>
          <w:i/>
          <w:sz w:val="24"/>
          <w:szCs w:val="24"/>
        </w:rPr>
        <w:t>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0875B8" w:rsidRPr="00A05F71" w:rsidRDefault="000875B8" w:rsidP="00C72189">
      <w:pPr>
        <w:tabs>
          <w:tab w:val="left" w:pos="709"/>
        </w:tabs>
        <w:jc w:val="both"/>
        <w:rPr>
          <w:rStyle w:val="ala2"/>
          <w:i/>
          <w:sz w:val="24"/>
          <w:szCs w:val="24"/>
          <w:u w:val="single"/>
          <w:lang w:val="bg-BG"/>
        </w:rPr>
      </w:pPr>
    </w:p>
    <w:p w:rsidR="000875B8" w:rsidRDefault="000875B8" w:rsidP="000875B8">
      <w:pPr>
        <w:suppressAutoHyphens/>
        <w:jc w:val="both"/>
        <w:rPr>
          <w:sz w:val="24"/>
          <w:szCs w:val="24"/>
          <w:lang w:val="bg-BG"/>
        </w:rPr>
      </w:pPr>
      <w:proofErr w:type="gramStart"/>
      <w:r w:rsidRPr="00BB25A8">
        <w:rPr>
          <w:b/>
          <w:sz w:val="24"/>
          <w:szCs w:val="24"/>
          <w:u w:val="single"/>
        </w:rPr>
        <w:t>Б/Когато участникът е обединение от физически и/или юридически лица,</w:t>
      </w:r>
      <w:r w:rsidRPr="00BB25A8">
        <w:rPr>
          <w:sz w:val="24"/>
          <w:szCs w:val="24"/>
        </w:rPr>
        <w:t xml:space="preserve"> изискванията по чл.</w:t>
      </w:r>
      <w:proofErr w:type="gramEnd"/>
      <w:r w:rsidRPr="00BB25A8">
        <w:rPr>
          <w:sz w:val="24"/>
          <w:szCs w:val="24"/>
        </w:rPr>
        <w:t xml:space="preserve"> 54, ал.1, т.1÷7 от ЗОП се прилагат за всеки член на обединението;</w:t>
      </w:r>
    </w:p>
    <w:p w:rsidR="000875B8" w:rsidRDefault="000875B8" w:rsidP="000875B8">
      <w:pPr>
        <w:suppressAutoHyphens/>
        <w:jc w:val="both"/>
        <w:rPr>
          <w:sz w:val="24"/>
          <w:szCs w:val="24"/>
          <w:lang w:val="bg-BG"/>
        </w:rPr>
      </w:pPr>
      <w:r w:rsidRPr="00BB25A8">
        <w:rPr>
          <w:b/>
          <w:sz w:val="24"/>
          <w:szCs w:val="24"/>
          <w:u w:val="single"/>
        </w:rPr>
        <w:t>В/Когато участникът е посочил, че ще използва подизпълнители</w:t>
      </w:r>
      <w:r w:rsidRPr="00BB25A8">
        <w:rPr>
          <w:sz w:val="24"/>
          <w:szCs w:val="24"/>
        </w:rPr>
        <w:t xml:space="preserve">, изискванията по чл.54, ал.1, т.1÷7 от ЗОП се прилагат за всеки от тях; </w:t>
      </w:r>
    </w:p>
    <w:p w:rsidR="000875B8" w:rsidRPr="000875B8" w:rsidRDefault="000875B8" w:rsidP="00C72189">
      <w:pPr>
        <w:tabs>
          <w:tab w:val="left" w:pos="709"/>
        </w:tabs>
        <w:jc w:val="both"/>
        <w:rPr>
          <w:i/>
          <w:sz w:val="24"/>
          <w:szCs w:val="24"/>
          <w:u w:val="single"/>
          <w:lang w:val="bg-BG"/>
        </w:rPr>
      </w:pPr>
    </w:p>
    <w:p w:rsidR="00615C54" w:rsidRDefault="00615C54" w:rsidP="00C72189">
      <w:pPr>
        <w:tabs>
          <w:tab w:val="left" w:pos="709"/>
        </w:tabs>
        <w:jc w:val="center"/>
        <w:rPr>
          <w:b/>
          <w:sz w:val="24"/>
          <w:szCs w:val="24"/>
          <w:lang w:val="bg-BG"/>
        </w:rPr>
      </w:pPr>
    </w:p>
    <w:p w:rsidR="00FD4436" w:rsidRPr="00F12B7F" w:rsidRDefault="00FD4436" w:rsidP="00C72189">
      <w:pPr>
        <w:pStyle w:val="BodyText"/>
        <w:tabs>
          <w:tab w:val="left" w:pos="360"/>
          <w:tab w:val="left" w:pos="709"/>
        </w:tabs>
        <w:jc w:val="center"/>
        <w:rPr>
          <w:rStyle w:val="parsupercapt2"/>
          <w:rFonts w:ascii="Times New Roman" w:hAnsi="Times New Roman" w:cs="Times New Roman"/>
          <w:sz w:val="24"/>
          <w:szCs w:val="24"/>
        </w:rPr>
      </w:pPr>
      <w:r w:rsidRPr="00F12B7F">
        <w:rPr>
          <w:rFonts w:ascii="Times New Roman" w:hAnsi="Times New Roman" w:cs="Times New Roman"/>
          <w:b/>
          <w:sz w:val="24"/>
          <w:szCs w:val="24"/>
        </w:rPr>
        <w:t>1. Изисквания към участниците по отношение на личното им състояние.</w:t>
      </w:r>
      <w:r w:rsidRPr="00F12B7F">
        <w:rPr>
          <w:rStyle w:val="parsupercapt2"/>
          <w:rFonts w:ascii="Times New Roman" w:hAnsi="Times New Roman" w:cs="Times New Roman"/>
          <w:b/>
          <w:sz w:val="24"/>
          <w:szCs w:val="24"/>
        </w:rPr>
        <w:t xml:space="preserve"> </w:t>
      </w:r>
    </w:p>
    <w:p w:rsidR="00FD4436" w:rsidRPr="00965826" w:rsidRDefault="00FD4436" w:rsidP="00C72189">
      <w:pPr>
        <w:pStyle w:val="BodyText"/>
        <w:tabs>
          <w:tab w:val="left" w:pos="360"/>
          <w:tab w:val="left" w:pos="709"/>
        </w:tabs>
        <w:jc w:val="center"/>
        <w:rPr>
          <w:rFonts w:ascii="Times New Roman" w:hAnsi="Times New Roman" w:cs="Times New Roman"/>
          <w:b/>
          <w:sz w:val="24"/>
          <w:szCs w:val="24"/>
        </w:rPr>
      </w:pPr>
      <w:r w:rsidRPr="00F12B7F">
        <w:rPr>
          <w:rStyle w:val="parsupercapt2"/>
          <w:rFonts w:ascii="Times New Roman" w:hAnsi="Times New Roman" w:cs="Times New Roman"/>
          <w:b/>
          <w:sz w:val="24"/>
          <w:szCs w:val="24"/>
        </w:rPr>
        <w:t>Прилагане на основанията за отстраняване</w:t>
      </w:r>
      <w:r w:rsidRPr="00F12B7F">
        <w:rPr>
          <w:rFonts w:ascii="Times New Roman" w:hAnsi="Times New Roman" w:cs="Times New Roman"/>
          <w:b/>
          <w:sz w:val="24"/>
          <w:szCs w:val="24"/>
        </w:rPr>
        <w:t>.</w:t>
      </w:r>
    </w:p>
    <w:p w:rsidR="00BB25A8" w:rsidRDefault="00BB25A8" w:rsidP="00C72189">
      <w:pPr>
        <w:pStyle w:val="BodyText"/>
        <w:tabs>
          <w:tab w:val="left" w:pos="360"/>
          <w:tab w:val="left" w:pos="709"/>
        </w:tabs>
        <w:rPr>
          <w:rFonts w:ascii="Times New Roman" w:hAnsi="Times New Roman" w:cs="Times New Roman"/>
          <w:sz w:val="24"/>
          <w:szCs w:val="24"/>
          <w:lang w:val="be-BY"/>
        </w:rPr>
      </w:pPr>
    </w:p>
    <w:p w:rsidR="00BB25A8" w:rsidRDefault="00C72189" w:rsidP="00C72189">
      <w:pPr>
        <w:tabs>
          <w:tab w:val="left" w:pos="567"/>
          <w:tab w:val="left" w:pos="709"/>
        </w:tabs>
        <w:jc w:val="both"/>
        <w:rPr>
          <w:rStyle w:val="parsupercapt2"/>
          <w:sz w:val="24"/>
          <w:szCs w:val="24"/>
          <w:lang w:val="bg-BG"/>
        </w:rPr>
      </w:pPr>
      <w:r w:rsidRPr="00C72189">
        <w:rPr>
          <w:b/>
          <w:sz w:val="24"/>
          <w:szCs w:val="24"/>
          <w:lang w:val="be-BY"/>
        </w:rPr>
        <w:tab/>
      </w:r>
      <w:proofErr w:type="gramStart"/>
      <w:r w:rsidR="00BB25A8" w:rsidRPr="00BB25A8">
        <w:rPr>
          <w:b/>
          <w:sz w:val="24"/>
          <w:szCs w:val="24"/>
          <w:u w:val="single"/>
        </w:rPr>
        <w:t>А/</w:t>
      </w:r>
      <w:r>
        <w:rPr>
          <w:b/>
          <w:sz w:val="24"/>
          <w:szCs w:val="24"/>
          <w:u w:val="single"/>
          <w:lang w:val="be-BY"/>
        </w:rPr>
        <w:t xml:space="preserve"> </w:t>
      </w:r>
      <w:r w:rsidR="00BB25A8" w:rsidRPr="00BB25A8">
        <w:rPr>
          <w:b/>
          <w:sz w:val="24"/>
          <w:szCs w:val="24"/>
          <w:u w:val="single"/>
        </w:rPr>
        <w:t>Изисквания към участниците по чл.54, ал.1 от ЗОП относно личното състояние</w:t>
      </w:r>
      <w:r w:rsidR="00BB25A8" w:rsidRPr="00BB25A8">
        <w:rPr>
          <w:b/>
          <w:sz w:val="24"/>
          <w:szCs w:val="24"/>
          <w:u w:val="single"/>
          <w:lang w:val="bg-BG"/>
        </w:rPr>
        <w:t xml:space="preserve"> - основания за задължително отстраняване</w:t>
      </w:r>
      <w:r w:rsidR="00BB25A8" w:rsidRPr="00BB25A8">
        <w:rPr>
          <w:sz w:val="24"/>
          <w:szCs w:val="24"/>
          <w:lang w:val="bg-BG"/>
        </w:rPr>
        <w:t>.</w:t>
      </w:r>
      <w:proofErr w:type="gramEnd"/>
      <w:r w:rsidR="00BB25A8" w:rsidRPr="00BB25A8">
        <w:rPr>
          <w:rStyle w:val="parsupercapt2"/>
          <w:sz w:val="24"/>
          <w:szCs w:val="24"/>
        </w:rPr>
        <w:t xml:space="preserve"> </w:t>
      </w:r>
    </w:p>
    <w:p w:rsidR="00BB25A8" w:rsidRDefault="00BB25A8" w:rsidP="00C72189">
      <w:pPr>
        <w:tabs>
          <w:tab w:val="left" w:pos="567"/>
          <w:tab w:val="left" w:pos="709"/>
        </w:tabs>
        <w:jc w:val="both"/>
        <w:rPr>
          <w:sz w:val="24"/>
          <w:szCs w:val="24"/>
          <w:lang w:val="bg-BG"/>
        </w:rPr>
      </w:pPr>
      <w:proofErr w:type="gramStart"/>
      <w:r w:rsidRPr="00BB25A8">
        <w:rPr>
          <w:rStyle w:val="parsupercapt2"/>
          <w:sz w:val="24"/>
          <w:szCs w:val="24"/>
        </w:rPr>
        <w:t xml:space="preserve">Нормативноустановените изисквания </w:t>
      </w:r>
      <w:r w:rsidRPr="00BB25A8">
        <w:rPr>
          <w:rStyle w:val="parsupercapt2"/>
          <w:sz w:val="24"/>
          <w:szCs w:val="24"/>
          <w:lang w:val="bg-BG"/>
        </w:rPr>
        <w:t>на</w:t>
      </w:r>
      <w:r w:rsidRPr="00BB25A8">
        <w:rPr>
          <w:rStyle w:val="parsupercapt2"/>
          <w:sz w:val="24"/>
          <w:szCs w:val="24"/>
        </w:rPr>
        <w:t xml:space="preserve"> чл.</w:t>
      </w:r>
      <w:proofErr w:type="gramEnd"/>
      <w:r w:rsidRPr="00BB25A8">
        <w:rPr>
          <w:rStyle w:val="parsupercapt2"/>
          <w:sz w:val="24"/>
          <w:szCs w:val="24"/>
          <w:lang w:val="bg-BG"/>
        </w:rPr>
        <w:t xml:space="preserve"> </w:t>
      </w:r>
      <w:proofErr w:type="gramStart"/>
      <w:r w:rsidRPr="00BB25A8">
        <w:rPr>
          <w:rStyle w:val="parsupercapt2"/>
          <w:sz w:val="24"/>
          <w:szCs w:val="24"/>
        </w:rPr>
        <w:t>54, ал.</w:t>
      </w:r>
      <w:proofErr w:type="gramEnd"/>
      <w:r w:rsidRPr="00BB25A8">
        <w:rPr>
          <w:rStyle w:val="parsupercapt2"/>
          <w:sz w:val="24"/>
          <w:szCs w:val="24"/>
          <w:lang w:val="bg-BG"/>
        </w:rPr>
        <w:t xml:space="preserve"> </w:t>
      </w:r>
      <w:r w:rsidRPr="00BB25A8">
        <w:rPr>
          <w:rStyle w:val="parsupercapt2"/>
          <w:sz w:val="24"/>
          <w:szCs w:val="24"/>
        </w:rPr>
        <w:t xml:space="preserve">1 от ЗОП относно личното състояние на участниците са </w:t>
      </w:r>
      <w:r w:rsidRPr="00BB25A8">
        <w:rPr>
          <w:rStyle w:val="parsupercapt2"/>
          <w:sz w:val="24"/>
          <w:szCs w:val="24"/>
          <w:u w:val="single"/>
        </w:rPr>
        <w:t>абсолютно задължителни</w:t>
      </w:r>
      <w:r w:rsidRPr="00BB25A8">
        <w:rPr>
          <w:rStyle w:val="parsupercapt2"/>
          <w:sz w:val="24"/>
          <w:szCs w:val="24"/>
        </w:rPr>
        <w:t>,</w:t>
      </w:r>
      <w:r w:rsidRPr="00BB25A8">
        <w:rPr>
          <w:rStyle w:val="parsupercapt2"/>
          <w:sz w:val="24"/>
          <w:szCs w:val="24"/>
          <w:lang w:val="bg-BG"/>
        </w:rPr>
        <w:t xml:space="preserve"> и</w:t>
      </w:r>
      <w:r>
        <w:rPr>
          <w:sz w:val="24"/>
          <w:szCs w:val="24"/>
          <w:lang w:val="bg-BG"/>
        </w:rPr>
        <w:t xml:space="preserve"> </w:t>
      </w:r>
      <w:r w:rsidRPr="00BB25A8">
        <w:rPr>
          <w:sz w:val="24"/>
          <w:szCs w:val="24"/>
        </w:rPr>
        <w:t>Възложителят отстранява от участие в процедурата участник, когато:</w:t>
      </w:r>
    </w:p>
    <w:p w:rsidR="00BB25A8" w:rsidRDefault="00BB25A8" w:rsidP="00C72189">
      <w:pPr>
        <w:tabs>
          <w:tab w:val="left" w:pos="709"/>
        </w:tabs>
        <w:suppressAutoHyphens/>
        <w:jc w:val="both"/>
        <w:rPr>
          <w:sz w:val="24"/>
          <w:szCs w:val="24"/>
          <w:lang w:val="bg-BG"/>
        </w:rPr>
      </w:pPr>
      <w:r w:rsidRPr="00BB25A8">
        <w:rPr>
          <w:sz w:val="24"/>
          <w:szCs w:val="24"/>
        </w:rPr>
        <w:t>1.</w:t>
      </w:r>
      <w:r w:rsidR="00F0673B">
        <w:rPr>
          <w:sz w:val="24"/>
          <w:szCs w:val="24"/>
          <w:lang w:val="be-BY"/>
        </w:rPr>
        <w:t xml:space="preserve"> </w:t>
      </w:r>
      <w:proofErr w:type="gramStart"/>
      <w:r w:rsidRPr="00BB25A8">
        <w:rPr>
          <w:sz w:val="24"/>
          <w:szCs w:val="24"/>
        </w:rPr>
        <w:t>е</w:t>
      </w:r>
      <w:proofErr w:type="gramEnd"/>
      <w:r w:rsidRPr="00BB25A8">
        <w:rPr>
          <w:sz w:val="24"/>
          <w:szCs w:val="24"/>
        </w:rPr>
        <w:t xml:space="preserve"> осъден с влязла в сила присъда, освен ако е реабилитиран, за престъпление по чл.108а, чл. </w:t>
      </w:r>
      <w:proofErr w:type="gramStart"/>
      <w:r w:rsidRPr="00BB25A8">
        <w:rPr>
          <w:sz w:val="24"/>
          <w:szCs w:val="24"/>
        </w:rPr>
        <w:t>159а–159г, чл.172, чл.192а, чл.194–217, чл.219–252, чл.253–260, чл.301-307, чл.</w:t>
      </w:r>
      <w:proofErr w:type="gramEnd"/>
      <w:r w:rsidRPr="00BB25A8">
        <w:rPr>
          <w:sz w:val="24"/>
          <w:szCs w:val="24"/>
        </w:rPr>
        <w:t xml:space="preserve"> </w:t>
      </w:r>
      <w:proofErr w:type="gramStart"/>
      <w:r w:rsidRPr="00BB25A8">
        <w:rPr>
          <w:sz w:val="24"/>
          <w:szCs w:val="24"/>
        </w:rPr>
        <w:t>321, 321а и чл.</w:t>
      </w:r>
      <w:proofErr w:type="gramEnd"/>
      <w:r w:rsidRPr="00BB25A8">
        <w:rPr>
          <w:sz w:val="24"/>
          <w:szCs w:val="24"/>
        </w:rPr>
        <w:t xml:space="preserve"> 352–353е от Наказателния кодекс;</w:t>
      </w:r>
    </w:p>
    <w:p w:rsidR="00BB25A8" w:rsidRDefault="00BB25A8" w:rsidP="00C72189">
      <w:pPr>
        <w:tabs>
          <w:tab w:val="left" w:pos="709"/>
        </w:tabs>
        <w:suppressAutoHyphens/>
        <w:jc w:val="both"/>
        <w:rPr>
          <w:sz w:val="24"/>
          <w:szCs w:val="24"/>
          <w:lang w:val="bg-BG"/>
        </w:rPr>
      </w:pPr>
      <w:r w:rsidRPr="00BB25A8">
        <w:rPr>
          <w:sz w:val="24"/>
          <w:szCs w:val="24"/>
        </w:rPr>
        <w:t xml:space="preserve">2. </w:t>
      </w:r>
      <w:proofErr w:type="gramStart"/>
      <w:r w:rsidRPr="00BB25A8">
        <w:rPr>
          <w:sz w:val="24"/>
          <w:szCs w:val="24"/>
        </w:rPr>
        <w:t>е</w:t>
      </w:r>
      <w:proofErr w:type="gramEnd"/>
      <w:r w:rsidRPr="00BB25A8">
        <w:rPr>
          <w:sz w:val="24"/>
          <w:szCs w:val="24"/>
        </w:rPr>
        <w:t xml:space="preserve">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C72189">
      <w:pPr>
        <w:tabs>
          <w:tab w:val="left" w:pos="709"/>
        </w:tabs>
        <w:suppressAutoHyphens/>
        <w:jc w:val="both"/>
        <w:rPr>
          <w:sz w:val="24"/>
          <w:szCs w:val="24"/>
          <w:lang w:val="bg-BG"/>
        </w:rPr>
      </w:pPr>
      <w:r w:rsidRPr="00BB25A8">
        <w:rPr>
          <w:sz w:val="24"/>
          <w:szCs w:val="24"/>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C72189">
      <w:pPr>
        <w:tabs>
          <w:tab w:val="left" w:pos="709"/>
        </w:tabs>
        <w:suppressAutoHyphens/>
        <w:jc w:val="both"/>
        <w:rPr>
          <w:sz w:val="24"/>
          <w:szCs w:val="24"/>
          <w:lang w:val="bg-BG"/>
        </w:rPr>
      </w:pPr>
      <w:r w:rsidRPr="00BB25A8">
        <w:rPr>
          <w:sz w:val="24"/>
          <w:szCs w:val="24"/>
        </w:rPr>
        <w:t xml:space="preserve">4. </w:t>
      </w:r>
      <w:proofErr w:type="gramStart"/>
      <w:r w:rsidRPr="00BB25A8">
        <w:rPr>
          <w:sz w:val="24"/>
          <w:szCs w:val="24"/>
        </w:rPr>
        <w:t>е</w:t>
      </w:r>
      <w:proofErr w:type="gramEnd"/>
      <w:r w:rsidRPr="00BB25A8">
        <w:rPr>
          <w:sz w:val="24"/>
          <w:szCs w:val="24"/>
        </w:rPr>
        <w:t xml:space="preserve"> налице неравнопоставеност в случаите по чл.44, ал. 5;</w:t>
      </w:r>
    </w:p>
    <w:p w:rsidR="00BB25A8" w:rsidRDefault="00BB25A8" w:rsidP="00C72189">
      <w:pPr>
        <w:tabs>
          <w:tab w:val="left" w:pos="709"/>
        </w:tabs>
        <w:suppressAutoHyphens/>
        <w:jc w:val="both"/>
        <w:rPr>
          <w:sz w:val="24"/>
          <w:szCs w:val="24"/>
          <w:lang w:val="bg-BG"/>
        </w:rPr>
      </w:pPr>
      <w:r w:rsidRPr="00BB25A8">
        <w:rPr>
          <w:sz w:val="24"/>
          <w:szCs w:val="24"/>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roofErr w:type="gramStart"/>
      <w:r w:rsidRPr="00BB25A8">
        <w:rPr>
          <w:sz w:val="24"/>
          <w:szCs w:val="24"/>
        </w:rPr>
        <w:t>;б</w:t>
      </w:r>
      <w:proofErr w:type="gramEnd"/>
      <w:r w:rsidRPr="00BB25A8">
        <w:rPr>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C72189">
      <w:pPr>
        <w:tabs>
          <w:tab w:val="left" w:pos="709"/>
        </w:tabs>
        <w:suppressAutoHyphens/>
        <w:jc w:val="both"/>
        <w:rPr>
          <w:sz w:val="24"/>
          <w:szCs w:val="24"/>
          <w:lang w:val="bg-BG"/>
        </w:rPr>
      </w:pPr>
      <w:r w:rsidRPr="00BB25A8">
        <w:rPr>
          <w:sz w:val="24"/>
          <w:szCs w:val="24"/>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C72189">
      <w:pPr>
        <w:tabs>
          <w:tab w:val="left" w:pos="709"/>
        </w:tabs>
        <w:suppressAutoHyphens/>
        <w:jc w:val="both"/>
        <w:rPr>
          <w:sz w:val="24"/>
          <w:szCs w:val="24"/>
          <w:lang w:val="bg-BG"/>
        </w:rPr>
      </w:pPr>
      <w:r w:rsidRPr="00BB25A8">
        <w:rPr>
          <w:sz w:val="24"/>
          <w:szCs w:val="24"/>
        </w:rPr>
        <w:t xml:space="preserve">7. </w:t>
      </w:r>
      <w:proofErr w:type="gramStart"/>
      <w:r w:rsidRPr="00BB25A8">
        <w:rPr>
          <w:sz w:val="24"/>
          <w:szCs w:val="24"/>
        </w:rPr>
        <w:t>е</w:t>
      </w:r>
      <w:proofErr w:type="gramEnd"/>
      <w:r w:rsidRPr="00BB25A8">
        <w:rPr>
          <w:sz w:val="24"/>
          <w:szCs w:val="24"/>
        </w:rPr>
        <w:t xml:space="preserve"> налице конфликт на интереси, който не може да бъде отстранен.</w:t>
      </w:r>
    </w:p>
    <w:p w:rsidR="00BB25A8" w:rsidRDefault="00C72189" w:rsidP="00C72189">
      <w:pPr>
        <w:tabs>
          <w:tab w:val="left" w:pos="709"/>
        </w:tabs>
        <w:suppressAutoHyphens/>
        <w:jc w:val="both"/>
        <w:rPr>
          <w:sz w:val="24"/>
          <w:szCs w:val="24"/>
          <w:lang w:val="bg-BG"/>
        </w:rPr>
      </w:pPr>
      <w:r w:rsidRPr="00C72189">
        <w:rPr>
          <w:b/>
          <w:sz w:val="24"/>
          <w:szCs w:val="24"/>
          <w:lang w:val="be-BY"/>
        </w:rPr>
        <w:tab/>
      </w:r>
      <w:proofErr w:type="gramStart"/>
      <w:r w:rsidR="00BB25A8" w:rsidRPr="00BB25A8">
        <w:rPr>
          <w:b/>
          <w:sz w:val="24"/>
          <w:szCs w:val="24"/>
          <w:u w:val="single"/>
        </w:rPr>
        <w:t>Б/</w:t>
      </w:r>
      <w:r>
        <w:rPr>
          <w:b/>
          <w:sz w:val="24"/>
          <w:szCs w:val="24"/>
          <w:u w:val="single"/>
          <w:lang w:val="be-BY"/>
        </w:rPr>
        <w:t xml:space="preserve"> </w:t>
      </w:r>
      <w:r w:rsidR="00BB25A8" w:rsidRPr="00BB25A8">
        <w:rPr>
          <w:b/>
          <w:sz w:val="24"/>
          <w:szCs w:val="24"/>
          <w:u w:val="single"/>
        </w:rPr>
        <w:t>Когато участникът е обединение от физически и/или юридически лица,</w:t>
      </w:r>
      <w:r w:rsidR="00BB25A8" w:rsidRPr="00BB25A8">
        <w:rPr>
          <w:sz w:val="24"/>
          <w:szCs w:val="24"/>
        </w:rPr>
        <w:t xml:space="preserve"> изискванията по чл.</w:t>
      </w:r>
      <w:proofErr w:type="gramEnd"/>
      <w:r w:rsidR="00BB25A8" w:rsidRPr="00BB25A8">
        <w:rPr>
          <w:sz w:val="24"/>
          <w:szCs w:val="24"/>
        </w:rPr>
        <w:t xml:space="preserve"> 54, ал.1, т.1÷7 от ЗОП се прилагат за всеки член на обединението;</w:t>
      </w:r>
    </w:p>
    <w:p w:rsidR="00BB25A8" w:rsidRDefault="00C72189" w:rsidP="00C72189">
      <w:pPr>
        <w:tabs>
          <w:tab w:val="left" w:pos="709"/>
        </w:tabs>
        <w:suppressAutoHyphens/>
        <w:jc w:val="both"/>
        <w:rPr>
          <w:sz w:val="24"/>
          <w:szCs w:val="24"/>
          <w:lang w:val="bg-BG"/>
        </w:rPr>
      </w:pPr>
      <w:r w:rsidRPr="00C72189">
        <w:rPr>
          <w:b/>
          <w:sz w:val="24"/>
          <w:szCs w:val="24"/>
          <w:lang w:val="be-BY"/>
        </w:rPr>
        <w:tab/>
      </w:r>
      <w:r w:rsidR="00BB25A8" w:rsidRPr="00BB25A8">
        <w:rPr>
          <w:b/>
          <w:sz w:val="24"/>
          <w:szCs w:val="24"/>
          <w:u w:val="single"/>
        </w:rPr>
        <w:t>В/</w:t>
      </w:r>
      <w:r>
        <w:rPr>
          <w:b/>
          <w:sz w:val="24"/>
          <w:szCs w:val="24"/>
          <w:u w:val="single"/>
          <w:lang w:val="be-BY"/>
        </w:rPr>
        <w:t xml:space="preserve"> </w:t>
      </w:r>
      <w:r w:rsidR="00BB25A8" w:rsidRPr="00BB25A8">
        <w:rPr>
          <w:b/>
          <w:sz w:val="24"/>
          <w:szCs w:val="24"/>
          <w:u w:val="single"/>
        </w:rPr>
        <w:t>Когато участникът е посочил, че ще използва подизпълнители</w:t>
      </w:r>
      <w:r w:rsidR="00BB25A8" w:rsidRPr="00BB25A8">
        <w:rPr>
          <w:sz w:val="24"/>
          <w:szCs w:val="24"/>
        </w:rPr>
        <w:t xml:space="preserve">, изискванията по чл.54, ал.1, т.1÷7 от ЗОП се прилагат за всеки от тях; </w:t>
      </w:r>
    </w:p>
    <w:p w:rsidR="00BB25A8" w:rsidRDefault="00C72189" w:rsidP="00C72189">
      <w:pPr>
        <w:tabs>
          <w:tab w:val="left" w:pos="709"/>
        </w:tabs>
        <w:suppressAutoHyphens/>
        <w:jc w:val="both"/>
        <w:rPr>
          <w:sz w:val="24"/>
          <w:szCs w:val="24"/>
          <w:lang w:val="bg-BG"/>
        </w:rPr>
      </w:pPr>
      <w:r w:rsidRPr="00C72189">
        <w:rPr>
          <w:b/>
          <w:sz w:val="24"/>
          <w:szCs w:val="24"/>
          <w:lang w:val="be-BY"/>
        </w:rPr>
        <w:tab/>
      </w:r>
      <w:r w:rsidR="00BB25A8" w:rsidRPr="00BB25A8">
        <w:rPr>
          <w:b/>
          <w:sz w:val="24"/>
          <w:szCs w:val="24"/>
          <w:u w:val="single"/>
        </w:rPr>
        <w:t>Г/</w:t>
      </w:r>
      <w:r>
        <w:rPr>
          <w:b/>
          <w:sz w:val="24"/>
          <w:szCs w:val="24"/>
          <w:u w:val="single"/>
          <w:lang w:val="be-BY"/>
        </w:rPr>
        <w:t xml:space="preserve"> </w:t>
      </w:r>
      <w:r w:rsidR="00BB25A8" w:rsidRPr="00BB25A8">
        <w:rPr>
          <w:b/>
          <w:sz w:val="24"/>
          <w:szCs w:val="24"/>
          <w:u w:val="single"/>
        </w:rPr>
        <w:t>Изисквания към участниците по чл.55, ал.1, т. 1 и т.4 от ЗОП</w:t>
      </w:r>
      <w:r w:rsidR="00BB25A8" w:rsidRPr="00BB25A8">
        <w:rPr>
          <w:sz w:val="24"/>
          <w:szCs w:val="24"/>
        </w:rPr>
        <w:t xml:space="preserve">: </w:t>
      </w:r>
    </w:p>
    <w:p w:rsidR="00BB25A8" w:rsidRDefault="00BB25A8" w:rsidP="00C72189">
      <w:pPr>
        <w:tabs>
          <w:tab w:val="left" w:pos="709"/>
        </w:tabs>
        <w:suppressAutoHyphens/>
        <w:jc w:val="both"/>
        <w:rPr>
          <w:sz w:val="24"/>
          <w:szCs w:val="24"/>
          <w:lang w:val="bg-BG"/>
        </w:rPr>
      </w:pPr>
      <w:r w:rsidRPr="00BB25A8">
        <w:rPr>
          <w:sz w:val="24"/>
          <w:szCs w:val="24"/>
        </w:rPr>
        <w:t>Възложителят ще отстрани от участие в процедурата участник, за когото е налице някое от следните обстоятелства:</w:t>
      </w:r>
    </w:p>
    <w:p w:rsidR="00BB25A8" w:rsidRDefault="00BB25A8" w:rsidP="00C72189">
      <w:pPr>
        <w:tabs>
          <w:tab w:val="left" w:pos="709"/>
        </w:tabs>
        <w:suppressAutoHyphens/>
        <w:jc w:val="both"/>
        <w:rPr>
          <w:sz w:val="24"/>
          <w:szCs w:val="24"/>
          <w:lang w:val="bg-BG"/>
        </w:rPr>
      </w:pPr>
      <w:proofErr w:type="gramStart"/>
      <w:r w:rsidRPr="00BB25A8">
        <w:rPr>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w:t>
      </w:r>
      <w:proofErr w:type="gramEnd"/>
      <w:r w:rsidRPr="00BB25A8">
        <w:rPr>
          <w:sz w:val="24"/>
          <w:szCs w:val="24"/>
        </w:rPr>
        <w:t xml:space="preserve"> 740 от Търговския закон, или е преустановил дейността си, а в случай че кандидатът или </w:t>
      </w:r>
      <w:r w:rsidRPr="00BB25A8">
        <w:rPr>
          <w:sz w:val="24"/>
          <w:szCs w:val="24"/>
        </w:rPr>
        <w:lastRenderedPageBreak/>
        <w:t xml:space="preserve">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C72189">
      <w:pPr>
        <w:tabs>
          <w:tab w:val="left" w:pos="709"/>
        </w:tabs>
        <w:suppressAutoHyphens/>
        <w:jc w:val="both"/>
        <w:rPr>
          <w:sz w:val="24"/>
          <w:szCs w:val="24"/>
          <w:lang w:val="bg-BG"/>
        </w:rPr>
      </w:pPr>
      <w:r w:rsidRPr="00BB25A8">
        <w:rPr>
          <w:sz w:val="24"/>
          <w:szCs w:val="24"/>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C72189" w:rsidP="00C72189">
      <w:pPr>
        <w:tabs>
          <w:tab w:val="left" w:pos="709"/>
        </w:tabs>
        <w:suppressAutoHyphens/>
        <w:jc w:val="both"/>
        <w:rPr>
          <w:sz w:val="24"/>
          <w:szCs w:val="24"/>
          <w:lang w:val="bg-BG"/>
        </w:rPr>
      </w:pPr>
      <w:r w:rsidRPr="00C72189">
        <w:rPr>
          <w:b/>
          <w:sz w:val="24"/>
          <w:szCs w:val="24"/>
          <w:lang w:val="be-BY"/>
        </w:rPr>
        <w:tab/>
      </w:r>
      <w:r w:rsidR="00BB25A8" w:rsidRPr="00BB25A8">
        <w:rPr>
          <w:b/>
          <w:sz w:val="24"/>
          <w:szCs w:val="24"/>
          <w:u w:val="single"/>
        </w:rPr>
        <w:t>Д/</w:t>
      </w:r>
      <w:r>
        <w:rPr>
          <w:b/>
          <w:sz w:val="24"/>
          <w:szCs w:val="24"/>
          <w:u w:val="single"/>
          <w:lang w:val="be-BY"/>
        </w:rPr>
        <w:t xml:space="preserve"> </w:t>
      </w:r>
      <w:r w:rsidR="00BB25A8" w:rsidRPr="00BB25A8">
        <w:rPr>
          <w:b/>
          <w:sz w:val="24"/>
          <w:szCs w:val="24"/>
          <w:u w:val="single"/>
        </w:rPr>
        <w:t>Когато участникът е обединение от физически и/или юридически лица</w:t>
      </w:r>
      <w:r w:rsidR="00BB25A8" w:rsidRPr="00BB25A8">
        <w:rPr>
          <w:sz w:val="24"/>
          <w:szCs w:val="24"/>
        </w:rPr>
        <w:t>, изискванията по чл.55, ал.1, т.1 и т.4 от ЗОП се прилагат за всеки член на обединението;</w:t>
      </w:r>
    </w:p>
    <w:p w:rsidR="00BB25A8" w:rsidRDefault="00C72189" w:rsidP="00C72189">
      <w:pPr>
        <w:tabs>
          <w:tab w:val="left" w:pos="709"/>
        </w:tabs>
        <w:suppressAutoHyphens/>
        <w:jc w:val="both"/>
        <w:rPr>
          <w:sz w:val="24"/>
          <w:szCs w:val="24"/>
          <w:lang w:val="bg-BG"/>
        </w:rPr>
      </w:pPr>
      <w:r w:rsidRPr="00C72189">
        <w:rPr>
          <w:b/>
          <w:sz w:val="24"/>
          <w:szCs w:val="24"/>
          <w:lang w:val="be-BY"/>
        </w:rPr>
        <w:tab/>
      </w:r>
      <w:proofErr w:type="gramStart"/>
      <w:r w:rsidR="00BB25A8" w:rsidRPr="00BB25A8">
        <w:rPr>
          <w:b/>
          <w:sz w:val="24"/>
          <w:szCs w:val="24"/>
          <w:u w:val="single"/>
        </w:rPr>
        <w:t>Е/</w:t>
      </w:r>
      <w:r>
        <w:rPr>
          <w:b/>
          <w:sz w:val="24"/>
          <w:szCs w:val="24"/>
          <w:u w:val="single"/>
          <w:lang w:val="be-BY"/>
        </w:rPr>
        <w:t xml:space="preserve"> </w:t>
      </w:r>
      <w:r w:rsidR="00BB25A8" w:rsidRPr="00BB25A8">
        <w:rPr>
          <w:b/>
          <w:sz w:val="24"/>
          <w:szCs w:val="24"/>
          <w:u w:val="single"/>
        </w:rPr>
        <w:t>Когато участникът е посочил, че ще използва подизпълнители</w:t>
      </w:r>
      <w:r w:rsidR="00BB25A8" w:rsidRPr="00BB25A8">
        <w:rPr>
          <w:sz w:val="24"/>
          <w:szCs w:val="24"/>
        </w:rPr>
        <w:t xml:space="preserve"> при изпълнение на поръчката, изискванията по чл.55, ал.1, т.1 и т.4 от ЗОП се прилагат за всеки от тях.</w:t>
      </w:r>
      <w:proofErr w:type="gramEnd"/>
      <w:r w:rsidR="00BB25A8" w:rsidRPr="00BB25A8">
        <w:rPr>
          <w:sz w:val="24"/>
          <w:szCs w:val="24"/>
        </w:rPr>
        <w:t xml:space="preserve"> </w:t>
      </w:r>
    </w:p>
    <w:p w:rsidR="00BB25A8" w:rsidRDefault="00BB25A8" w:rsidP="00C72189">
      <w:pPr>
        <w:tabs>
          <w:tab w:val="left" w:pos="709"/>
        </w:tabs>
        <w:suppressAutoHyphens/>
        <w:jc w:val="both"/>
        <w:rPr>
          <w:sz w:val="24"/>
          <w:szCs w:val="24"/>
          <w:lang w:val="bg-BG"/>
        </w:rPr>
      </w:pPr>
    </w:p>
    <w:p w:rsidR="00FD4436" w:rsidRPr="005135C8" w:rsidRDefault="00B97763" w:rsidP="00C72189">
      <w:pPr>
        <w:pStyle w:val="Header"/>
        <w:tabs>
          <w:tab w:val="clear" w:pos="4153"/>
          <w:tab w:val="clear" w:pos="8306"/>
          <w:tab w:val="left" w:pos="709"/>
        </w:tabs>
        <w:autoSpaceDE/>
        <w:autoSpaceDN/>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7F5190">
        <w:rPr>
          <w:rFonts w:ascii="Times New Roman" w:hAnsi="Times New Roman" w:cs="Times New Roman"/>
          <w:i/>
        </w:rPr>
        <w:t>у</w:t>
      </w:r>
      <w:r w:rsidRPr="007F5190">
        <w:rPr>
          <w:rFonts w:ascii="Times New Roman" w:hAnsi="Times New Roman" w:cs="Times New Roman"/>
          <w:i/>
          <w:lang w:val="ru-RU"/>
        </w:rPr>
        <w:t xml:space="preserve">частниците </w:t>
      </w:r>
      <w:r w:rsidRPr="007F5190">
        <w:rPr>
          <w:rFonts w:ascii="Times New Roman" w:hAnsi="Times New Roman" w:cs="Times New Roman"/>
          <w:i/>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ЕЕДОП.</w:t>
      </w:r>
    </w:p>
    <w:p w:rsidR="00FD4436" w:rsidRDefault="00FD4436" w:rsidP="00C72189">
      <w:pPr>
        <w:tabs>
          <w:tab w:val="left" w:pos="567"/>
          <w:tab w:val="left" w:pos="709"/>
        </w:tabs>
        <w:jc w:val="both"/>
        <w:rPr>
          <w:rStyle w:val="parsupercapt2"/>
          <w:b/>
          <w:sz w:val="24"/>
          <w:szCs w:val="24"/>
          <w:lang w:val="bg-BG"/>
        </w:rPr>
      </w:pPr>
    </w:p>
    <w:p w:rsidR="00FD4436" w:rsidRDefault="00FD4436" w:rsidP="00C72189">
      <w:pPr>
        <w:tabs>
          <w:tab w:val="left" w:pos="709"/>
        </w:tabs>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C72189">
      <w:pPr>
        <w:tabs>
          <w:tab w:val="left" w:pos="709"/>
        </w:tabs>
        <w:jc w:val="center"/>
        <w:rPr>
          <w:rStyle w:val="parsupercapt2"/>
          <w:b/>
          <w:sz w:val="24"/>
          <w:szCs w:val="24"/>
          <w:lang w:val="bg-BG"/>
        </w:rPr>
      </w:pPr>
    </w:p>
    <w:p w:rsidR="00FD4436" w:rsidRPr="00813F91" w:rsidRDefault="00FD4436" w:rsidP="00C72189">
      <w:pPr>
        <w:tabs>
          <w:tab w:val="left" w:pos="709"/>
        </w:tabs>
        <w:ind w:firstLine="851"/>
        <w:jc w:val="both"/>
        <w:rPr>
          <w:i/>
          <w:iCs/>
          <w:sz w:val="24"/>
          <w:szCs w:val="24"/>
        </w:rPr>
      </w:pPr>
      <w:r w:rsidRPr="00813F91">
        <w:rPr>
          <w:sz w:val="24"/>
          <w:szCs w:val="24"/>
          <w:lang w:val="bg-BG"/>
        </w:rPr>
        <w:t xml:space="preserve">1. </w:t>
      </w:r>
      <w:r w:rsidRPr="00813F91">
        <w:rPr>
          <w:bCs/>
          <w:sz w:val="24"/>
          <w:szCs w:val="24"/>
          <w:lang w:val="bg-BG"/>
        </w:rPr>
        <w:t>На основание чл.</w:t>
      </w:r>
      <w:r w:rsidRPr="00813F91">
        <w:rPr>
          <w:bCs/>
          <w:sz w:val="24"/>
          <w:szCs w:val="24"/>
        </w:rPr>
        <w:t xml:space="preserve"> </w:t>
      </w:r>
      <w:proofErr w:type="gramStart"/>
      <w:r w:rsidRPr="00813F91">
        <w:rPr>
          <w:bCs/>
          <w:sz w:val="24"/>
          <w:szCs w:val="24"/>
        </w:rPr>
        <w:t>56</w:t>
      </w:r>
      <w:r w:rsidRPr="00813F91">
        <w:rPr>
          <w:sz w:val="24"/>
          <w:szCs w:val="24"/>
          <w:lang w:val="bg-BG"/>
        </w:rPr>
        <w:t xml:space="preserve"> от ЗОП у</w:t>
      </w:r>
      <w:r w:rsidRPr="00813F91">
        <w:rPr>
          <w:sz w:val="24"/>
          <w:szCs w:val="24"/>
        </w:rPr>
        <w:t xml:space="preserve">частник, за когото са налице основания </w:t>
      </w:r>
      <w:r w:rsidRPr="00813F91">
        <w:rPr>
          <w:sz w:val="24"/>
          <w:szCs w:val="24"/>
          <w:lang w:val="bg-BG"/>
        </w:rPr>
        <w:t xml:space="preserve">за отстраняване </w:t>
      </w:r>
      <w:r w:rsidRPr="00813F91">
        <w:rPr>
          <w:sz w:val="24"/>
          <w:szCs w:val="24"/>
        </w:rPr>
        <w:t>по чл.</w:t>
      </w:r>
      <w:proofErr w:type="gramEnd"/>
      <w:r w:rsidRPr="00813F91">
        <w:rPr>
          <w:sz w:val="24"/>
          <w:szCs w:val="24"/>
        </w:rPr>
        <w:t xml:space="preserve"> </w:t>
      </w:r>
      <w:proofErr w:type="gramStart"/>
      <w:r w:rsidRPr="00813F91">
        <w:rPr>
          <w:sz w:val="24"/>
          <w:szCs w:val="24"/>
        </w:rPr>
        <w:t>54, ал.</w:t>
      </w:r>
      <w:proofErr w:type="gramEnd"/>
      <w:r w:rsidRPr="00813F91">
        <w:rPr>
          <w:sz w:val="24"/>
          <w:szCs w:val="24"/>
        </w:rPr>
        <w:t xml:space="preserve"> </w:t>
      </w:r>
      <w:proofErr w:type="gramStart"/>
      <w:r w:rsidRPr="00813F91">
        <w:rPr>
          <w:sz w:val="24"/>
          <w:szCs w:val="24"/>
        </w:rPr>
        <w:t>1</w:t>
      </w:r>
      <w:r w:rsidRPr="00813F91">
        <w:rPr>
          <w:sz w:val="24"/>
          <w:szCs w:val="24"/>
          <w:lang w:val="bg-BG"/>
        </w:rPr>
        <w:t xml:space="preserve"> от ЗОП</w:t>
      </w:r>
      <w:r w:rsidRPr="00813F91">
        <w:rPr>
          <w:sz w:val="24"/>
          <w:szCs w:val="24"/>
        </w:rPr>
        <w:t xml:space="preserve"> и посочените от възложителя обстоятелства по чл.</w:t>
      </w:r>
      <w:proofErr w:type="gramEnd"/>
      <w:r w:rsidRPr="00813F91">
        <w:rPr>
          <w:sz w:val="24"/>
          <w:szCs w:val="24"/>
        </w:rPr>
        <w:t xml:space="preserve"> </w:t>
      </w:r>
      <w:proofErr w:type="gramStart"/>
      <w:r w:rsidRPr="00813F91">
        <w:rPr>
          <w:sz w:val="24"/>
          <w:szCs w:val="24"/>
        </w:rPr>
        <w:t>55, ал.</w:t>
      </w:r>
      <w:proofErr w:type="gramEnd"/>
      <w:r w:rsidRPr="00813F91">
        <w:rPr>
          <w:sz w:val="24"/>
          <w:szCs w:val="24"/>
        </w:rPr>
        <w:t xml:space="preserve"> 1</w:t>
      </w:r>
      <w:r w:rsidRPr="00813F91">
        <w:rPr>
          <w:sz w:val="24"/>
          <w:szCs w:val="24"/>
          <w:lang w:val="bg-BG"/>
        </w:rPr>
        <w:t xml:space="preserve"> от </w:t>
      </w:r>
      <w:proofErr w:type="gramStart"/>
      <w:r w:rsidRPr="00813F91">
        <w:rPr>
          <w:sz w:val="24"/>
          <w:szCs w:val="24"/>
          <w:lang w:val="bg-BG"/>
        </w:rPr>
        <w:t xml:space="preserve">ЗОП </w:t>
      </w:r>
      <w:r w:rsidRPr="00813F91">
        <w:rPr>
          <w:sz w:val="24"/>
          <w:szCs w:val="24"/>
        </w:rPr>
        <w:t>,</w:t>
      </w:r>
      <w:proofErr w:type="gramEnd"/>
      <w:r w:rsidRPr="00813F91">
        <w:rPr>
          <w:sz w:val="24"/>
          <w:szCs w:val="24"/>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813F91" w:rsidRDefault="00FD4436" w:rsidP="00C72189">
      <w:pPr>
        <w:widowControl w:val="0"/>
        <w:tabs>
          <w:tab w:val="left" w:pos="709"/>
        </w:tabs>
        <w:adjustRightInd w:val="0"/>
        <w:ind w:firstLine="851"/>
        <w:jc w:val="both"/>
        <w:rPr>
          <w:sz w:val="24"/>
          <w:szCs w:val="24"/>
        </w:rPr>
      </w:pPr>
      <w:r w:rsidRPr="00813F91">
        <w:rPr>
          <w:sz w:val="24"/>
          <w:szCs w:val="24"/>
          <w:lang w:val="bg-BG"/>
        </w:rPr>
        <w:t>1.</w:t>
      </w:r>
      <w:r w:rsidRPr="00813F91">
        <w:rPr>
          <w:sz w:val="24"/>
          <w:szCs w:val="24"/>
        </w:rPr>
        <w:t xml:space="preserve">1. </w:t>
      </w:r>
      <w:proofErr w:type="gramStart"/>
      <w:r w:rsidRPr="00813F91">
        <w:rPr>
          <w:sz w:val="24"/>
          <w:szCs w:val="24"/>
        </w:rPr>
        <w:t>е</w:t>
      </w:r>
      <w:proofErr w:type="gramEnd"/>
      <w:r w:rsidRPr="00813F91">
        <w:rPr>
          <w:sz w:val="24"/>
          <w:szCs w:val="24"/>
        </w:rPr>
        <w:t xml:space="preserve"> погасил задълженията си по чл. </w:t>
      </w:r>
      <w:proofErr w:type="gramStart"/>
      <w:r w:rsidRPr="00813F91">
        <w:rPr>
          <w:sz w:val="24"/>
          <w:szCs w:val="24"/>
        </w:rPr>
        <w:t>54, ал.</w:t>
      </w:r>
      <w:proofErr w:type="gramEnd"/>
      <w:r w:rsidRPr="00813F91">
        <w:rPr>
          <w:sz w:val="24"/>
          <w:szCs w:val="24"/>
        </w:rPr>
        <w:t xml:space="preserve"> 1, т. 3</w:t>
      </w:r>
      <w:r w:rsidRPr="00813F91">
        <w:rPr>
          <w:sz w:val="24"/>
          <w:szCs w:val="24"/>
          <w:lang w:val="bg-BG"/>
        </w:rPr>
        <w:t xml:space="preserve"> от ЗОП</w:t>
      </w:r>
      <w:r w:rsidRPr="00813F91">
        <w:rPr>
          <w:sz w:val="24"/>
          <w:szCs w:val="24"/>
        </w:rPr>
        <w:t>, включително начислените лихви и/или глоби или че те са разсрочени, отсрочени или обезпечени;</w:t>
      </w:r>
    </w:p>
    <w:p w:rsidR="00FD4436" w:rsidRPr="00813F91" w:rsidRDefault="00FD4436" w:rsidP="00C72189">
      <w:pPr>
        <w:widowControl w:val="0"/>
        <w:tabs>
          <w:tab w:val="left" w:pos="709"/>
        </w:tabs>
        <w:adjustRightInd w:val="0"/>
        <w:ind w:firstLine="851"/>
        <w:jc w:val="both"/>
        <w:rPr>
          <w:sz w:val="24"/>
          <w:szCs w:val="24"/>
        </w:rPr>
      </w:pPr>
      <w:r w:rsidRPr="00813F91">
        <w:rPr>
          <w:sz w:val="24"/>
          <w:szCs w:val="24"/>
          <w:lang w:val="bg-BG"/>
        </w:rPr>
        <w:t>1.</w:t>
      </w:r>
      <w:r w:rsidRPr="00813F91">
        <w:rPr>
          <w:sz w:val="24"/>
          <w:szCs w:val="24"/>
        </w:rPr>
        <w:t xml:space="preserve">2. </w:t>
      </w:r>
      <w:proofErr w:type="gramStart"/>
      <w:r w:rsidRPr="00813F91">
        <w:rPr>
          <w:sz w:val="24"/>
          <w:szCs w:val="24"/>
        </w:rPr>
        <w:t>е</w:t>
      </w:r>
      <w:proofErr w:type="gramEnd"/>
      <w:r w:rsidRPr="00813F91">
        <w:rPr>
          <w:sz w:val="24"/>
          <w:szCs w:val="24"/>
        </w:rPr>
        <w:t xml:space="preserve">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C72189">
      <w:pPr>
        <w:widowControl w:val="0"/>
        <w:tabs>
          <w:tab w:val="left" w:pos="709"/>
        </w:tabs>
        <w:adjustRightInd w:val="0"/>
        <w:ind w:firstLine="851"/>
        <w:jc w:val="both"/>
        <w:rPr>
          <w:sz w:val="24"/>
          <w:szCs w:val="24"/>
          <w:lang w:val="bg-BG"/>
        </w:rPr>
      </w:pPr>
      <w:r w:rsidRPr="00813F91">
        <w:rPr>
          <w:sz w:val="24"/>
          <w:szCs w:val="24"/>
          <w:lang w:val="bg-BG"/>
        </w:rPr>
        <w:t>1.</w:t>
      </w:r>
      <w:r w:rsidRPr="00813F91">
        <w:rPr>
          <w:sz w:val="24"/>
          <w:szCs w:val="24"/>
        </w:rPr>
        <w:t xml:space="preserve">3. </w:t>
      </w:r>
      <w:proofErr w:type="gramStart"/>
      <w:r w:rsidRPr="00813F91">
        <w:rPr>
          <w:sz w:val="24"/>
          <w:szCs w:val="24"/>
        </w:rPr>
        <w:t>е</w:t>
      </w:r>
      <w:proofErr w:type="gramEnd"/>
      <w:r w:rsidRPr="00813F91">
        <w:rPr>
          <w:sz w:val="24"/>
          <w:szCs w:val="24"/>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C72189">
      <w:pPr>
        <w:widowControl w:val="0"/>
        <w:tabs>
          <w:tab w:val="left" w:pos="709"/>
        </w:tabs>
        <w:adjustRightInd w:val="0"/>
        <w:ind w:firstLine="851"/>
        <w:jc w:val="both"/>
        <w:rPr>
          <w:sz w:val="24"/>
          <w:szCs w:val="24"/>
          <w:lang w:val="bg-BG"/>
        </w:rPr>
      </w:pPr>
      <w:proofErr w:type="gramStart"/>
      <w:r w:rsidRPr="00813F91">
        <w:rPr>
          <w:sz w:val="24"/>
          <w:szCs w:val="24"/>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roofErr w:type="gramEnd"/>
    </w:p>
    <w:p w:rsidR="00FD4436" w:rsidRPr="00813F91" w:rsidRDefault="00FD4436" w:rsidP="00C72189">
      <w:pPr>
        <w:widowControl w:val="0"/>
        <w:tabs>
          <w:tab w:val="left" w:pos="709"/>
        </w:tabs>
        <w:adjustRightInd w:val="0"/>
        <w:ind w:firstLine="851"/>
        <w:jc w:val="both"/>
        <w:rPr>
          <w:sz w:val="24"/>
          <w:szCs w:val="24"/>
          <w:lang w:val="bg-BG"/>
        </w:rPr>
      </w:pPr>
      <w:proofErr w:type="gramStart"/>
      <w:r w:rsidRPr="00813F91">
        <w:rPr>
          <w:sz w:val="24"/>
          <w:szCs w:val="24"/>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roofErr w:type="gramEnd"/>
    </w:p>
    <w:p w:rsidR="00FD4436" w:rsidRPr="00813F91" w:rsidRDefault="00FD4436" w:rsidP="00C72189">
      <w:pPr>
        <w:widowControl w:val="0"/>
        <w:tabs>
          <w:tab w:val="left" w:pos="709"/>
        </w:tabs>
        <w:adjustRightInd w:val="0"/>
        <w:ind w:firstLine="851"/>
        <w:jc w:val="both"/>
        <w:rPr>
          <w:sz w:val="24"/>
          <w:szCs w:val="24"/>
          <w:lang w:val="bg-BG"/>
        </w:rPr>
      </w:pPr>
      <w:proofErr w:type="gramStart"/>
      <w:r w:rsidRPr="00813F91">
        <w:rPr>
          <w:sz w:val="24"/>
          <w:szCs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roofErr w:type="gramEnd"/>
    </w:p>
    <w:p w:rsidR="00FD4436" w:rsidRPr="00813F91" w:rsidRDefault="00FD4436" w:rsidP="00C72189">
      <w:pPr>
        <w:widowControl w:val="0"/>
        <w:tabs>
          <w:tab w:val="left" w:pos="709"/>
        </w:tabs>
        <w:adjustRightInd w:val="0"/>
        <w:ind w:firstLine="851"/>
        <w:jc w:val="both"/>
        <w:rPr>
          <w:sz w:val="24"/>
          <w:szCs w:val="24"/>
          <w:lang w:val="bg-BG"/>
        </w:rPr>
      </w:pPr>
      <w:r w:rsidRPr="00813F91">
        <w:rPr>
          <w:sz w:val="24"/>
          <w:szCs w:val="24"/>
          <w:lang w:val="bg-BG"/>
        </w:rPr>
        <w:t>У</w:t>
      </w:r>
      <w:r w:rsidRPr="00813F91">
        <w:rPr>
          <w:sz w:val="24"/>
          <w:szCs w:val="24"/>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813F91">
        <w:rPr>
          <w:sz w:val="24"/>
          <w:szCs w:val="24"/>
        </w:rPr>
        <w:t xml:space="preserve"> няма право да използва възможност</w:t>
      </w:r>
      <w:r w:rsidRPr="00813F91">
        <w:rPr>
          <w:sz w:val="24"/>
          <w:szCs w:val="24"/>
          <w:lang w:val="bg-BG"/>
        </w:rPr>
        <w:t>та</w:t>
      </w:r>
      <w:r w:rsidRPr="00813F91">
        <w:rPr>
          <w:sz w:val="24"/>
          <w:szCs w:val="24"/>
        </w:rPr>
        <w:t xml:space="preserve"> да представи доказателства, че е предприел мерки, които гарантират неговата надеждност.</w:t>
      </w:r>
    </w:p>
    <w:p w:rsidR="00FD4436" w:rsidRPr="00813F91" w:rsidRDefault="00FD4436" w:rsidP="00C72189">
      <w:pPr>
        <w:widowControl w:val="0"/>
        <w:tabs>
          <w:tab w:val="left" w:pos="709"/>
        </w:tabs>
        <w:adjustRightInd w:val="0"/>
        <w:ind w:firstLine="851"/>
        <w:jc w:val="both"/>
        <w:rPr>
          <w:sz w:val="24"/>
          <w:szCs w:val="24"/>
          <w:lang w:val="bg-BG"/>
        </w:rPr>
      </w:pPr>
      <w:r w:rsidRPr="00813F91">
        <w:rPr>
          <w:bCs/>
          <w:sz w:val="24"/>
          <w:szCs w:val="24"/>
          <w:lang w:val="bg-BG"/>
        </w:rPr>
        <w:t xml:space="preserve">2. На основание чл. 45, ал. </w:t>
      </w:r>
      <w:proofErr w:type="gramStart"/>
      <w:r w:rsidRPr="00813F91">
        <w:rPr>
          <w:sz w:val="24"/>
          <w:szCs w:val="24"/>
        </w:rPr>
        <w:t>1</w:t>
      </w:r>
      <w:r w:rsidRPr="00813F91">
        <w:rPr>
          <w:sz w:val="24"/>
          <w:szCs w:val="24"/>
          <w:lang w:val="bg-BG"/>
        </w:rPr>
        <w:t xml:space="preserve"> от ППЗОП</w:t>
      </w:r>
      <w:r w:rsidRPr="00813F91">
        <w:rPr>
          <w:sz w:val="24"/>
          <w:szCs w:val="24"/>
        </w:rPr>
        <w:t xml:space="preserve"> когато за участник е налице някое от основанията </w:t>
      </w:r>
      <w:r w:rsidRPr="00813F91">
        <w:rPr>
          <w:sz w:val="24"/>
          <w:szCs w:val="24"/>
          <w:lang w:val="bg-BG"/>
        </w:rPr>
        <w:t xml:space="preserve">за отстраняване </w:t>
      </w:r>
      <w:r w:rsidRPr="00813F91">
        <w:rPr>
          <w:sz w:val="24"/>
          <w:szCs w:val="24"/>
        </w:rPr>
        <w:t>по чл.</w:t>
      </w:r>
      <w:proofErr w:type="gramEnd"/>
      <w:r w:rsidRPr="00813F91">
        <w:rPr>
          <w:sz w:val="24"/>
          <w:szCs w:val="24"/>
        </w:rPr>
        <w:t xml:space="preserve"> </w:t>
      </w:r>
      <w:proofErr w:type="gramStart"/>
      <w:r w:rsidRPr="00813F91">
        <w:rPr>
          <w:sz w:val="24"/>
          <w:szCs w:val="24"/>
        </w:rPr>
        <w:t>54, ал.</w:t>
      </w:r>
      <w:proofErr w:type="gramEnd"/>
      <w:r w:rsidRPr="00813F91">
        <w:rPr>
          <w:sz w:val="24"/>
          <w:szCs w:val="24"/>
        </w:rPr>
        <w:t xml:space="preserve"> </w:t>
      </w:r>
      <w:proofErr w:type="gramStart"/>
      <w:r w:rsidRPr="00813F91">
        <w:rPr>
          <w:sz w:val="24"/>
          <w:szCs w:val="24"/>
        </w:rPr>
        <w:t>1 ЗОП или посочените от възложителя основания по чл.</w:t>
      </w:r>
      <w:proofErr w:type="gramEnd"/>
      <w:r w:rsidRPr="00813F91">
        <w:rPr>
          <w:sz w:val="24"/>
          <w:szCs w:val="24"/>
        </w:rPr>
        <w:t xml:space="preserve"> </w:t>
      </w:r>
      <w:proofErr w:type="gramStart"/>
      <w:r w:rsidRPr="00813F91">
        <w:rPr>
          <w:sz w:val="24"/>
          <w:szCs w:val="24"/>
        </w:rPr>
        <w:t>55, ал.</w:t>
      </w:r>
      <w:proofErr w:type="gramEnd"/>
      <w:r w:rsidRPr="00813F91">
        <w:rPr>
          <w:sz w:val="24"/>
          <w:szCs w:val="24"/>
        </w:rPr>
        <w:t xml:space="preserve"> 1 </w:t>
      </w:r>
      <w:proofErr w:type="gramStart"/>
      <w:r w:rsidRPr="00813F91">
        <w:rPr>
          <w:sz w:val="24"/>
          <w:szCs w:val="24"/>
        </w:rPr>
        <w:t>ЗОП</w:t>
      </w:r>
      <w:r w:rsidRPr="00813F91">
        <w:rPr>
          <w:sz w:val="24"/>
          <w:szCs w:val="24"/>
          <w:lang w:val="bg-BG"/>
        </w:rPr>
        <w:t xml:space="preserve"> </w:t>
      </w:r>
      <w:r w:rsidRPr="00813F91">
        <w:rPr>
          <w:sz w:val="24"/>
          <w:szCs w:val="24"/>
        </w:rPr>
        <w:t xml:space="preserve"> и</w:t>
      </w:r>
      <w:proofErr w:type="gramEnd"/>
      <w:r w:rsidRPr="00813F91">
        <w:rPr>
          <w:sz w:val="24"/>
          <w:szCs w:val="24"/>
        </w:rPr>
        <w:t xml:space="preserve"> преди подаването на офертата той е предприел мерки за доказване на надеждност по чл. </w:t>
      </w:r>
      <w:proofErr w:type="gramStart"/>
      <w:r w:rsidRPr="00813F91">
        <w:rPr>
          <w:sz w:val="24"/>
          <w:szCs w:val="24"/>
        </w:rPr>
        <w:t>56 ЗОП, тези мерки се описват в ЕЕДОП.</w:t>
      </w:r>
      <w:proofErr w:type="gramEnd"/>
    </w:p>
    <w:p w:rsidR="00FD4436" w:rsidRPr="00813F91" w:rsidRDefault="00FD4436" w:rsidP="00C72189">
      <w:pPr>
        <w:widowControl w:val="0"/>
        <w:tabs>
          <w:tab w:val="left" w:pos="709"/>
        </w:tabs>
        <w:adjustRightInd w:val="0"/>
        <w:ind w:firstLine="851"/>
        <w:jc w:val="both"/>
        <w:rPr>
          <w:sz w:val="24"/>
          <w:szCs w:val="24"/>
        </w:rPr>
      </w:pPr>
      <w:r w:rsidRPr="00813F91">
        <w:rPr>
          <w:sz w:val="24"/>
          <w:szCs w:val="24"/>
        </w:rPr>
        <w:t>Като доказателства за надеждността на кандидата или участника се представят следните документи:</w:t>
      </w:r>
    </w:p>
    <w:p w:rsidR="00FD4436" w:rsidRPr="00813F91" w:rsidRDefault="00FD4436" w:rsidP="00C72189">
      <w:pPr>
        <w:widowControl w:val="0"/>
        <w:tabs>
          <w:tab w:val="left" w:pos="709"/>
        </w:tabs>
        <w:adjustRightInd w:val="0"/>
        <w:ind w:firstLine="851"/>
        <w:jc w:val="both"/>
        <w:rPr>
          <w:sz w:val="24"/>
          <w:szCs w:val="24"/>
          <w:lang w:val="bg-BG"/>
        </w:rPr>
      </w:pPr>
      <w:r w:rsidRPr="00813F91">
        <w:rPr>
          <w:sz w:val="24"/>
          <w:szCs w:val="24"/>
          <w:lang w:val="bg-BG"/>
        </w:rPr>
        <w:t>2.</w:t>
      </w:r>
      <w:r w:rsidRPr="00813F91">
        <w:rPr>
          <w:sz w:val="24"/>
          <w:szCs w:val="24"/>
        </w:rPr>
        <w:t xml:space="preserve">1. </w:t>
      </w:r>
      <w:proofErr w:type="gramStart"/>
      <w:r w:rsidRPr="00813F91">
        <w:rPr>
          <w:sz w:val="24"/>
          <w:szCs w:val="24"/>
        </w:rPr>
        <w:t>по</w:t>
      </w:r>
      <w:proofErr w:type="gramEnd"/>
      <w:r w:rsidRPr="00813F91">
        <w:rPr>
          <w:sz w:val="24"/>
          <w:szCs w:val="24"/>
        </w:rPr>
        <w:t xml:space="preserve"> отношение на обстоятелств</w:t>
      </w:r>
      <w:r w:rsidRPr="00813F91">
        <w:rPr>
          <w:sz w:val="24"/>
          <w:szCs w:val="24"/>
          <w:lang w:val="bg-BG"/>
        </w:rPr>
        <w:t>а</w:t>
      </w:r>
      <w:r w:rsidRPr="00813F91">
        <w:rPr>
          <w:sz w:val="24"/>
          <w:szCs w:val="24"/>
        </w:rPr>
        <w:t>т</w:t>
      </w:r>
      <w:r w:rsidRPr="00813F91">
        <w:rPr>
          <w:sz w:val="24"/>
          <w:szCs w:val="24"/>
          <w:lang w:val="bg-BG"/>
        </w:rPr>
        <w:t>а</w:t>
      </w:r>
      <w:r w:rsidRPr="00813F91">
        <w:rPr>
          <w:sz w:val="24"/>
          <w:szCs w:val="24"/>
        </w:rPr>
        <w:t xml:space="preserve"> по чл. </w:t>
      </w:r>
      <w:proofErr w:type="gramStart"/>
      <w:r w:rsidRPr="00813F91">
        <w:rPr>
          <w:sz w:val="24"/>
          <w:szCs w:val="24"/>
        </w:rPr>
        <w:t>56, ал.</w:t>
      </w:r>
      <w:proofErr w:type="gramEnd"/>
      <w:r w:rsidRPr="00813F91">
        <w:rPr>
          <w:sz w:val="24"/>
          <w:szCs w:val="24"/>
        </w:rPr>
        <w:t xml:space="preserve"> 1, т. 1 и 2 ЗОП</w:t>
      </w:r>
      <w:r w:rsidRPr="00813F91">
        <w:rPr>
          <w:sz w:val="24"/>
          <w:szCs w:val="24"/>
          <w:lang w:val="bg-BG"/>
        </w:rPr>
        <w:t xml:space="preserve"> </w:t>
      </w:r>
      <w:r w:rsidRPr="00813F91">
        <w:rPr>
          <w:sz w:val="24"/>
          <w:szCs w:val="24"/>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813F91" w:rsidRDefault="00FD4436" w:rsidP="00C72189">
      <w:pPr>
        <w:widowControl w:val="0"/>
        <w:tabs>
          <w:tab w:val="left" w:pos="709"/>
        </w:tabs>
        <w:adjustRightInd w:val="0"/>
        <w:ind w:firstLine="851"/>
        <w:jc w:val="both"/>
        <w:rPr>
          <w:sz w:val="24"/>
          <w:szCs w:val="24"/>
        </w:rPr>
      </w:pPr>
      <w:r w:rsidRPr="00813F91">
        <w:rPr>
          <w:sz w:val="24"/>
          <w:szCs w:val="24"/>
          <w:lang w:val="bg-BG"/>
        </w:rPr>
        <w:t>2.</w:t>
      </w:r>
      <w:r w:rsidRPr="00813F91">
        <w:rPr>
          <w:sz w:val="24"/>
          <w:szCs w:val="24"/>
        </w:rPr>
        <w:t xml:space="preserve">2. </w:t>
      </w:r>
      <w:proofErr w:type="gramStart"/>
      <w:r w:rsidRPr="00813F91">
        <w:rPr>
          <w:sz w:val="24"/>
          <w:szCs w:val="24"/>
        </w:rPr>
        <w:t>по</w:t>
      </w:r>
      <w:proofErr w:type="gramEnd"/>
      <w:r w:rsidRPr="00813F91">
        <w:rPr>
          <w:sz w:val="24"/>
          <w:szCs w:val="24"/>
        </w:rPr>
        <w:t xml:space="preserve"> отношение на обстоятелството по чл. </w:t>
      </w:r>
      <w:proofErr w:type="gramStart"/>
      <w:r w:rsidRPr="00813F91">
        <w:rPr>
          <w:sz w:val="24"/>
          <w:szCs w:val="24"/>
        </w:rPr>
        <w:t>56, ал.</w:t>
      </w:r>
      <w:proofErr w:type="gramEnd"/>
      <w:r w:rsidRPr="00813F91">
        <w:rPr>
          <w:sz w:val="24"/>
          <w:szCs w:val="24"/>
        </w:rPr>
        <w:t xml:space="preserve"> 1, т. 3 </w:t>
      </w:r>
      <w:proofErr w:type="gramStart"/>
      <w:r w:rsidRPr="00813F91">
        <w:rPr>
          <w:sz w:val="24"/>
          <w:szCs w:val="24"/>
        </w:rPr>
        <w:t xml:space="preserve">ЗОП </w:t>
      </w:r>
      <w:r w:rsidRPr="00813F91">
        <w:rPr>
          <w:sz w:val="24"/>
          <w:szCs w:val="24"/>
          <w:lang w:val="bg-BG"/>
        </w:rPr>
        <w:t xml:space="preserve"> </w:t>
      </w:r>
      <w:r w:rsidRPr="00813F91">
        <w:rPr>
          <w:sz w:val="24"/>
          <w:szCs w:val="24"/>
        </w:rPr>
        <w:t>–</w:t>
      </w:r>
      <w:proofErr w:type="gramEnd"/>
      <w:r w:rsidRPr="00813F91">
        <w:rPr>
          <w:sz w:val="24"/>
          <w:szCs w:val="24"/>
        </w:rPr>
        <w:t xml:space="preserve"> документ от съответния компетентен орган за потвърждение на описаните обстоятелства.</w:t>
      </w:r>
    </w:p>
    <w:p w:rsidR="00FD4436" w:rsidRPr="00B97763" w:rsidRDefault="00FD4436" w:rsidP="00C72189">
      <w:pPr>
        <w:pStyle w:val="Header"/>
        <w:tabs>
          <w:tab w:val="clear" w:pos="4153"/>
          <w:tab w:val="clear" w:pos="8306"/>
          <w:tab w:val="left" w:pos="709"/>
        </w:tabs>
        <w:autoSpaceDE/>
        <w:autoSpaceDN/>
        <w:jc w:val="both"/>
        <w:rPr>
          <w:rFonts w:ascii="Times New Roman" w:hAnsi="Times New Roman"/>
          <w:b/>
          <w:color w:val="FF0000"/>
          <w:lang w:val="bg-BG"/>
        </w:rPr>
      </w:pPr>
    </w:p>
    <w:p w:rsidR="00FD4436" w:rsidRPr="00B97763" w:rsidRDefault="00FD4436" w:rsidP="00C72189">
      <w:pPr>
        <w:pStyle w:val="Header"/>
        <w:numPr>
          <w:ilvl w:val="0"/>
          <w:numId w:val="24"/>
        </w:numPr>
        <w:tabs>
          <w:tab w:val="clear" w:pos="4153"/>
          <w:tab w:val="clear" w:pos="8306"/>
          <w:tab w:val="left" w:pos="709"/>
        </w:tabs>
        <w:autoSpaceDE/>
        <w:autoSpaceDN/>
        <w:ind w:left="0"/>
        <w:jc w:val="center"/>
        <w:rPr>
          <w:rFonts w:ascii="Times New Roman" w:hAnsi="Times New Roman"/>
          <w:b/>
        </w:rPr>
      </w:pPr>
      <w:r w:rsidRPr="00B97763">
        <w:rPr>
          <w:rFonts w:ascii="Times New Roman" w:hAnsi="Times New Roman"/>
          <w:b/>
          <w:lang w:val="bg-BG"/>
        </w:rPr>
        <w:t>Доказване липсата на основания за отстраняване</w:t>
      </w:r>
    </w:p>
    <w:p w:rsidR="00B97763" w:rsidRPr="00B97763" w:rsidRDefault="00B97763" w:rsidP="00C72189">
      <w:pPr>
        <w:pStyle w:val="Header"/>
        <w:tabs>
          <w:tab w:val="clear" w:pos="4153"/>
          <w:tab w:val="clear" w:pos="8306"/>
          <w:tab w:val="left" w:pos="709"/>
        </w:tabs>
        <w:autoSpaceDE/>
        <w:autoSpaceDN/>
        <w:jc w:val="center"/>
        <w:rPr>
          <w:rFonts w:ascii="Times New Roman" w:hAnsi="Times New Roman"/>
          <w:b/>
        </w:rPr>
      </w:pPr>
    </w:p>
    <w:p w:rsidR="00FD4436" w:rsidRPr="00B97763" w:rsidRDefault="00FD4436" w:rsidP="00C72189">
      <w:pPr>
        <w:pStyle w:val="Header"/>
        <w:tabs>
          <w:tab w:val="clear" w:pos="4153"/>
          <w:tab w:val="clear" w:pos="8306"/>
          <w:tab w:val="left" w:pos="709"/>
        </w:tabs>
        <w:autoSpaceDE/>
        <w:autoSpaceDN/>
        <w:jc w:val="both"/>
        <w:rPr>
          <w:rFonts w:ascii="Times New Roman" w:hAnsi="Times New Roman"/>
        </w:rPr>
      </w:pPr>
      <w:r w:rsidRPr="00B97763">
        <w:rPr>
          <w:rFonts w:ascii="Times New Roman" w:hAnsi="Times New Roman"/>
        </w:rPr>
        <w:t>За доказване на липсата на основания за отстраняване участникът, избран за изпълнител, представя:</w:t>
      </w:r>
    </w:p>
    <w:p w:rsidR="00FD4436" w:rsidRPr="00B97763" w:rsidRDefault="00FD4436" w:rsidP="00C72189">
      <w:pPr>
        <w:pStyle w:val="Header"/>
        <w:tabs>
          <w:tab w:val="clear" w:pos="4153"/>
          <w:tab w:val="clear" w:pos="8306"/>
          <w:tab w:val="left" w:pos="709"/>
        </w:tabs>
        <w:ind w:firstLine="709"/>
        <w:jc w:val="both"/>
        <w:rPr>
          <w:rFonts w:ascii="Times New Roman" w:hAnsi="Times New Roman"/>
          <w:i/>
        </w:rPr>
      </w:pPr>
      <w:r w:rsidRPr="00B97763">
        <w:rPr>
          <w:rFonts w:ascii="Times New Roman" w:hAnsi="Times New Roman"/>
          <w:i/>
        </w:rPr>
        <w:t>1. за обстоятелствата по чл.54, ал.1, т.1</w:t>
      </w:r>
      <w:r w:rsidRPr="00B97763">
        <w:rPr>
          <w:rFonts w:ascii="Times New Roman" w:hAnsi="Times New Roman"/>
          <w:i/>
          <w:lang w:val="bg-BG"/>
        </w:rPr>
        <w:t xml:space="preserve"> от ЗОП</w:t>
      </w:r>
      <w:r w:rsidRPr="00B97763">
        <w:rPr>
          <w:rFonts w:ascii="Times New Roman" w:hAnsi="Times New Roman"/>
          <w:i/>
        </w:rPr>
        <w:t xml:space="preserve"> – свидетелство за съдимост;</w:t>
      </w:r>
    </w:p>
    <w:p w:rsidR="00FD4436" w:rsidRPr="00B97763" w:rsidRDefault="00FD4436" w:rsidP="00C72189">
      <w:pPr>
        <w:pStyle w:val="Header"/>
        <w:tabs>
          <w:tab w:val="clear" w:pos="4153"/>
          <w:tab w:val="clear" w:pos="8306"/>
          <w:tab w:val="left" w:pos="709"/>
        </w:tabs>
        <w:ind w:firstLine="709"/>
        <w:jc w:val="both"/>
        <w:rPr>
          <w:rFonts w:ascii="Times New Roman" w:hAnsi="Times New Roman"/>
          <w:i/>
        </w:rPr>
      </w:pPr>
      <w:r w:rsidRPr="00B97763">
        <w:rPr>
          <w:rFonts w:ascii="Times New Roman" w:hAnsi="Times New Roman"/>
          <w:i/>
        </w:rPr>
        <w:t>2. за обстоятелството по чл.54, ал.1, т.3</w:t>
      </w:r>
      <w:r w:rsidRPr="00B97763">
        <w:rPr>
          <w:rFonts w:ascii="Times New Roman" w:hAnsi="Times New Roman"/>
          <w:i/>
          <w:lang w:val="bg-BG"/>
        </w:rPr>
        <w:t xml:space="preserve"> от ЗОП</w:t>
      </w:r>
      <w:r w:rsidRPr="00B97763">
        <w:rPr>
          <w:rFonts w:ascii="Times New Roman" w:hAnsi="Times New Roman"/>
          <w:i/>
        </w:rPr>
        <w:t xml:space="preserve"> – удостоверение от органите по приходите и удостоверение от общината по седалището на възложителя и на участника;</w:t>
      </w:r>
    </w:p>
    <w:p w:rsidR="00FD4436" w:rsidRPr="00B97763" w:rsidRDefault="00FD4436" w:rsidP="00C72189">
      <w:pPr>
        <w:pStyle w:val="Header"/>
        <w:tabs>
          <w:tab w:val="clear" w:pos="4153"/>
          <w:tab w:val="clear" w:pos="8306"/>
          <w:tab w:val="left" w:pos="709"/>
        </w:tabs>
        <w:ind w:firstLine="709"/>
        <w:jc w:val="both"/>
        <w:rPr>
          <w:rFonts w:ascii="Times New Roman" w:hAnsi="Times New Roman"/>
          <w:i/>
        </w:rPr>
      </w:pPr>
      <w:r w:rsidRPr="00B97763">
        <w:rPr>
          <w:rFonts w:ascii="Times New Roman" w:hAnsi="Times New Roman"/>
          <w:i/>
        </w:rPr>
        <w:t>3. за обстоятелството по чл.54, ал.1, т.6</w:t>
      </w:r>
      <w:r w:rsidRPr="00B97763">
        <w:rPr>
          <w:rFonts w:ascii="Times New Roman" w:hAnsi="Times New Roman"/>
          <w:i/>
          <w:lang w:val="bg-BG"/>
        </w:rPr>
        <w:t xml:space="preserve"> от ЗОП</w:t>
      </w:r>
      <w:r w:rsidRPr="00B97763">
        <w:rPr>
          <w:rFonts w:ascii="Times New Roman" w:hAnsi="Times New Roman"/>
          <w:i/>
        </w:rPr>
        <w:t xml:space="preserve"> – удостоверение от органите на Изпълнителна агенция "Главна инспекция по труда";</w:t>
      </w:r>
    </w:p>
    <w:p w:rsidR="00FD4436" w:rsidRPr="00B97763" w:rsidRDefault="00FD4436" w:rsidP="00C72189">
      <w:pPr>
        <w:pStyle w:val="Header"/>
        <w:tabs>
          <w:tab w:val="clear" w:pos="4153"/>
          <w:tab w:val="clear" w:pos="8306"/>
          <w:tab w:val="left" w:pos="709"/>
        </w:tabs>
        <w:ind w:firstLine="709"/>
        <w:jc w:val="both"/>
        <w:rPr>
          <w:rFonts w:ascii="Times New Roman" w:hAnsi="Times New Roman"/>
          <w:i/>
          <w:lang w:val="bg-BG"/>
        </w:rPr>
      </w:pPr>
      <w:r w:rsidRPr="00B97763">
        <w:rPr>
          <w:rFonts w:ascii="Times New Roman" w:hAnsi="Times New Roman"/>
          <w:i/>
        </w:rPr>
        <w:t>4. за обстоятелствата по чл.55, ал.1, т.1</w:t>
      </w:r>
      <w:r w:rsidRPr="00B97763">
        <w:rPr>
          <w:rFonts w:ascii="Times New Roman" w:hAnsi="Times New Roman"/>
          <w:i/>
          <w:lang w:val="bg-BG"/>
        </w:rPr>
        <w:t xml:space="preserve"> от ЗОП</w:t>
      </w:r>
      <w:r w:rsidRPr="00B97763">
        <w:rPr>
          <w:rFonts w:ascii="Times New Roman" w:hAnsi="Times New Roman"/>
          <w:i/>
        </w:rPr>
        <w:t xml:space="preserve"> – удостоверение, издадено от Агенцията по вписванията.</w:t>
      </w:r>
    </w:p>
    <w:p w:rsidR="00FD4436" w:rsidRDefault="00FD4436" w:rsidP="00C72189">
      <w:pPr>
        <w:pStyle w:val="Header"/>
        <w:tabs>
          <w:tab w:val="clear" w:pos="4153"/>
          <w:tab w:val="clear" w:pos="8306"/>
          <w:tab w:val="left" w:pos="709"/>
        </w:tabs>
        <w:ind w:firstLine="709"/>
        <w:jc w:val="both"/>
        <w:rPr>
          <w:rFonts w:ascii="Times New Roman" w:hAnsi="Times New Roman"/>
          <w:i/>
          <w:lang w:val="bg-BG"/>
        </w:rPr>
      </w:pPr>
      <w:r w:rsidRPr="00B97763">
        <w:rPr>
          <w:rFonts w:ascii="Times New Roman" w:hAnsi="Times New Roman"/>
          <w:i/>
          <w:lang w:val="bg-BG"/>
        </w:rPr>
        <w:t>5</w:t>
      </w:r>
      <w:r w:rsidRPr="00B97763">
        <w:rPr>
          <w:rFonts w:ascii="Times New Roman" w:hAnsi="Times New Roman"/>
          <w:i/>
        </w:rPr>
        <w:t xml:space="preserve">. </w:t>
      </w:r>
      <w:proofErr w:type="gramStart"/>
      <w:r w:rsidRPr="00B97763">
        <w:rPr>
          <w:rFonts w:ascii="Times New Roman" w:hAnsi="Times New Roman"/>
          <w:i/>
        </w:rPr>
        <w:t>за</w:t>
      </w:r>
      <w:proofErr w:type="gramEnd"/>
      <w:r w:rsidRPr="00B97763">
        <w:rPr>
          <w:rFonts w:ascii="Times New Roman" w:hAnsi="Times New Roman"/>
          <w:i/>
        </w:rPr>
        <w:t xml:space="preserve"> обстоятелствата по чл.54, ал.1</w:t>
      </w:r>
      <w:r w:rsidRPr="00B97763">
        <w:rPr>
          <w:rFonts w:ascii="Times New Roman" w:hAnsi="Times New Roman"/>
          <w:i/>
          <w:lang w:val="bg-BG"/>
        </w:rPr>
        <w:t>,</w:t>
      </w:r>
      <w:r w:rsidRPr="00B97763">
        <w:rPr>
          <w:rFonts w:ascii="Times New Roman" w:hAnsi="Times New Roman"/>
          <w:i/>
        </w:rPr>
        <w:t xml:space="preserve">т.4-5 и т.7 и чл.55, ал.1, т.4 и т.5 от ЗОП </w:t>
      </w:r>
      <w:r w:rsidRPr="00B97763">
        <w:rPr>
          <w:rFonts w:ascii="Times New Roman" w:hAnsi="Times New Roman"/>
          <w:i/>
          <w:lang w:val="bg-BG"/>
        </w:rPr>
        <w:t xml:space="preserve">– </w:t>
      </w:r>
      <w:r w:rsidRPr="00B97763">
        <w:rPr>
          <w:rFonts w:ascii="Times New Roman" w:hAnsi="Times New Roman"/>
          <w:i/>
        </w:rPr>
        <w:t>декларация</w:t>
      </w:r>
      <w:r w:rsidRPr="00B97763">
        <w:rPr>
          <w:rFonts w:ascii="Times New Roman" w:hAnsi="Times New Roman"/>
          <w:i/>
          <w:lang w:val="bg-BG"/>
        </w:rPr>
        <w:t>.</w:t>
      </w:r>
    </w:p>
    <w:p w:rsidR="00B97763" w:rsidRPr="00B97763" w:rsidRDefault="00B97763" w:rsidP="00C72189">
      <w:pPr>
        <w:pStyle w:val="Header"/>
        <w:tabs>
          <w:tab w:val="clear" w:pos="4153"/>
          <w:tab w:val="clear" w:pos="8306"/>
          <w:tab w:val="left" w:pos="709"/>
        </w:tabs>
        <w:ind w:firstLine="709"/>
        <w:jc w:val="both"/>
        <w:rPr>
          <w:rFonts w:ascii="Times New Roman" w:hAnsi="Times New Roman"/>
          <w:i/>
          <w:lang w:val="bg-BG"/>
        </w:rPr>
      </w:pPr>
    </w:p>
    <w:p w:rsidR="00FD4436" w:rsidRPr="00B97763" w:rsidRDefault="00B97763" w:rsidP="00C72189">
      <w:pPr>
        <w:pStyle w:val="Header"/>
        <w:tabs>
          <w:tab w:val="clear" w:pos="4153"/>
          <w:tab w:val="clear" w:pos="8306"/>
          <w:tab w:val="left" w:pos="709"/>
        </w:tabs>
        <w:autoSpaceDE/>
        <w:autoSpaceDN/>
        <w:jc w:val="both"/>
        <w:rPr>
          <w:rFonts w:ascii="Times New Roman" w:hAnsi="Times New Roman"/>
        </w:rPr>
      </w:pPr>
      <w:proofErr w:type="gramStart"/>
      <w:r w:rsidRPr="00B97763">
        <w:rPr>
          <w:rFonts w:ascii="Times New Roman" w:hAnsi="Times New Roman" w:cs="Times New Roman"/>
        </w:rPr>
        <w:t>*</w:t>
      </w:r>
      <w:r w:rsidR="00FD4436" w:rsidRPr="00B97763">
        <w:rPr>
          <w:rFonts w:ascii="Times New Roman" w:hAnsi="Times New Roman"/>
        </w:rPr>
        <w:t>Когато в удостоверението по т. 3 се съдържа информация за влязло в сила наказателно постановление или съдебно решение за нарушение по чл.</w:t>
      </w:r>
      <w:proofErr w:type="gramEnd"/>
      <w:r w:rsidR="00FD4436" w:rsidRPr="00B97763">
        <w:rPr>
          <w:rFonts w:ascii="Times New Roman" w:hAnsi="Times New Roman"/>
        </w:rPr>
        <w:t xml:space="preserve"> </w:t>
      </w:r>
      <w:proofErr w:type="gramStart"/>
      <w:r w:rsidR="00FD4436" w:rsidRPr="00B97763">
        <w:rPr>
          <w:rFonts w:ascii="Times New Roman" w:hAnsi="Times New Roman"/>
        </w:rPr>
        <w:t>54, ал.</w:t>
      </w:r>
      <w:proofErr w:type="gramEnd"/>
      <w:r w:rsidR="00FD4436" w:rsidRPr="00B97763">
        <w:rPr>
          <w:rFonts w:ascii="Times New Roman" w:hAnsi="Times New Roman"/>
        </w:rPr>
        <w:t xml:space="preserve"> </w:t>
      </w:r>
      <w:proofErr w:type="gramStart"/>
      <w:r w:rsidR="00FD4436" w:rsidRPr="00B97763">
        <w:rPr>
          <w:rFonts w:ascii="Times New Roman" w:hAnsi="Times New Roman"/>
        </w:rPr>
        <w:t>1, т. 6, участникът представя декларация, че нарушението не е извършено при изпълнение на договор за обществена поръчка.</w:t>
      </w:r>
      <w:proofErr w:type="gramEnd"/>
    </w:p>
    <w:p w:rsidR="00FD4436" w:rsidRPr="00B97763" w:rsidRDefault="00B97763" w:rsidP="00C72189">
      <w:pPr>
        <w:pStyle w:val="Header"/>
        <w:tabs>
          <w:tab w:val="clear" w:pos="4153"/>
          <w:tab w:val="clear" w:pos="8306"/>
          <w:tab w:val="left" w:pos="709"/>
        </w:tabs>
        <w:autoSpaceDE/>
        <w:autoSpaceDN/>
        <w:jc w:val="both"/>
        <w:rPr>
          <w:rFonts w:ascii="Times New Roman" w:hAnsi="Times New Roman"/>
        </w:rPr>
      </w:pPr>
      <w:proofErr w:type="gramStart"/>
      <w:r w:rsidRPr="00B97763">
        <w:rPr>
          <w:rFonts w:ascii="Times New Roman" w:hAnsi="Times New Roman" w:cs="Times New Roman"/>
        </w:rPr>
        <w:t>*</w:t>
      </w:r>
      <w:r w:rsidR="00FD4436" w:rsidRPr="00B97763">
        <w:rPr>
          <w:rFonts w:ascii="Times New Roman" w:hAnsi="Times New Roman"/>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B97763">
        <w:rPr>
          <w:rFonts w:ascii="Times New Roman" w:hAnsi="Times New Roman"/>
        </w:rPr>
        <w:t>, издаден от компетентен орган, съгласно законодателството на държавата, в която участникът е установен.</w:t>
      </w:r>
      <w:proofErr w:type="gramEnd"/>
    </w:p>
    <w:p w:rsidR="00FD4436" w:rsidRDefault="00B97763" w:rsidP="00C72189">
      <w:pPr>
        <w:pStyle w:val="Header"/>
        <w:tabs>
          <w:tab w:val="clear" w:pos="4153"/>
          <w:tab w:val="clear" w:pos="8306"/>
          <w:tab w:val="left" w:pos="709"/>
        </w:tabs>
        <w:autoSpaceDE/>
        <w:autoSpaceDN/>
        <w:jc w:val="both"/>
        <w:rPr>
          <w:rFonts w:ascii="Times New Roman" w:hAnsi="Times New Roman"/>
          <w:lang w:val="bg-BG"/>
        </w:rPr>
      </w:pPr>
      <w:proofErr w:type="gramStart"/>
      <w:r w:rsidRPr="00B97763">
        <w:rPr>
          <w:rFonts w:ascii="Times New Roman" w:hAnsi="Times New Roman" w:cs="Times New Roman"/>
        </w:rPr>
        <w:t>*</w:t>
      </w:r>
      <w:r w:rsidR="00FD4436" w:rsidRPr="00B97763">
        <w:rPr>
          <w:rFonts w:ascii="Times New Roman" w:hAnsi="Times New Roman"/>
          <w:lang w:val="bg-BG"/>
        </w:rPr>
        <w:t>К</w:t>
      </w:r>
      <w:r w:rsidR="00FD4436" w:rsidRPr="00B97763">
        <w:rPr>
          <w:rFonts w:ascii="Times New Roman" w:hAnsi="Times New Roman"/>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roofErr w:type="gramEnd"/>
      <w:r w:rsidR="00FD4436" w:rsidRPr="00B97763">
        <w:rPr>
          <w:rFonts w:ascii="Times New Roman" w:hAnsi="Times New Roman"/>
          <w:lang w:val="bg-BG"/>
        </w:rPr>
        <w:t xml:space="preserve"> </w:t>
      </w:r>
      <w:proofErr w:type="gramStart"/>
      <w:r w:rsidR="00FD4436" w:rsidRPr="00B97763">
        <w:rPr>
          <w:rFonts w:ascii="Times New Roman" w:hAnsi="Times New Roman"/>
        </w:rPr>
        <w:t>Когато декларацията няма правно значение, участникът представя официално заявление, направено пред компетентен орган в съответната държава.</w:t>
      </w:r>
      <w:proofErr w:type="gramEnd"/>
    </w:p>
    <w:p w:rsidR="00B97763" w:rsidRPr="00B97763" w:rsidRDefault="00B97763" w:rsidP="00C72189">
      <w:pPr>
        <w:pStyle w:val="Header"/>
        <w:tabs>
          <w:tab w:val="clear" w:pos="4153"/>
          <w:tab w:val="clear" w:pos="8306"/>
          <w:tab w:val="left" w:pos="709"/>
        </w:tabs>
        <w:autoSpaceDE/>
        <w:autoSpaceDN/>
        <w:jc w:val="both"/>
        <w:rPr>
          <w:rFonts w:ascii="Times New Roman" w:hAnsi="Times New Roman"/>
          <w:lang w:val="bg-BG"/>
        </w:rPr>
      </w:pPr>
    </w:p>
    <w:p w:rsidR="00FD4436" w:rsidRPr="00EA1600" w:rsidRDefault="00B97763" w:rsidP="00C72189">
      <w:pPr>
        <w:pStyle w:val="Header"/>
        <w:tabs>
          <w:tab w:val="clear" w:pos="4153"/>
          <w:tab w:val="clear" w:pos="8306"/>
          <w:tab w:val="left" w:pos="709"/>
        </w:tabs>
        <w:autoSpaceDE/>
        <w:autoSpaceDN/>
        <w:jc w:val="both"/>
        <w:rPr>
          <w:rFonts w:ascii="Times New Roman" w:hAnsi="Times New Roman"/>
        </w:rPr>
      </w:pPr>
      <w:proofErr w:type="gramStart"/>
      <w:r w:rsidRPr="00EA1600">
        <w:rPr>
          <w:rFonts w:ascii="Times New Roman" w:hAnsi="Times New Roman" w:cs="Times New Roman"/>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EA1600">
        <w:rPr>
          <w:rFonts w:ascii="Times New Roman" w:hAnsi="Times New Roman"/>
          <w:lang w:val="en-US"/>
        </w:rPr>
        <w:t>.</w:t>
      </w:r>
      <w:proofErr w:type="gramEnd"/>
      <w:r w:rsidR="00FD4436" w:rsidRPr="00EA1600">
        <w:rPr>
          <w:rFonts w:ascii="Times New Roman" w:hAnsi="Times New Roman"/>
          <w:b/>
          <w:i/>
        </w:rPr>
        <w:t xml:space="preserve"> </w:t>
      </w:r>
    </w:p>
    <w:p w:rsidR="00FD4436" w:rsidRPr="00B97763" w:rsidRDefault="00B97763" w:rsidP="00C72189">
      <w:pPr>
        <w:pStyle w:val="Header"/>
        <w:tabs>
          <w:tab w:val="clear" w:pos="4153"/>
          <w:tab w:val="clear" w:pos="8306"/>
          <w:tab w:val="left" w:pos="709"/>
        </w:tabs>
        <w:autoSpaceDE/>
        <w:autoSpaceDN/>
        <w:jc w:val="both"/>
        <w:rPr>
          <w:rFonts w:ascii="Times New Roman" w:hAnsi="Times New Roman"/>
        </w:rPr>
      </w:pPr>
      <w:proofErr w:type="gramStart"/>
      <w:r w:rsidRPr="00EA1600">
        <w:rPr>
          <w:rFonts w:ascii="Times New Roman" w:hAnsi="Times New Roman" w:cs="Times New Roman"/>
        </w:rPr>
        <w:t>*</w:t>
      </w:r>
      <w:r w:rsidR="00FD4436" w:rsidRPr="00EA1600">
        <w:rPr>
          <w:rFonts w:ascii="Times New Roman" w:hAnsi="Times New Roman"/>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EA1600">
        <w:rPr>
          <w:rFonts w:ascii="Times New Roman" w:hAnsi="Times New Roman"/>
        </w:rPr>
        <w:t>доказване на липсата на основания, когато обстоятелствата в тях са достъпни чрез публичен безплатен регистър</w:t>
      </w:r>
      <w:r w:rsidR="00FD4436" w:rsidRPr="00B97763">
        <w:rPr>
          <w:rFonts w:ascii="Times New Roman" w:hAnsi="Times New Roman"/>
        </w:rPr>
        <w:t xml:space="preserve"> или информацията или достъпът до нея се предоставя от компетентния орган на възложителя по служебен път.</w:t>
      </w:r>
      <w:proofErr w:type="gramEnd"/>
    </w:p>
    <w:p w:rsidR="00FD4436" w:rsidRPr="00B11240" w:rsidRDefault="00FD4436" w:rsidP="00C72189">
      <w:pPr>
        <w:pStyle w:val="Header"/>
        <w:tabs>
          <w:tab w:val="clear" w:pos="4153"/>
          <w:tab w:val="clear" w:pos="8306"/>
          <w:tab w:val="left" w:pos="709"/>
        </w:tabs>
        <w:autoSpaceDE/>
        <w:autoSpaceDN/>
        <w:jc w:val="both"/>
        <w:rPr>
          <w:rFonts w:ascii="Times New Roman" w:hAnsi="Times New Roman"/>
          <w:highlight w:val="yellow"/>
        </w:rPr>
      </w:pPr>
    </w:p>
    <w:p w:rsidR="00FD4436" w:rsidRPr="00B60C27" w:rsidRDefault="00FD4436" w:rsidP="00C72189">
      <w:pPr>
        <w:tabs>
          <w:tab w:val="left" w:pos="709"/>
        </w:tabs>
        <w:jc w:val="both"/>
        <w:rPr>
          <w:b/>
          <w:i/>
          <w:sz w:val="24"/>
          <w:szCs w:val="24"/>
          <w:lang w:val="bg-BG"/>
        </w:rPr>
      </w:pPr>
      <w:proofErr w:type="gramStart"/>
      <w:r w:rsidRPr="00EC26B3">
        <w:rPr>
          <w:rStyle w:val="ala2"/>
          <w:b/>
          <w:i/>
          <w:sz w:val="24"/>
          <w:szCs w:val="24"/>
        </w:rPr>
        <w:t>*</w:t>
      </w:r>
      <w:r w:rsidRPr="00EC26B3">
        <w:rPr>
          <w:rStyle w:val="ala2"/>
          <w:b/>
          <w:i/>
          <w:sz w:val="24"/>
          <w:szCs w:val="24"/>
          <w:lang w:val="bg-BG"/>
        </w:rPr>
        <w:t xml:space="preserve"> </w:t>
      </w:r>
      <w:r w:rsidRPr="00EC26B3">
        <w:rPr>
          <w:rStyle w:val="ala35"/>
          <w:b/>
          <w:i/>
          <w:sz w:val="24"/>
          <w:szCs w:val="24"/>
        </w:rPr>
        <w:t>Участниците са длъжни да уведомят писмено възложителя в 3-дневен срок от настъпване на обстоятелство по чл.</w:t>
      </w:r>
      <w:proofErr w:type="gramEnd"/>
      <w:r w:rsidRPr="00EC26B3">
        <w:rPr>
          <w:rStyle w:val="ala35"/>
          <w:b/>
          <w:i/>
          <w:sz w:val="24"/>
          <w:szCs w:val="24"/>
        </w:rPr>
        <w:t xml:space="preserve"> </w:t>
      </w:r>
      <w:proofErr w:type="gramStart"/>
      <w:r w:rsidRPr="00EC26B3">
        <w:rPr>
          <w:rStyle w:val="ala35"/>
          <w:b/>
          <w:i/>
          <w:sz w:val="24"/>
          <w:szCs w:val="24"/>
        </w:rPr>
        <w:t>54, ал.</w:t>
      </w:r>
      <w:proofErr w:type="gramEnd"/>
      <w:r w:rsidRPr="00EC26B3">
        <w:rPr>
          <w:rStyle w:val="ala35"/>
          <w:b/>
          <w:i/>
          <w:sz w:val="24"/>
          <w:szCs w:val="24"/>
        </w:rPr>
        <w:t xml:space="preserve"> </w:t>
      </w:r>
      <w:proofErr w:type="gramStart"/>
      <w:r w:rsidRPr="00EC26B3">
        <w:rPr>
          <w:rStyle w:val="ala35"/>
          <w:b/>
          <w:i/>
          <w:sz w:val="24"/>
          <w:szCs w:val="24"/>
        </w:rPr>
        <w:t>1 от ЗОП, или посочено</w:t>
      </w:r>
      <w:r w:rsidR="00B97763">
        <w:rPr>
          <w:rStyle w:val="ala35"/>
          <w:b/>
          <w:i/>
          <w:sz w:val="24"/>
          <w:szCs w:val="24"/>
          <w:lang w:val="bg-BG"/>
        </w:rPr>
        <w:t>то</w:t>
      </w:r>
      <w:r w:rsidRPr="00EC26B3">
        <w:rPr>
          <w:rStyle w:val="ala35"/>
          <w:b/>
          <w:i/>
          <w:sz w:val="24"/>
          <w:szCs w:val="24"/>
        </w:rPr>
        <w:t xml:space="preserve"> от възложителя основание по чл.</w:t>
      </w:r>
      <w:proofErr w:type="gramEnd"/>
      <w:r w:rsidRPr="00EC26B3">
        <w:rPr>
          <w:rStyle w:val="ala35"/>
          <w:b/>
          <w:i/>
          <w:sz w:val="24"/>
          <w:szCs w:val="24"/>
        </w:rPr>
        <w:t xml:space="preserve"> </w:t>
      </w:r>
      <w:proofErr w:type="gramStart"/>
      <w:r w:rsidRPr="00EC26B3">
        <w:rPr>
          <w:rStyle w:val="ala35"/>
          <w:b/>
          <w:i/>
          <w:sz w:val="24"/>
          <w:szCs w:val="24"/>
        </w:rPr>
        <w:t>55, ал.</w:t>
      </w:r>
      <w:proofErr w:type="gramEnd"/>
      <w:r w:rsidRPr="00EC26B3">
        <w:rPr>
          <w:rStyle w:val="ala35"/>
          <w:b/>
          <w:i/>
          <w:sz w:val="24"/>
          <w:szCs w:val="24"/>
        </w:rPr>
        <w:t xml:space="preserve"> </w:t>
      </w:r>
      <w:proofErr w:type="gramStart"/>
      <w:r w:rsidRPr="00EC26B3">
        <w:rPr>
          <w:rStyle w:val="ala35"/>
          <w:b/>
          <w:i/>
          <w:sz w:val="24"/>
          <w:szCs w:val="24"/>
        </w:rPr>
        <w:t>1 ЗОП.</w:t>
      </w:r>
      <w:proofErr w:type="gramEnd"/>
      <w:r w:rsidRPr="00EC26B3">
        <w:rPr>
          <w:rStyle w:val="ala35"/>
          <w:b/>
          <w:i/>
          <w:sz w:val="24"/>
          <w:szCs w:val="24"/>
        </w:rPr>
        <w:t xml:space="preserve"> </w:t>
      </w:r>
    </w:p>
    <w:p w:rsidR="00B60C27" w:rsidRPr="00906BA1" w:rsidRDefault="00B60C27" w:rsidP="00C72189">
      <w:pPr>
        <w:tabs>
          <w:tab w:val="left" w:pos="709"/>
        </w:tabs>
        <w:rPr>
          <w:b/>
          <w:sz w:val="24"/>
          <w:szCs w:val="24"/>
          <w:lang w:val="en-US"/>
        </w:rPr>
      </w:pPr>
    </w:p>
    <w:p w:rsidR="00B60C27" w:rsidRPr="00845F08" w:rsidRDefault="00B60C27" w:rsidP="00C72189">
      <w:pPr>
        <w:pStyle w:val="ListParagraph"/>
        <w:widowControl w:val="0"/>
        <w:numPr>
          <w:ilvl w:val="0"/>
          <w:numId w:val="24"/>
        </w:numPr>
        <w:tabs>
          <w:tab w:val="left" w:pos="709"/>
        </w:tabs>
        <w:adjustRightInd w:val="0"/>
        <w:spacing w:after="0"/>
        <w:ind w:left="0"/>
        <w:jc w:val="center"/>
        <w:rPr>
          <w:b/>
        </w:rPr>
      </w:pPr>
      <w:r w:rsidRPr="00B60C27">
        <w:rPr>
          <w:b/>
        </w:rPr>
        <w:t>Изисквания към участниците, свързани с критериите за подбор</w:t>
      </w:r>
    </w:p>
    <w:p w:rsidR="00111CD2" w:rsidRDefault="00111CD2" w:rsidP="00111CD2">
      <w:pPr>
        <w:widowControl w:val="0"/>
        <w:tabs>
          <w:tab w:val="left" w:pos="0"/>
        </w:tabs>
        <w:adjustRightInd w:val="0"/>
        <w:jc w:val="both"/>
        <w:rPr>
          <w:b/>
          <w:lang w:val="be-BY"/>
        </w:rPr>
      </w:pPr>
    </w:p>
    <w:p w:rsidR="003222D0" w:rsidRPr="00E02E65" w:rsidRDefault="00111CD2" w:rsidP="00111CD2">
      <w:pPr>
        <w:widowControl w:val="0"/>
        <w:tabs>
          <w:tab w:val="left" w:pos="0"/>
        </w:tabs>
        <w:adjustRightInd w:val="0"/>
        <w:jc w:val="both"/>
        <w:rPr>
          <w:b/>
          <w:sz w:val="24"/>
          <w:szCs w:val="24"/>
          <w:lang w:val="bg-BG"/>
        </w:rPr>
      </w:pPr>
      <w:r w:rsidRPr="00E02E65">
        <w:rPr>
          <w:b/>
          <w:sz w:val="24"/>
          <w:szCs w:val="24"/>
        </w:rPr>
        <w:t>Изисквания относно годността (правоспособността) на участниците</w:t>
      </w:r>
      <w:r w:rsidRPr="00E02E65">
        <w:rPr>
          <w:b/>
          <w:sz w:val="24"/>
          <w:szCs w:val="24"/>
          <w:lang w:val="bg-BG"/>
        </w:rPr>
        <w:t xml:space="preserve"> </w:t>
      </w:r>
      <w:r w:rsidRPr="00E02E65">
        <w:rPr>
          <w:b/>
          <w:sz w:val="24"/>
          <w:szCs w:val="24"/>
        </w:rPr>
        <w:t>за упражняване на професионална дейност</w:t>
      </w:r>
      <w:r w:rsidRPr="00E02E65">
        <w:rPr>
          <w:b/>
          <w:sz w:val="24"/>
          <w:szCs w:val="24"/>
          <w:lang w:val="bg-BG"/>
        </w:rPr>
        <w:t>:</w:t>
      </w:r>
    </w:p>
    <w:p w:rsidR="00E02E65" w:rsidRPr="00E02E65" w:rsidRDefault="00E02E65" w:rsidP="00111CD2">
      <w:pPr>
        <w:widowControl w:val="0"/>
        <w:tabs>
          <w:tab w:val="left" w:pos="0"/>
        </w:tabs>
        <w:adjustRightInd w:val="0"/>
        <w:jc w:val="both"/>
        <w:rPr>
          <w:b/>
          <w:sz w:val="24"/>
          <w:szCs w:val="24"/>
          <w:lang w:val="bg-BG"/>
        </w:rPr>
      </w:pPr>
    </w:p>
    <w:p w:rsidR="003222D0" w:rsidRPr="00E02E65" w:rsidRDefault="00111CD2" w:rsidP="00111CD2">
      <w:pPr>
        <w:widowControl w:val="0"/>
        <w:tabs>
          <w:tab w:val="left" w:pos="0"/>
        </w:tabs>
        <w:adjustRightInd w:val="0"/>
        <w:rPr>
          <w:color w:val="000000"/>
          <w:sz w:val="24"/>
          <w:szCs w:val="24"/>
          <w:shd w:val="clear" w:color="auto" w:fill="FEFEFE"/>
          <w:lang w:val="bg-BG"/>
        </w:rPr>
      </w:pPr>
      <w:r w:rsidRPr="00E02E65">
        <w:rPr>
          <w:sz w:val="24"/>
          <w:szCs w:val="24"/>
          <w:lang w:val="bg-BG"/>
        </w:rPr>
        <w:t xml:space="preserve">Участниците трябва да са регистрирани като търговци </w:t>
      </w:r>
      <w:r w:rsidRPr="00E02E65">
        <w:rPr>
          <w:color w:val="000000"/>
          <w:sz w:val="24"/>
          <w:szCs w:val="24"/>
        </w:rPr>
        <w:t xml:space="preserve">по българското законодателство или </w:t>
      </w:r>
      <w:r w:rsidRPr="00E02E65">
        <w:rPr>
          <w:color w:val="000000"/>
          <w:sz w:val="24"/>
          <w:szCs w:val="24"/>
          <w:lang w:val="bg-BG"/>
        </w:rPr>
        <w:t xml:space="preserve">по </w:t>
      </w:r>
      <w:r w:rsidRPr="00E02E65">
        <w:rPr>
          <w:color w:val="000000"/>
          <w:sz w:val="24"/>
          <w:szCs w:val="24"/>
        </w:rPr>
        <w:t>законодателство на държава-членка на Европейския съюз</w:t>
      </w:r>
      <w:r w:rsidRPr="00E02E65">
        <w:rPr>
          <w:color w:val="000000"/>
          <w:sz w:val="24"/>
          <w:szCs w:val="24"/>
          <w:shd w:val="clear" w:color="auto" w:fill="FEFEFE"/>
          <w:lang w:val="bg-BG"/>
        </w:rPr>
        <w:t xml:space="preserve">, или </w:t>
      </w:r>
      <w:r w:rsidRPr="00E02E65">
        <w:rPr>
          <w:color w:val="000000"/>
          <w:sz w:val="24"/>
          <w:szCs w:val="24"/>
          <w:shd w:val="clear" w:color="auto" w:fill="FEFEFE"/>
        </w:rPr>
        <w:t>държава - страна по Споразумението за Европейското икономическо пространство</w:t>
      </w:r>
      <w:r w:rsidR="003222D0" w:rsidRPr="00E02E65">
        <w:rPr>
          <w:color w:val="000000"/>
          <w:sz w:val="24"/>
          <w:szCs w:val="24"/>
          <w:shd w:val="clear" w:color="auto" w:fill="FEFEFE"/>
          <w:lang w:val="bg-BG"/>
        </w:rPr>
        <w:t>.</w:t>
      </w:r>
    </w:p>
    <w:p w:rsidR="00111CD2" w:rsidRPr="00E02E65" w:rsidRDefault="00111CD2" w:rsidP="00680FAF">
      <w:pPr>
        <w:widowControl w:val="0"/>
        <w:tabs>
          <w:tab w:val="left" w:pos="0"/>
        </w:tabs>
        <w:adjustRightInd w:val="0"/>
        <w:jc w:val="both"/>
        <w:rPr>
          <w:sz w:val="24"/>
          <w:szCs w:val="24"/>
          <w:lang w:val="bg-BG"/>
        </w:rPr>
      </w:pPr>
      <w:r w:rsidRPr="00E02E65">
        <w:rPr>
          <w:sz w:val="24"/>
          <w:szCs w:val="24"/>
        </w:rPr>
        <w:t xml:space="preserve">В Част II: „Информация за икономическия оператор” в </w:t>
      </w:r>
      <w:r w:rsidRPr="00E02E65">
        <w:rPr>
          <w:sz w:val="24"/>
          <w:szCs w:val="24"/>
          <w:lang w:val="ru-RU"/>
        </w:rPr>
        <w:t>таблица</w:t>
      </w:r>
      <w:r w:rsidRPr="00E02E65">
        <w:rPr>
          <w:sz w:val="24"/>
          <w:szCs w:val="24"/>
        </w:rPr>
        <w:t xml:space="preserve"> А: Информация за икономическия оператор, в изискването „</w:t>
      </w:r>
      <w:r w:rsidRPr="00E02E65">
        <w:rPr>
          <w:i/>
          <w:sz w:val="24"/>
          <w:szCs w:val="24"/>
        </w:rPr>
        <w:t>Идентификация”</w:t>
      </w:r>
      <w:r w:rsidRPr="00E02E65">
        <w:rPr>
          <w:sz w:val="24"/>
          <w:szCs w:val="24"/>
        </w:rPr>
        <w:t xml:space="preserve"> следва да посочи ЕИК на участника.  </w:t>
      </w:r>
    </w:p>
    <w:p w:rsidR="00E02E65" w:rsidRPr="00E02E65" w:rsidRDefault="00E02E65" w:rsidP="00680FAF">
      <w:pPr>
        <w:widowControl w:val="0"/>
        <w:tabs>
          <w:tab w:val="left" w:pos="0"/>
        </w:tabs>
        <w:adjustRightInd w:val="0"/>
        <w:jc w:val="both"/>
        <w:rPr>
          <w:b/>
          <w:sz w:val="24"/>
          <w:szCs w:val="24"/>
          <w:lang w:val="bg-BG"/>
        </w:rPr>
      </w:pPr>
    </w:p>
    <w:p w:rsidR="00780DC2" w:rsidRDefault="007529AC" w:rsidP="00111CD2">
      <w:pPr>
        <w:tabs>
          <w:tab w:val="left" w:pos="709"/>
        </w:tabs>
        <w:suppressAutoHyphens/>
        <w:jc w:val="both"/>
        <w:rPr>
          <w:b/>
          <w:sz w:val="24"/>
          <w:szCs w:val="24"/>
          <w:lang w:val="bg-BG"/>
        </w:rPr>
      </w:pPr>
      <w:r w:rsidRPr="00E02E65">
        <w:rPr>
          <w:b/>
          <w:sz w:val="24"/>
          <w:szCs w:val="24"/>
          <w:u w:val="single"/>
          <w:lang w:val="bg-BG"/>
        </w:rPr>
        <w:t>Само за обособена позиция №3</w:t>
      </w:r>
      <w:r w:rsidR="00780DC2" w:rsidRPr="00E02E65">
        <w:rPr>
          <w:b/>
          <w:bCs/>
          <w:sz w:val="24"/>
          <w:szCs w:val="24"/>
          <w:u w:val="single"/>
          <w:lang w:val="bg-BG"/>
        </w:rPr>
        <w:t xml:space="preserve"> </w:t>
      </w:r>
      <w:r w:rsidR="00780DC2" w:rsidRPr="00E02E65">
        <w:rPr>
          <w:b/>
          <w:bCs/>
          <w:sz w:val="24"/>
          <w:szCs w:val="24"/>
          <w:u w:val="single"/>
        </w:rPr>
        <w:t>„</w:t>
      </w:r>
      <w:r w:rsidR="00780DC2" w:rsidRPr="00E02E65">
        <w:rPr>
          <w:b/>
          <w:bCs/>
          <w:sz w:val="24"/>
          <w:szCs w:val="24"/>
          <w:u w:val="single"/>
          <w:lang w:val="be-BY"/>
        </w:rPr>
        <w:t>К</w:t>
      </w:r>
      <w:r w:rsidR="00780DC2" w:rsidRPr="00E02E65">
        <w:rPr>
          <w:b/>
          <w:bCs/>
          <w:sz w:val="24"/>
          <w:szCs w:val="24"/>
          <w:u w:val="single"/>
        </w:rPr>
        <w:t>анцеларски материали, включени в Списък</w:t>
      </w:r>
      <w:r w:rsidR="00780DC2" w:rsidRPr="00E02E65">
        <w:rPr>
          <w:b/>
          <w:bCs/>
          <w:sz w:val="24"/>
          <w:szCs w:val="24"/>
          <w:u w:val="single"/>
          <w:lang w:val="be-BY"/>
        </w:rPr>
        <w:t xml:space="preserve"> </w:t>
      </w:r>
      <w:r w:rsidR="00780DC2" w:rsidRPr="00E02E65">
        <w:rPr>
          <w:b/>
          <w:bCs/>
          <w:sz w:val="24"/>
          <w:szCs w:val="24"/>
          <w:u w:val="single"/>
        </w:rPr>
        <w:t xml:space="preserve">на стоките и услугите по чл. </w:t>
      </w:r>
      <w:proofErr w:type="gramStart"/>
      <w:r w:rsidR="00780DC2" w:rsidRPr="00E02E65">
        <w:rPr>
          <w:b/>
          <w:bCs/>
          <w:sz w:val="24"/>
          <w:szCs w:val="24"/>
          <w:u w:val="single"/>
        </w:rPr>
        <w:t>12, ал.</w:t>
      </w:r>
      <w:proofErr w:type="gramEnd"/>
      <w:r w:rsidR="00780DC2" w:rsidRPr="00E02E65">
        <w:rPr>
          <w:b/>
          <w:bCs/>
          <w:sz w:val="24"/>
          <w:szCs w:val="24"/>
          <w:u w:val="single"/>
        </w:rPr>
        <w:t xml:space="preserve"> 1, т. 1 от ЗОП”</w:t>
      </w:r>
      <w:r w:rsidRPr="00E02E65">
        <w:rPr>
          <w:b/>
          <w:sz w:val="24"/>
          <w:szCs w:val="24"/>
          <w:lang w:val="bg-BG"/>
        </w:rPr>
        <w:t>:</w:t>
      </w:r>
    </w:p>
    <w:p w:rsidR="004E4BC2" w:rsidRDefault="004E4BC2" w:rsidP="004E4BC2">
      <w:pPr>
        <w:tabs>
          <w:tab w:val="left" w:pos="709"/>
        </w:tabs>
        <w:suppressAutoHyphens/>
        <w:jc w:val="both"/>
        <w:rPr>
          <w:i/>
          <w:sz w:val="24"/>
          <w:szCs w:val="24"/>
          <w:lang w:val="en-US"/>
        </w:rPr>
      </w:pPr>
    </w:p>
    <w:p w:rsidR="004E4BC2" w:rsidRPr="004E4BC2" w:rsidRDefault="00780DC2" w:rsidP="004E4BC2">
      <w:pPr>
        <w:tabs>
          <w:tab w:val="left" w:pos="709"/>
        </w:tabs>
        <w:suppressAutoHyphens/>
        <w:jc w:val="both"/>
        <w:rPr>
          <w:b/>
          <w:i/>
          <w:sz w:val="24"/>
          <w:szCs w:val="24"/>
          <w:lang w:val="bg-BG"/>
        </w:rPr>
      </w:pPr>
      <w:r w:rsidRPr="00E02E65">
        <w:rPr>
          <w:i/>
          <w:sz w:val="24"/>
          <w:szCs w:val="24"/>
          <w:lang w:val="ru-RU"/>
        </w:rPr>
        <w:t xml:space="preserve">За доказване на съответствието с </w:t>
      </w:r>
      <w:r w:rsidR="00CD5526" w:rsidRPr="00CD5526">
        <w:rPr>
          <w:i/>
          <w:sz w:val="24"/>
          <w:szCs w:val="24"/>
          <w:lang w:val="ru-RU"/>
        </w:rPr>
        <w:t xml:space="preserve">поставеното </w:t>
      </w:r>
      <w:r w:rsidRPr="00E02E65">
        <w:rPr>
          <w:i/>
          <w:sz w:val="24"/>
          <w:szCs w:val="24"/>
          <w:lang w:val="ru-RU"/>
        </w:rPr>
        <w:t xml:space="preserve"> </w:t>
      </w:r>
      <w:r w:rsidRPr="004E4BC2">
        <w:rPr>
          <w:i/>
          <w:sz w:val="24"/>
          <w:szCs w:val="24"/>
          <w:lang w:val="ru-RU"/>
        </w:rPr>
        <w:t xml:space="preserve">изискване </w:t>
      </w:r>
      <w:r w:rsidR="004E4BC2" w:rsidRPr="004E4BC2">
        <w:rPr>
          <w:i/>
          <w:sz w:val="24"/>
          <w:szCs w:val="24"/>
        </w:rPr>
        <w:t>за запазена поръчка</w:t>
      </w:r>
    </w:p>
    <w:p w:rsidR="00927649" w:rsidRPr="00F41487" w:rsidRDefault="00780DC2" w:rsidP="00111CD2">
      <w:pPr>
        <w:tabs>
          <w:tab w:val="left" w:pos="709"/>
        </w:tabs>
        <w:suppressAutoHyphens/>
        <w:jc w:val="both"/>
        <w:rPr>
          <w:i/>
          <w:sz w:val="24"/>
          <w:szCs w:val="24"/>
          <w:lang w:val="bg-BG"/>
        </w:rPr>
      </w:pPr>
      <w:r w:rsidRPr="00E02E65">
        <w:rPr>
          <w:i/>
          <w:sz w:val="24"/>
          <w:szCs w:val="24"/>
          <w:lang w:val="ru-RU"/>
        </w:rPr>
        <w:lastRenderedPageBreak/>
        <w:t>участниците следва да посочат необходимата информация</w:t>
      </w:r>
      <w:r w:rsidRPr="00E02E65">
        <w:rPr>
          <w:sz w:val="24"/>
          <w:szCs w:val="24"/>
        </w:rPr>
        <w:t xml:space="preserve"> </w:t>
      </w:r>
      <w:r w:rsidRPr="00E02E65">
        <w:rPr>
          <w:i/>
          <w:sz w:val="24"/>
          <w:szCs w:val="24"/>
        </w:rPr>
        <w:t>в</w:t>
      </w:r>
      <w:r w:rsidR="007529AC" w:rsidRPr="00E02E65">
        <w:rPr>
          <w:i/>
          <w:sz w:val="24"/>
          <w:szCs w:val="24"/>
        </w:rPr>
        <w:t xml:space="preserve"> Част II: „Информация за икономическия оператор” в </w:t>
      </w:r>
      <w:r w:rsidR="007529AC" w:rsidRPr="00E02E65">
        <w:rPr>
          <w:i/>
          <w:sz w:val="24"/>
          <w:szCs w:val="24"/>
          <w:lang w:val="ru-RU"/>
        </w:rPr>
        <w:t>таблица</w:t>
      </w:r>
      <w:r w:rsidR="007529AC" w:rsidRPr="00E02E65">
        <w:rPr>
          <w:i/>
          <w:sz w:val="24"/>
          <w:szCs w:val="24"/>
        </w:rPr>
        <w:t xml:space="preserve"> А: Инфор</w:t>
      </w:r>
      <w:r w:rsidR="009A0873" w:rsidRPr="00E02E65">
        <w:rPr>
          <w:i/>
          <w:sz w:val="24"/>
          <w:szCs w:val="24"/>
        </w:rPr>
        <w:t>мация за икономическия оператор</w:t>
      </w:r>
      <w:r w:rsidR="009A0873" w:rsidRPr="00E02E65">
        <w:rPr>
          <w:i/>
          <w:sz w:val="24"/>
          <w:szCs w:val="24"/>
          <w:lang w:val="bg-BG"/>
        </w:rPr>
        <w:t>.</w:t>
      </w:r>
      <w:r w:rsidR="009A0873" w:rsidRPr="00E02E65">
        <w:rPr>
          <w:i/>
          <w:sz w:val="24"/>
          <w:szCs w:val="24"/>
        </w:rPr>
        <w:t xml:space="preserve"> </w:t>
      </w:r>
      <w:r w:rsidR="009A0873" w:rsidRPr="00E02E65">
        <w:rPr>
          <w:i/>
          <w:sz w:val="24"/>
          <w:szCs w:val="24"/>
          <w:lang w:val="bg-BG"/>
        </w:rPr>
        <w:t>В</w:t>
      </w:r>
      <w:r w:rsidR="007529AC" w:rsidRPr="00E02E65">
        <w:rPr>
          <w:i/>
          <w:sz w:val="24"/>
          <w:szCs w:val="24"/>
        </w:rPr>
        <w:t xml:space="preserve"> </w:t>
      </w:r>
      <w:r w:rsidRPr="00E02E65">
        <w:rPr>
          <w:i/>
          <w:sz w:val="24"/>
          <w:szCs w:val="24"/>
          <w:lang w:val="bg-BG"/>
        </w:rPr>
        <w:t>графа</w:t>
      </w:r>
      <w:r w:rsidR="009A0873" w:rsidRPr="00E02E65">
        <w:rPr>
          <w:i/>
          <w:sz w:val="24"/>
          <w:szCs w:val="24"/>
          <w:lang w:val="bg-BG"/>
        </w:rPr>
        <w:t>та</w:t>
      </w:r>
      <w:r w:rsidR="007529AC" w:rsidRPr="00E02E65">
        <w:rPr>
          <w:i/>
          <w:sz w:val="24"/>
          <w:szCs w:val="24"/>
          <w:lang w:val="bg-BG"/>
        </w:rPr>
        <w:t xml:space="preserve"> „</w:t>
      </w:r>
      <w:r w:rsidR="007529AC" w:rsidRPr="00E02E65">
        <w:rPr>
          <w:i/>
          <w:sz w:val="24"/>
          <w:szCs w:val="24"/>
        </w:rPr>
        <w:t>Само в случай че поръчката е запазена</w:t>
      </w:r>
      <w:r w:rsidR="007529AC" w:rsidRPr="00E02E65">
        <w:rPr>
          <w:i/>
          <w:sz w:val="24"/>
          <w:szCs w:val="24"/>
          <w:lang w:val="bg-BG"/>
        </w:rPr>
        <w:t xml:space="preserve">” </w:t>
      </w:r>
      <w:r w:rsidR="009A0873" w:rsidRPr="00E02E65">
        <w:rPr>
          <w:i/>
          <w:sz w:val="24"/>
          <w:szCs w:val="24"/>
          <w:lang w:val="ru-RU"/>
        </w:rPr>
        <w:t>участниците</w:t>
      </w:r>
      <w:r w:rsidR="009A0873" w:rsidRPr="00E02E65">
        <w:rPr>
          <w:i/>
          <w:sz w:val="24"/>
          <w:szCs w:val="24"/>
        </w:rPr>
        <w:t xml:space="preserve"> </w:t>
      </w:r>
      <w:r w:rsidR="007529AC" w:rsidRPr="00E02E65">
        <w:rPr>
          <w:i/>
          <w:sz w:val="24"/>
          <w:szCs w:val="24"/>
        </w:rPr>
        <w:t>следва да посоч</w:t>
      </w:r>
      <w:r w:rsidR="009A0873" w:rsidRPr="00E02E65">
        <w:rPr>
          <w:i/>
          <w:sz w:val="24"/>
          <w:szCs w:val="24"/>
          <w:lang w:val="bg-BG"/>
        </w:rPr>
        <w:t xml:space="preserve">ат </w:t>
      </w:r>
      <w:r w:rsidR="009A0873" w:rsidRPr="00E02E65">
        <w:rPr>
          <w:i/>
          <w:color w:val="000000"/>
          <w:sz w:val="24"/>
          <w:szCs w:val="24"/>
          <w:shd w:val="clear" w:color="auto" w:fill="FFFFFF"/>
        </w:rPr>
        <w:t xml:space="preserve">номера, под който </w:t>
      </w:r>
      <w:r w:rsidR="001D6F09" w:rsidRPr="00E02E65">
        <w:rPr>
          <w:i/>
          <w:color w:val="000000"/>
          <w:sz w:val="24"/>
          <w:szCs w:val="24"/>
          <w:shd w:val="clear" w:color="auto" w:fill="FFFFFF"/>
          <w:lang w:val="bg-BG"/>
        </w:rPr>
        <w:t>са</w:t>
      </w:r>
      <w:r w:rsidR="009A0873" w:rsidRPr="00E02E65">
        <w:rPr>
          <w:i/>
          <w:color w:val="000000"/>
          <w:sz w:val="24"/>
          <w:szCs w:val="24"/>
          <w:shd w:val="clear" w:color="auto" w:fill="FFFFFF"/>
        </w:rPr>
        <w:t xml:space="preserve"> вписан</w:t>
      </w:r>
      <w:r w:rsidR="001D6F09" w:rsidRPr="00E02E65">
        <w:rPr>
          <w:i/>
          <w:color w:val="000000"/>
          <w:sz w:val="24"/>
          <w:szCs w:val="24"/>
          <w:shd w:val="clear" w:color="auto" w:fill="FFFFFF"/>
          <w:lang w:val="bg-BG"/>
        </w:rPr>
        <w:t>и</w:t>
      </w:r>
      <w:r w:rsidR="009A0873" w:rsidRPr="00E02E65">
        <w:rPr>
          <w:i/>
          <w:color w:val="000000"/>
          <w:sz w:val="24"/>
          <w:szCs w:val="24"/>
          <w:shd w:val="clear" w:color="auto" w:fill="FFFFFF"/>
        </w:rPr>
        <w:t xml:space="preserve">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 - членка на Европейския съюз</w:t>
      </w:r>
      <w:r w:rsidR="009A0873" w:rsidRPr="00E02E65">
        <w:rPr>
          <w:i/>
          <w:color w:val="000000"/>
          <w:sz w:val="24"/>
          <w:szCs w:val="24"/>
          <w:shd w:val="clear" w:color="auto" w:fill="FFFFFF"/>
          <w:lang w:val="bg-BG"/>
        </w:rPr>
        <w:t>.</w:t>
      </w:r>
      <w:r w:rsidR="00E02E65">
        <w:rPr>
          <w:i/>
          <w:sz w:val="24"/>
          <w:szCs w:val="24"/>
          <w:lang w:val="bg-BG"/>
        </w:rPr>
        <w:t xml:space="preserve"> </w:t>
      </w:r>
      <w:r w:rsidRPr="00D17798">
        <w:rPr>
          <w:i/>
          <w:sz w:val="22"/>
        </w:rPr>
        <w:t>(</w:t>
      </w:r>
      <w:proofErr w:type="gramStart"/>
      <w:r w:rsidR="00F41487">
        <w:rPr>
          <w:i/>
          <w:sz w:val="22"/>
          <w:lang w:val="bg-BG"/>
        </w:rPr>
        <w:t>или</w:t>
      </w:r>
      <w:proofErr w:type="gramEnd"/>
      <w:r w:rsidR="00F41487">
        <w:rPr>
          <w:i/>
          <w:sz w:val="22"/>
          <w:lang w:val="bg-BG"/>
        </w:rPr>
        <w:t xml:space="preserve"> </w:t>
      </w:r>
      <w:r w:rsidRPr="00D17798">
        <w:rPr>
          <w:i/>
          <w:sz w:val="22"/>
        </w:rPr>
        <w:t>уеб адрес, орган или служба, издаващи документа</w:t>
      </w:r>
      <w:r>
        <w:rPr>
          <w:i/>
          <w:sz w:val="22"/>
        </w:rPr>
        <w:t>, точно позоваване на документа</w:t>
      </w:r>
      <w:r w:rsidRPr="00D17798">
        <w:rPr>
          <w:i/>
          <w:sz w:val="22"/>
        </w:rPr>
        <w:t>)</w:t>
      </w:r>
    </w:p>
    <w:p w:rsidR="00680FAF" w:rsidRPr="00F41487" w:rsidRDefault="00680FAF" w:rsidP="00680FAF">
      <w:pPr>
        <w:tabs>
          <w:tab w:val="left" w:pos="993"/>
        </w:tabs>
        <w:jc w:val="both"/>
        <w:rPr>
          <w:b/>
          <w:i/>
          <w:sz w:val="24"/>
          <w:szCs w:val="24"/>
          <w:lang w:val="bg-BG"/>
        </w:rPr>
      </w:pPr>
      <w:proofErr w:type="gramStart"/>
      <w:r w:rsidRPr="00F41487">
        <w:rPr>
          <w:b/>
          <w:i/>
          <w:sz w:val="24"/>
          <w:szCs w:val="24"/>
          <w:shd w:val="clear" w:color="auto" w:fill="FFFFFF"/>
        </w:rPr>
        <w:t>*</w:t>
      </w:r>
      <w:r w:rsidRPr="00F41487">
        <w:rPr>
          <w:b/>
          <w:i/>
          <w:sz w:val="24"/>
          <w:szCs w:val="24"/>
          <w:lang w:val="bg-BG"/>
        </w:rPr>
        <w:t>При невъзможност за самостоятелно изпълнение в този обем,</w:t>
      </w:r>
      <w:r w:rsidRPr="00F41487">
        <w:rPr>
          <w:b/>
          <w:sz w:val="24"/>
          <w:szCs w:val="24"/>
          <w:shd w:val="clear" w:color="auto" w:fill="FFFFFF"/>
        </w:rPr>
        <w:t xml:space="preserve"> </w:t>
      </w:r>
      <w:r w:rsidRPr="00F41487">
        <w:rPr>
          <w:b/>
          <w:i/>
          <w:sz w:val="24"/>
          <w:szCs w:val="24"/>
          <w:shd w:val="clear" w:color="auto" w:fill="FFFFFF"/>
        </w:rPr>
        <w:t>участни</w:t>
      </w:r>
      <w:r w:rsidRPr="00F41487">
        <w:rPr>
          <w:b/>
          <w:i/>
          <w:sz w:val="24"/>
          <w:szCs w:val="24"/>
          <w:shd w:val="clear" w:color="auto" w:fill="FFFFFF"/>
          <w:lang w:val="bg-BG"/>
        </w:rPr>
        <w:t>ците</w:t>
      </w:r>
      <w:r w:rsidRPr="00F41487">
        <w:rPr>
          <w:b/>
          <w:i/>
          <w:sz w:val="24"/>
          <w:szCs w:val="24"/>
          <w:lang w:val="bg-BG"/>
        </w:rPr>
        <w:t xml:space="preserve"> могат да ползват подизпълнители или да се позовават на ресурсите на трети лица, при условие че и последните са специализирани предприятия или кооперации на хора с увреждания.</w:t>
      </w:r>
      <w:proofErr w:type="gramEnd"/>
    </w:p>
    <w:p w:rsidR="00680FAF" w:rsidRPr="00F41487" w:rsidRDefault="00680FAF" w:rsidP="00680FAF">
      <w:pPr>
        <w:pStyle w:val="BodyText"/>
        <w:tabs>
          <w:tab w:val="left" w:pos="709"/>
        </w:tabs>
        <w:autoSpaceDE/>
        <w:autoSpaceDN/>
        <w:ind w:firstLine="720"/>
        <w:rPr>
          <w:rFonts w:ascii="Times New Roman" w:hAnsi="Times New Roman" w:cs="Times New Roman"/>
          <w:b/>
          <w:sz w:val="24"/>
          <w:szCs w:val="24"/>
          <w:lang w:val="be-BY"/>
        </w:rPr>
      </w:pPr>
    </w:p>
    <w:p w:rsidR="007529AC" w:rsidRPr="007529AC" w:rsidRDefault="007529AC" w:rsidP="00111CD2">
      <w:pPr>
        <w:tabs>
          <w:tab w:val="left" w:pos="709"/>
        </w:tabs>
        <w:suppressAutoHyphens/>
        <w:jc w:val="both"/>
        <w:rPr>
          <w:b/>
          <w:sz w:val="24"/>
          <w:szCs w:val="24"/>
          <w:u w:val="single"/>
          <w:lang w:val="bg-BG"/>
        </w:rPr>
      </w:pPr>
    </w:p>
    <w:p w:rsidR="00B60C27" w:rsidRDefault="00927649" w:rsidP="00C72189">
      <w:pPr>
        <w:tabs>
          <w:tab w:val="left" w:pos="709"/>
        </w:tabs>
        <w:rPr>
          <w:sz w:val="24"/>
          <w:szCs w:val="24"/>
          <w:lang w:val="bg-BG"/>
        </w:rPr>
      </w:pPr>
      <w:r w:rsidRPr="002B1F35">
        <w:rPr>
          <w:b/>
          <w:sz w:val="24"/>
          <w:szCs w:val="24"/>
          <w:u w:val="single"/>
          <w:lang w:val="bg-BG"/>
        </w:rPr>
        <w:t>5.</w:t>
      </w:r>
      <w:r w:rsidR="00B60C27" w:rsidRPr="002B1F35">
        <w:rPr>
          <w:b/>
          <w:iCs/>
          <w:sz w:val="24"/>
          <w:szCs w:val="24"/>
          <w:u w:val="single"/>
          <w:lang w:eastAsia="en-GB"/>
        </w:rPr>
        <w:t>Възложителят не поставя изисквания към икономическото и финансовото</w:t>
      </w:r>
      <w:r w:rsidR="00B60C27" w:rsidRPr="002B1F35">
        <w:rPr>
          <w:b/>
          <w:iCs/>
          <w:u w:val="single"/>
          <w:lang w:eastAsia="en-GB"/>
        </w:rPr>
        <w:t xml:space="preserve"> </w:t>
      </w:r>
      <w:r w:rsidR="00B60C27" w:rsidRPr="002B1F35">
        <w:rPr>
          <w:b/>
          <w:iCs/>
          <w:sz w:val="24"/>
          <w:szCs w:val="24"/>
          <w:u w:val="single"/>
          <w:lang w:eastAsia="en-GB"/>
        </w:rPr>
        <w:t>състояние</w:t>
      </w:r>
      <w:r w:rsidR="00B60C27" w:rsidRPr="00927649">
        <w:rPr>
          <w:iCs/>
          <w:sz w:val="24"/>
          <w:szCs w:val="24"/>
          <w:lang w:eastAsia="en-GB"/>
        </w:rPr>
        <w:t xml:space="preserve"> на участниците в процедурата.</w:t>
      </w:r>
      <w:r w:rsidR="00B60C27" w:rsidRPr="00927649">
        <w:rPr>
          <w:sz w:val="24"/>
          <w:szCs w:val="24"/>
        </w:rPr>
        <w:t xml:space="preserve"> </w:t>
      </w:r>
    </w:p>
    <w:p w:rsidR="003222D0" w:rsidRPr="003222D0" w:rsidRDefault="003222D0" w:rsidP="00C72189">
      <w:pPr>
        <w:tabs>
          <w:tab w:val="left" w:pos="709"/>
        </w:tabs>
        <w:rPr>
          <w:lang w:val="bg-BG"/>
        </w:rPr>
      </w:pPr>
    </w:p>
    <w:p w:rsidR="003222D0" w:rsidRPr="00522875" w:rsidRDefault="00927649" w:rsidP="003222D0">
      <w:pPr>
        <w:pStyle w:val="ListParagraph"/>
        <w:ind w:left="0"/>
        <w:jc w:val="both"/>
        <w:rPr>
          <w:lang w:val="be-BY"/>
        </w:rPr>
      </w:pPr>
      <w:r w:rsidRPr="00522875">
        <w:rPr>
          <w:b/>
          <w:iCs/>
          <w:u w:val="single"/>
          <w:lang w:eastAsia="en-GB"/>
        </w:rPr>
        <w:t>6.</w:t>
      </w:r>
      <w:r w:rsidR="007459F4" w:rsidRPr="00522875">
        <w:rPr>
          <w:b/>
          <w:iCs/>
          <w:u w:val="single"/>
          <w:lang w:eastAsia="en-GB"/>
        </w:rPr>
        <w:t xml:space="preserve"> И</w:t>
      </w:r>
      <w:r w:rsidRPr="00522875">
        <w:rPr>
          <w:b/>
          <w:iCs/>
          <w:u w:val="single"/>
          <w:lang w:eastAsia="en-GB"/>
        </w:rPr>
        <w:t xml:space="preserve">зисквания </w:t>
      </w:r>
      <w:r w:rsidR="00B60C27" w:rsidRPr="00522875">
        <w:rPr>
          <w:b/>
          <w:u w:val="single"/>
        </w:rPr>
        <w:t>относно техническите</w:t>
      </w:r>
      <w:r w:rsidRPr="00522875">
        <w:rPr>
          <w:b/>
          <w:u w:val="single"/>
        </w:rPr>
        <w:t xml:space="preserve"> </w:t>
      </w:r>
      <w:r w:rsidR="00B60C27" w:rsidRPr="00522875">
        <w:rPr>
          <w:b/>
          <w:u w:val="single"/>
        </w:rPr>
        <w:t>възможности</w:t>
      </w:r>
      <w:r w:rsidR="00B60C27" w:rsidRPr="00522875">
        <w:t xml:space="preserve"> на участниците</w:t>
      </w:r>
      <w:r w:rsidRPr="00522875">
        <w:t>.</w:t>
      </w:r>
      <w:r w:rsidR="002854BF" w:rsidRPr="00522875">
        <w:rPr>
          <w:iCs/>
          <w:lang w:eastAsia="en-GB"/>
        </w:rPr>
        <w:t xml:space="preserve"> </w:t>
      </w:r>
      <w:r w:rsidR="003222D0" w:rsidRPr="00522875">
        <w:rPr>
          <w:lang w:val="ru-RU"/>
        </w:rPr>
        <w:t xml:space="preserve">Участниците трябва да прилагат </w:t>
      </w:r>
      <w:r w:rsidR="003222D0" w:rsidRPr="00522875">
        <w:t xml:space="preserve">система за управление на качеството, сертифицирана по </w:t>
      </w:r>
      <w:r w:rsidR="003222D0" w:rsidRPr="00522875">
        <w:rPr>
          <w:lang w:val="en-US"/>
        </w:rPr>
        <w:t>EN ISO</w:t>
      </w:r>
      <w:r w:rsidR="003222D0" w:rsidRPr="00522875">
        <w:t xml:space="preserve"> 9001:2008 или еквивалентен, </w:t>
      </w:r>
      <w:r w:rsidR="003222D0" w:rsidRPr="00522875">
        <w:rPr>
          <w:rStyle w:val="inputvalue"/>
        </w:rPr>
        <w:t xml:space="preserve">с обхват </w:t>
      </w:r>
      <w:r w:rsidR="003222D0" w:rsidRPr="00522875">
        <w:rPr>
          <w:lang w:val="be-BY"/>
        </w:rPr>
        <w:t>предмета на обществената поръчка.</w:t>
      </w:r>
    </w:p>
    <w:p w:rsidR="003222D0" w:rsidRPr="00522875" w:rsidRDefault="003222D0" w:rsidP="003222D0">
      <w:pPr>
        <w:pStyle w:val="ListParagraph"/>
        <w:spacing w:line="240" w:lineRule="auto"/>
        <w:ind w:left="0"/>
        <w:jc w:val="both"/>
        <w:rPr>
          <w:rStyle w:val="inputvalue"/>
          <w:lang w:val="be-BY"/>
        </w:rPr>
      </w:pPr>
      <w:r w:rsidRPr="00522875">
        <w:rPr>
          <w:i/>
          <w:lang w:val="ru-RU"/>
        </w:rPr>
        <w:t>За доказване на съответствието с това изискване участниците следва да посочат необходимата информация</w:t>
      </w:r>
      <w:r w:rsidRPr="00522875">
        <w:rPr>
          <w:rStyle w:val="inputvalue"/>
          <w:i/>
        </w:rPr>
        <w:t xml:space="preserve"> за</w:t>
      </w:r>
      <w:r w:rsidRPr="00522875">
        <w:rPr>
          <w:i/>
        </w:rPr>
        <w:t xml:space="preserve"> прилаганата система за управление на качеството при</w:t>
      </w:r>
      <w:r w:rsidRPr="00522875">
        <w:rPr>
          <w:i/>
          <w:lang w:val="ru-RU"/>
        </w:rPr>
        <w:t xml:space="preserve"> изпълнение на поръчката в таблица Г: Стандарти за осигуряване на качеството, част </w:t>
      </w:r>
      <w:r w:rsidRPr="00522875">
        <w:rPr>
          <w:i/>
        </w:rPr>
        <w:t>IV</w:t>
      </w:r>
      <w:r w:rsidRPr="00522875">
        <w:rPr>
          <w:i/>
          <w:lang w:val="ru-RU"/>
        </w:rPr>
        <w:t xml:space="preserve"> „Критерии за подбор" на ЕЕДОП. </w:t>
      </w:r>
    </w:p>
    <w:p w:rsidR="003222D0" w:rsidRPr="00522875" w:rsidRDefault="003222D0" w:rsidP="003222D0">
      <w:pPr>
        <w:suppressAutoHyphens/>
        <w:rPr>
          <w:sz w:val="24"/>
          <w:szCs w:val="24"/>
          <w:lang w:val="bg-BG"/>
        </w:rPr>
      </w:pPr>
      <w:r w:rsidRPr="00522875">
        <w:rPr>
          <w:b/>
          <w:i/>
          <w:sz w:val="24"/>
          <w:szCs w:val="24"/>
        </w:rPr>
        <w:t>Изисквано минимално ниво</w:t>
      </w:r>
      <w:r w:rsidRPr="00522875">
        <w:rPr>
          <w:sz w:val="24"/>
          <w:szCs w:val="24"/>
          <w:lang w:val="bg-BG"/>
        </w:rPr>
        <w:t xml:space="preserve">: </w:t>
      </w:r>
    </w:p>
    <w:p w:rsidR="003222D0" w:rsidRPr="00522875" w:rsidRDefault="003222D0" w:rsidP="002854BF">
      <w:pPr>
        <w:pStyle w:val="ListParagraph"/>
        <w:ind w:left="0"/>
        <w:jc w:val="both"/>
        <w:rPr>
          <w:lang w:val="be-BY"/>
        </w:rPr>
      </w:pPr>
      <w:r w:rsidRPr="00522875">
        <w:rPr>
          <w:lang w:val="ru-RU"/>
        </w:rPr>
        <w:t xml:space="preserve">Участниците трябва да притежават сертификат  </w:t>
      </w:r>
      <w:r w:rsidRPr="00522875">
        <w:rPr>
          <w:lang w:val="en-US"/>
        </w:rPr>
        <w:t>EN ISO</w:t>
      </w:r>
      <w:r w:rsidRPr="00522875">
        <w:rPr>
          <w:lang w:val="ru-RU"/>
        </w:rPr>
        <w:t xml:space="preserve"> 9001:2008</w:t>
      </w:r>
      <w:r w:rsidRPr="00522875">
        <w:t xml:space="preserve"> или еквивалентен</w:t>
      </w:r>
      <w:r w:rsidRPr="00522875">
        <w:rPr>
          <w:lang w:val="ru-RU"/>
        </w:rPr>
        <w:t xml:space="preserve">, </w:t>
      </w:r>
      <w:r w:rsidRPr="00522875">
        <w:rPr>
          <w:rStyle w:val="inputvalue"/>
        </w:rPr>
        <w:t xml:space="preserve">с обхват </w:t>
      </w:r>
      <w:r w:rsidRPr="00522875">
        <w:rPr>
          <w:lang w:val="be-BY"/>
        </w:rPr>
        <w:t xml:space="preserve">предмета на обществената поръчка, </w:t>
      </w:r>
      <w:r w:rsidRPr="00522875">
        <w:t>валиден към датата на подаване на офертата</w:t>
      </w:r>
    </w:p>
    <w:p w:rsidR="00FD4436" w:rsidRDefault="00FD4436" w:rsidP="00C72189">
      <w:pPr>
        <w:tabs>
          <w:tab w:val="left" w:pos="709"/>
        </w:tabs>
        <w:jc w:val="center"/>
        <w:rPr>
          <w:b/>
          <w:sz w:val="24"/>
          <w:szCs w:val="24"/>
          <w:lang w:val="bg-BG"/>
        </w:rPr>
      </w:pPr>
    </w:p>
    <w:p w:rsidR="005135C8" w:rsidRDefault="005135C8" w:rsidP="00C72189">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225859">
        <w:rPr>
          <w:i/>
          <w:sz w:val="24"/>
          <w:szCs w:val="24"/>
          <w:u w:val="single"/>
        </w:rPr>
        <w:t xml:space="preserve">уеб адрес, орган или служба, издаващи </w:t>
      </w:r>
      <w:r w:rsidRPr="00225859">
        <w:rPr>
          <w:i/>
          <w:sz w:val="24"/>
          <w:szCs w:val="24"/>
          <w:u w:val="single"/>
          <w:lang w:val="bg-BG"/>
        </w:rPr>
        <w:t xml:space="preserve">изискуемите </w:t>
      </w:r>
      <w:r w:rsidRPr="00225859">
        <w:rPr>
          <w:i/>
          <w:sz w:val="24"/>
          <w:szCs w:val="24"/>
          <w:u w:val="single"/>
        </w:rPr>
        <w:t>документ</w:t>
      </w:r>
      <w:r w:rsidRPr="00225859">
        <w:rPr>
          <w:i/>
          <w:sz w:val="24"/>
          <w:szCs w:val="24"/>
          <w:u w:val="single"/>
          <w:lang w:val="bg-BG"/>
        </w:rPr>
        <w:t>и</w:t>
      </w:r>
      <w:r w:rsidRPr="00225859">
        <w:rPr>
          <w:i/>
          <w:sz w:val="24"/>
          <w:szCs w:val="24"/>
          <w:u w:val="single"/>
        </w:rPr>
        <w:t xml:space="preserve">, </w:t>
      </w:r>
      <w:r w:rsidRPr="00225859">
        <w:rPr>
          <w:rStyle w:val="ala2"/>
          <w:i/>
          <w:sz w:val="24"/>
          <w:szCs w:val="24"/>
          <w:u w:val="single"/>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3222D0" w:rsidRDefault="003222D0" w:rsidP="00C72189">
      <w:pPr>
        <w:tabs>
          <w:tab w:val="left" w:pos="709"/>
          <w:tab w:val="left" w:pos="851"/>
        </w:tabs>
        <w:adjustRightInd w:val="0"/>
        <w:jc w:val="both"/>
        <w:rPr>
          <w:rStyle w:val="ala2"/>
          <w:i/>
          <w:sz w:val="24"/>
          <w:szCs w:val="24"/>
          <w:u w:val="single"/>
          <w:lang w:val="bg-BG"/>
        </w:rPr>
      </w:pPr>
    </w:p>
    <w:p w:rsidR="003222D0" w:rsidRPr="009D409F" w:rsidRDefault="003222D0" w:rsidP="009D409F">
      <w:pPr>
        <w:tabs>
          <w:tab w:val="left" w:pos="851"/>
        </w:tabs>
        <w:adjustRightInd w:val="0"/>
        <w:spacing w:after="20"/>
        <w:jc w:val="both"/>
        <w:rPr>
          <w:rStyle w:val="ala2"/>
          <w:color w:val="000000"/>
          <w:sz w:val="24"/>
          <w:szCs w:val="24"/>
          <w:shd w:val="clear" w:color="auto" w:fill="FEFEFE"/>
          <w:lang w:val="bg-BG"/>
        </w:rPr>
      </w:pPr>
      <w:r w:rsidRPr="008A0043">
        <w:rPr>
          <w:sz w:val="24"/>
          <w:szCs w:val="24"/>
        </w:rPr>
        <w:t>*</w:t>
      </w:r>
      <w:r w:rsidRPr="008A0043">
        <w:rPr>
          <w:color w:val="000000"/>
          <w:sz w:val="24"/>
          <w:szCs w:val="24"/>
          <w:shd w:val="clear" w:color="auto" w:fill="FEFEFE"/>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8A0043">
        <w:rPr>
          <w:rStyle w:val="newdocreference"/>
          <w:color w:val="000000"/>
          <w:sz w:val="24"/>
          <w:szCs w:val="24"/>
          <w:shd w:val="clear" w:color="auto" w:fill="FEFEFE"/>
        </w:rPr>
        <w:t xml:space="preserve">чл. </w:t>
      </w:r>
      <w:proofErr w:type="gramStart"/>
      <w:r w:rsidRPr="008A0043">
        <w:rPr>
          <w:rStyle w:val="newdocreference"/>
          <w:color w:val="000000"/>
          <w:sz w:val="24"/>
          <w:szCs w:val="24"/>
          <w:shd w:val="clear" w:color="auto" w:fill="FEFEFE"/>
        </w:rPr>
        <w:t>5а, ал.</w:t>
      </w:r>
      <w:proofErr w:type="gramEnd"/>
      <w:r w:rsidRPr="008A0043">
        <w:rPr>
          <w:rStyle w:val="newdocreference"/>
          <w:color w:val="000000"/>
          <w:sz w:val="24"/>
          <w:szCs w:val="24"/>
          <w:shd w:val="clear" w:color="auto" w:fill="FEFEFE"/>
        </w:rPr>
        <w:t xml:space="preserve"> </w:t>
      </w:r>
      <w:proofErr w:type="gramStart"/>
      <w:r w:rsidRPr="008A0043">
        <w:rPr>
          <w:rStyle w:val="newdocreference"/>
          <w:color w:val="000000"/>
          <w:sz w:val="24"/>
          <w:szCs w:val="24"/>
          <w:shd w:val="clear" w:color="auto" w:fill="FEFEFE"/>
        </w:rPr>
        <w:t>2 от Закона за националната акредитация на органи за оценяване на съответствието.</w:t>
      </w:r>
      <w:proofErr w:type="gramEnd"/>
      <w:r>
        <w:rPr>
          <w:rStyle w:val="newdocreference"/>
          <w:color w:val="000000"/>
          <w:sz w:val="24"/>
          <w:szCs w:val="24"/>
          <w:shd w:val="clear" w:color="auto" w:fill="FEFEFE"/>
          <w:lang w:val="bg-BG"/>
        </w:rPr>
        <w:t xml:space="preserve"> </w:t>
      </w:r>
      <w:proofErr w:type="gramStart"/>
      <w:r>
        <w:rPr>
          <w:color w:val="000000"/>
          <w:sz w:val="24"/>
          <w:szCs w:val="24"/>
          <w:shd w:val="clear" w:color="auto" w:fill="FEFEFE"/>
        </w:rPr>
        <w:t xml:space="preserve">Възложителят </w:t>
      </w:r>
      <w:r>
        <w:rPr>
          <w:color w:val="000000"/>
          <w:sz w:val="24"/>
          <w:szCs w:val="24"/>
          <w:shd w:val="clear" w:color="auto" w:fill="FEFEFE"/>
          <w:lang w:val="bg-BG"/>
        </w:rPr>
        <w:t xml:space="preserve">ще </w:t>
      </w:r>
      <w:r>
        <w:rPr>
          <w:color w:val="000000"/>
          <w:sz w:val="24"/>
          <w:szCs w:val="24"/>
          <w:shd w:val="clear" w:color="auto" w:fill="FEFEFE"/>
        </w:rPr>
        <w:t>прием</w:t>
      </w:r>
      <w:r>
        <w:rPr>
          <w:color w:val="000000"/>
          <w:sz w:val="24"/>
          <w:szCs w:val="24"/>
          <w:shd w:val="clear" w:color="auto" w:fill="FEFEFE"/>
          <w:lang w:val="bg-BG"/>
        </w:rPr>
        <w:t>е</w:t>
      </w:r>
      <w:r w:rsidRPr="008A0043">
        <w:rPr>
          <w:color w:val="000000"/>
          <w:sz w:val="24"/>
          <w:szCs w:val="24"/>
          <w:shd w:val="clear" w:color="auto" w:fill="FEFEFE"/>
        </w:rPr>
        <w:t xml:space="preserve"> еквивалентни сертификати, издадени от органи, установени в други държави членки.</w:t>
      </w:r>
      <w:proofErr w:type="gramEnd"/>
    </w:p>
    <w:p w:rsidR="003222D0" w:rsidRPr="003222D0" w:rsidRDefault="003222D0" w:rsidP="00C72189">
      <w:pPr>
        <w:tabs>
          <w:tab w:val="left" w:pos="709"/>
          <w:tab w:val="left" w:pos="851"/>
        </w:tabs>
        <w:adjustRightInd w:val="0"/>
        <w:jc w:val="both"/>
        <w:rPr>
          <w:rStyle w:val="ala2"/>
          <w:i/>
          <w:sz w:val="24"/>
          <w:szCs w:val="24"/>
          <w:u w:val="single"/>
          <w:lang w:val="bg-BG"/>
        </w:rPr>
      </w:pPr>
    </w:p>
    <w:p w:rsidR="00D7015B" w:rsidRPr="00225859" w:rsidRDefault="00906BA1" w:rsidP="00C72189">
      <w:pPr>
        <w:pStyle w:val="ListParagraph"/>
        <w:numPr>
          <w:ilvl w:val="0"/>
          <w:numId w:val="24"/>
        </w:numPr>
        <w:tabs>
          <w:tab w:val="left" w:pos="709"/>
          <w:tab w:val="left" w:pos="851"/>
        </w:tabs>
        <w:adjustRightInd w:val="0"/>
        <w:spacing w:after="0"/>
        <w:ind w:left="0"/>
        <w:jc w:val="center"/>
        <w:rPr>
          <w:b/>
        </w:rPr>
      </w:pPr>
      <w:r w:rsidRPr="00225859">
        <w:rPr>
          <w:b/>
        </w:rPr>
        <w:t>Други основания  за отстраняване</w:t>
      </w:r>
      <w:r w:rsidR="00225859">
        <w:rPr>
          <w:b/>
        </w:rPr>
        <w:t xml:space="preserve"> </w:t>
      </w:r>
    </w:p>
    <w:p w:rsidR="00225859" w:rsidRPr="00225859" w:rsidRDefault="00225859" w:rsidP="00C72189">
      <w:pPr>
        <w:tabs>
          <w:tab w:val="left" w:pos="709"/>
          <w:tab w:val="left" w:pos="851"/>
        </w:tabs>
        <w:adjustRightInd w:val="0"/>
        <w:rPr>
          <w:rStyle w:val="ala2"/>
          <w:i/>
          <w:sz w:val="24"/>
          <w:szCs w:val="24"/>
          <w:u w:val="single"/>
          <w:lang w:val="en-US"/>
        </w:rPr>
      </w:pPr>
    </w:p>
    <w:p w:rsidR="00D7015B" w:rsidRPr="00225859" w:rsidRDefault="00906BA1" w:rsidP="00C72189">
      <w:pPr>
        <w:tabs>
          <w:tab w:val="left" w:pos="709"/>
        </w:tabs>
        <w:adjustRightInd w:val="0"/>
        <w:jc w:val="both"/>
        <w:rPr>
          <w:b/>
          <w:sz w:val="24"/>
          <w:szCs w:val="24"/>
          <w:lang w:val="bg-BG"/>
        </w:rPr>
      </w:pPr>
      <w:r w:rsidRPr="00225859">
        <w:rPr>
          <w:b/>
          <w:sz w:val="24"/>
          <w:szCs w:val="24"/>
          <w:u w:val="single"/>
          <w:lang w:val="bg-BG"/>
        </w:rPr>
        <w:t>На</w:t>
      </w:r>
      <w:r w:rsidR="00D7015B" w:rsidRPr="00225859">
        <w:rPr>
          <w:b/>
          <w:sz w:val="24"/>
          <w:szCs w:val="24"/>
          <w:u w:val="single"/>
          <w:lang w:val="bg-BG"/>
        </w:rPr>
        <w:t xml:space="preserve"> </w:t>
      </w:r>
      <w:r w:rsidR="00225859" w:rsidRPr="00225859">
        <w:rPr>
          <w:b/>
          <w:sz w:val="24"/>
          <w:szCs w:val="24"/>
          <w:u w:val="single"/>
          <w:lang w:val="bg-BG"/>
        </w:rPr>
        <w:t xml:space="preserve">основание </w:t>
      </w:r>
      <w:r w:rsidR="00D7015B" w:rsidRPr="00225859">
        <w:rPr>
          <w:b/>
          <w:sz w:val="24"/>
          <w:szCs w:val="24"/>
          <w:u w:val="single"/>
          <w:lang w:val="bg-BG"/>
        </w:rPr>
        <w:t>чл. 107 от ЗОП Възложителят отстранява от процедурата и</w:t>
      </w:r>
      <w:r w:rsidR="00D7015B" w:rsidRPr="00225859">
        <w:rPr>
          <w:b/>
          <w:sz w:val="24"/>
          <w:szCs w:val="24"/>
          <w:lang w:val="bg-BG"/>
        </w:rPr>
        <w:t>:</w:t>
      </w:r>
    </w:p>
    <w:p w:rsidR="00D7015B" w:rsidRPr="00225859" w:rsidRDefault="00D7015B" w:rsidP="00C72189">
      <w:pPr>
        <w:tabs>
          <w:tab w:val="left" w:pos="709"/>
        </w:tabs>
        <w:adjustRightInd w:val="0"/>
        <w:ind w:firstLine="851"/>
        <w:jc w:val="both"/>
        <w:rPr>
          <w:sz w:val="24"/>
          <w:szCs w:val="24"/>
          <w:lang w:val="bg-BG"/>
        </w:rPr>
      </w:pPr>
      <w:r w:rsidRPr="00225859">
        <w:rPr>
          <w:sz w:val="24"/>
          <w:szCs w:val="24"/>
          <w:lang w:val="bg-BG"/>
        </w:rPr>
        <w:t>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7015B" w:rsidRPr="00225859" w:rsidRDefault="00D7015B" w:rsidP="00C72189">
      <w:pPr>
        <w:tabs>
          <w:tab w:val="left" w:pos="709"/>
        </w:tabs>
        <w:adjustRightInd w:val="0"/>
        <w:ind w:firstLine="851"/>
        <w:jc w:val="both"/>
        <w:rPr>
          <w:sz w:val="24"/>
          <w:szCs w:val="24"/>
          <w:lang w:val="bg-BG"/>
        </w:rPr>
      </w:pPr>
      <w:r w:rsidRPr="00225859">
        <w:rPr>
          <w:sz w:val="24"/>
          <w:szCs w:val="24"/>
          <w:lang w:val="bg-BG"/>
        </w:rPr>
        <w:t xml:space="preserve">2. участник, който е представил оферта, която не отговаря на предварително обявените условия на поръчката или на </w:t>
      </w:r>
      <w:r w:rsidRPr="00225859">
        <w:rPr>
          <w:sz w:val="24"/>
          <w:szCs w:val="24"/>
        </w:rPr>
        <w:t xml:space="preserve">правила и изисквания, свързани с опазване на околната среда, социалното и трудовото право, приложими колективни споразумения и/или </w:t>
      </w:r>
      <w:r w:rsidRPr="00225859">
        <w:rPr>
          <w:sz w:val="24"/>
          <w:szCs w:val="24"/>
        </w:rPr>
        <w:lastRenderedPageBreak/>
        <w:t>разпоредби на международното екологично, социално и трудово право, които са изброени в приложение № 10</w:t>
      </w:r>
      <w:r w:rsidRPr="00225859">
        <w:rPr>
          <w:sz w:val="24"/>
          <w:szCs w:val="24"/>
          <w:lang w:val="bg-BG"/>
        </w:rPr>
        <w:t xml:space="preserve"> към ЗОП;</w:t>
      </w:r>
    </w:p>
    <w:p w:rsidR="00D7015B" w:rsidRPr="00225859" w:rsidRDefault="00D7015B" w:rsidP="00C72189">
      <w:pPr>
        <w:tabs>
          <w:tab w:val="left" w:pos="709"/>
        </w:tabs>
        <w:adjustRightInd w:val="0"/>
        <w:ind w:firstLine="851"/>
        <w:jc w:val="both"/>
        <w:rPr>
          <w:sz w:val="24"/>
          <w:szCs w:val="24"/>
          <w:lang w:val="bg-BG"/>
        </w:rPr>
      </w:pPr>
      <w:r w:rsidRPr="00225859">
        <w:rPr>
          <w:sz w:val="24"/>
          <w:szCs w:val="24"/>
          <w:lang w:val="bg-BG"/>
        </w:rPr>
        <w:t>3. участник, който не е представил в срок обосновката по чл. 72, ал. 1 от ЗОП или чиято оферта не е приета съгласно чл. 72, ал.-ал. 3 – 5 от ЗОП;</w:t>
      </w:r>
    </w:p>
    <w:p w:rsidR="00D7015B" w:rsidRPr="00225859" w:rsidRDefault="00D7015B" w:rsidP="00C72189">
      <w:pPr>
        <w:tabs>
          <w:tab w:val="left" w:pos="709"/>
        </w:tabs>
        <w:adjustRightInd w:val="0"/>
        <w:ind w:firstLine="851"/>
        <w:jc w:val="both"/>
        <w:rPr>
          <w:sz w:val="24"/>
          <w:szCs w:val="24"/>
          <w:lang w:val="bg-BG"/>
        </w:rPr>
      </w:pPr>
      <w:r w:rsidRPr="00225859">
        <w:rPr>
          <w:sz w:val="24"/>
          <w:szCs w:val="24"/>
          <w:lang w:val="bg-BG"/>
        </w:rPr>
        <w:t xml:space="preserve">4. участници, които са свързани лица по смисъла на § 2, т. 45 от ДР на ЗОП, а именно </w:t>
      </w:r>
      <w:r w:rsidRPr="00225859">
        <w:rPr>
          <w:sz w:val="24"/>
          <w:szCs w:val="24"/>
        </w:rPr>
        <w:t xml:space="preserve">лица по смисъла на § 1, т. </w:t>
      </w:r>
      <w:proofErr w:type="gramStart"/>
      <w:r w:rsidRPr="00225859">
        <w:rPr>
          <w:sz w:val="24"/>
          <w:szCs w:val="24"/>
        </w:rPr>
        <w:t>13 и 14 от допълнителните разпоредби на Закона за публичното предлагане на ценни книжа</w:t>
      </w:r>
      <w:r w:rsidRPr="00225859">
        <w:rPr>
          <w:sz w:val="24"/>
          <w:szCs w:val="24"/>
          <w:lang w:val="bg-BG"/>
        </w:rPr>
        <w:t>.</w:t>
      </w:r>
      <w:proofErr w:type="gramEnd"/>
    </w:p>
    <w:p w:rsidR="005135C8" w:rsidRDefault="005135C8" w:rsidP="00C72189">
      <w:pPr>
        <w:tabs>
          <w:tab w:val="left" w:pos="709"/>
        </w:tabs>
        <w:jc w:val="center"/>
        <w:rPr>
          <w:b/>
          <w:sz w:val="24"/>
          <w:szCs w:val="24"/>
          <w:lang w:val="bg-BG"/>
        </w:rPr>
      </w:pPr>
    </w:p>
    <w:p w:rsidR="00090826" w:rsidRPr="00813F91" w:rsidRDefault="00090826" w:rsidP="00C72189">
      <w:pPr>
        <w:pStyle w:val="BodyText"/>
        <w:tabs>
          <w:tab w:val="left" w:pos="709"/>
        </w:tabs>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C72189">
      <w:pPr>
        <w:pStyle w:val="ListParagraph"/>
        <w:tabs>
          <w:tab w:val="left" w:pos="709"/>
        </w:tabs>
        <w:spacing w:after="0" w:line="240" w:lineRule="auto"/>
        <w:ind w:left="0"/>
        <w:jc w:val="center"/>
        <w:rPr>
          <w:b/>
        </w:rPr>
      </w:pPr>
      <w:r w:rsidRPr="00813F91">
        <w:rPr>
          <w:b/>
        </w:rPr>
        <w:t xml:space="preserve">КРИТЕРИЙ ЗА ВЪЗЛАГАНЕ </w:t>
      </w:r>
    </w:p>
    <w:p w:rsidR="00090826" w:rsidRPr="00813F91" w:rsidRDefault="00090826" w:rsidP="00C72189">
      <w:pPr>
        <w:pStyle w:val="ListParagraph"/>
        <w:tabs>
          <w:tab w:val="left" w:pos="709"/>
        </w:tabs>
        <w:spacing w:after="0" w:line="240" w:lineRule="auto"/>
        <w:ind w:left="0"/>
        <w:jc w:val="center"/>
        <w:rPr>
          <w:b/>
        </w:rPr>
      </w:pPr>
    </w:p>
    <w:p w:rsidR="00090826" w:rsidRPr="00845F08" w:rsidRDefault="00090826" w:rsidP="00C72189">
      <w:pPr>
        <w:tabs>
          <w:tab w:val="left" w:pos="709"/>
        </w:tabs>
        <w:jc w:val="both"/>
        <w:rPr>
          <w:b/>
          <w:sz w:val="24"/>
          <w:szCs w:val="24"/>
          <w:lang w:val="ru-RU"/>
        </w:rPr>
      </w:pPr>
      <w:r w:rsidRPr="005F2A65">
        <w:rPr>
          <w:sz w:val="24"/>
          <w:szCs w:val="24"/>
          <w:lang w:val="be-BY"/>
        </w:rPr>
        <w:t xml:space="preserve">Класирането на допуснатите участници ще се извърши </w:t>
      </w:r>
      <w:r w:rsidRPr="005F2A65">
        <w:rPr>
          <w:sz w:val="24"/>
          <w:szCs w:val="24"/>
          <w:lang w:val="ru-RU"/>
        </w:rPr>
        <w:t xml:space="preserve">въз основа на </w:t>
      </w:r>
      <w:r w:rsidRPr="00845F08">
        <w:rPr>
          <w:b/>
          <w:sz w:val="24"/>
          <w:szCs w:val="24"/>
          <w:lang w:val="ru-RU"/>
        </w:rPr>
        <w:t>икономически най-изгодната оферта</w:t>
      </w:r>
      <w:r w:rsidRPr="005F2A65">
        <w:rPr>
          <w:sz w:val="24"/>
          <w:szCs w:val="24"/>
          <w:lang w:val="ru-RU"/>
        </w:rPr>
        <w:t>, определена  въз основа на</w:t>
      </w:r>
      <w:r w:rsidR="00C72189">
        <w:rPr>
          <w:sz w:val="24"/>
          <w:szCs w:val="24"/>
          <w:lang w:val="ru-RU"/>
        </w:rPr>
        <w:t xml:space="preserve"> </w:t>
      </w:r>
      <w:r w:rsidR="00C72189" w:rsidRPr="00845F08">
        <w:rPr>
          <w:b/>
          <w:sz w:val="24"/>
          <w:szCs w:val="24"/>
          <w:lang w:val="ru-RU"/>
        </w:rPr>
        <w:t>избрания критерий за възлагане</w:t>
      </w:r>
      <w:r w:rsidRPr="00845F08">
        <w:rPr>
          <w:b/>
          <w:sz w:val="24"/>
          <w:szCs w:val="24"/>
          <w:lang w:val="ru-RU"/>
        </w:rPr>
        <w:t xml:space="preserve"> «най-ниска цена»</w:t>
      </w:r>
      <w:r w:rsidRPr="00845F08">
        <w:rPr>
          <w:b/>
          <w:sz w:val="24"/>
          <w:szCs w:val="24"/>
          <w:lang w:val="be-BY"/>
        </w:rPr>
        <w:t>.</w:t>
      </w:r>
    </w:p>
    <w:p w:rsidR="004B1CBF" w:rsidRPr="004B1CBF" w:rsidRDefault="00090826" w:rsidP="00C72189">
      <w:pPr>
        <w:tabs>
          <w:tab w:val="left" w:pos="709"/>
        </w:tabs>
        <w:jc w:val="center"/>
        <w:rPr>
          <w:b/>
          <w:sz w:val="24"/>
          <w:szCs w:val="24"/>
          <w:lang w:val="bg-BG"/>
        </w:rPr>
      </w:pPr>
      <w:r w:rsidRPr="004B1CBF">
        <w:rPr>
          <w:b/>
          <w:sz w:val="24"/>
          <w:szCs w:val="24"/>
        </w:rPr>
        <w:t xml:space="preserve">РАЗДЕЛ </w:t>
      </w:r>
      <w:r w:rsidRPr="004B1CBF">
        <w:rPr>
          <w:b/>
          <w:sz w:val="24"/>
          <w:szCs w:val="24"/>
          <w:lang w:val="bg-BG"/>
        </w:rPr>
        <w:t>V</w:t>
      </w:r>
      <w:r w:rsidR="00B60C27">
        <w:rPr>
          <w:b/>
          <w:sz w:val="24"/>
          <w:szCs w:val="24"/>
          <w:lang w:val="bg-BG"/>
        </w:rPr>
        <w:t>І</w:t>
      </w:r>
    </w:p>
    <w:p w:rsidR="001B011A" w:rsidRPr="00396D69" w:rsidRDefault="001B011A" w:rsidP="00C72189">
      <w:pPr>
        <w:tabs>
          <w:tab w:val="left" w:pos="709"/>
        </w:tabs>
        <w:jc w:val="center"/>
        <w:rPr>
          <w:b/>
          <w:sz w:val="24"/>
          <w:szCs w:val="24"/>
          <w:lang w:val="bg-BG"/>
        </w:rPr>
      </w:pPr>
    </w:p>
    <w:p w:rsidR="005C29C5" w:rsidRPr="00396D69" w:rsidRDefault="000253C3" w:rsidP="00C72189">
      <w:pPr>
        <w:tabs>
          <w:tab w:val="left" w:pos="709"/>
        </w:tabs>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C72189">
      <w:pPr>
        <w:tabs>
          <w:tab w:val="left" w:pos="709"/>
        </w:tabs>
        <w:jc w:val="center"/>
        <w:rPr>
          <w:b/>
          <w:sz w:val="24"/>
          <w:szCs w:val="24"/>
          <w:lang w:val="bg-BG"/>
        </w:rPr>
      </w:pPr>
      <w:r w:rsidRPr="00B60C27">
        <w:rPr>
          <w:b/>
          <w:sz w:val="24"/>
          <w:szCs w:val="24"/>
          <w:lang w:val="bg-BG"/>
        </w:rPr>
        <w:t>1. Общи условия</w:t>
      </w:r>
    </w:p>
    <w:p w:rsidR="00845F08" w:rsidRDefault="001510D1" w:rsidP="00C72189">
      <w:pPr>
        <w:tabs>
          <w:tab w:val="left" w:pos="709"/>
        </w:tabs>
        <w:jc w:val="both"/>
        <w:rPr>
          <w:sz w:val="24"/>
          <w:szCs w:val="24"/>
          <w:lang w:val="be-BY"/>
        </w:rPr>
      </w:pPr>
      <w:r w:rsidRPr="00B60C27">
        <w:rPr>
          <w:sz w:val="24"/>
          <w:szCs w:val="24"/>
        </w:rPr>
        <w:t xml:space="preserve">    </w:t>
      </w:r>
      <w:r w:rsidR="00CA03B5" w:rsidRPr="00B60C27">
        <w:rPr>
          <w:sz w:val="24"/>
          <w:szCs w:val="24"/>
          <w:lang w:val="en-US"/>
        </w:rPr>
        <w:t xml:space="preserve">  </w:t>
      </w:r>
    </w:p>
    <w:p w:rsidR="007C234C" w:rsidRPr="00B60C27" w:rsidRDefault="00845F08" w:rsidP="00C72189">
      <w:pPr>
        <w:tabs>
          <w:tab w:val="left" w:pos="709"/>
        </w:tabs>
        <w:jc w:val="both"/>
        <w:rPr>
          <w:sz w:val="24"/>
          <w:szCs w:val="24"/>
          <w:lang w:val="en-US"/>
        </w:rPr>
      </w:pPr>
      <w:r>
        <w:rPr>
          <w:sz w:val="24"/>
          <w:szCs w:val="24"/>
          <w:lang w:val="be-BY"/>
        </w:rPr>
        <w:tab/>
      </w:r>
      <w:r w:rsidR="002179B7" w:rsidRPr="00B60C27">
        <w:rPr>
          <w:sz w:val="24"/>
          <w:szCs w:val="24"/>
          <w:lang w:val="bg-BG"/>
        </w:rPr>
        <w:t xml:space="preserve">Документите, свързани с </w:t>
      </w:r>
      <w:r w:rsidR="001510D1" w:rsidRPr="00B60C27">
        <w:rPr>
          <w:sz w:val="24"/>
          <w:szCs w:val="24"/>
        </w:rPr>
        <w:t>участие</w:t>
      </w:r>
      <w:r w:rsidR="002179B7" w:rsidRPr="00B60C27">
        <w:rPr>
          <w:sz w:val="24"/>
          <w:szCs w:val="24"/>
          <w:lang w:val="bg-BG"/>
        </w:rPr>
        <w:t>то</w:t>
      </w:r>
      <w:r w:rsidR="001510D1" w:rsidRPr="00B60C27">
        <w:rPr>
          <w:sz w:val="24"/>
          <w:szCs w:val="24"/>
        </w:rPr>
        <w:t xml:space="preserve"> в откритата процедура с предмет</w:t>
      </w:r>
      <w:r w:rsidR="001510D1" w:rsidRPr="00B60C27">
        <w:rPr>
          <w:b/>
          <w:sz w:val="24"/>
          <w:szCs w:val="24"/>
          <w:lang w:val="bg-BG"/>
        </w:rPr>
        <w:t xml:space="preserve"> </w:t>
      </w:r>
      <w:r w:rsidR="00111CD2" w:rsidRPr="00BB7DC3">
        <w:rPr>
          <w:b/>
          <w:sz w:val="24"/>
          <w:szCs w:val="24"/>
          <w:lang w:val="bg-BG"/>
        </w:rPr>
        <w:t xml:space="preserve">"Доставка на </w:t>
      </w:r>
      <w:r w:rsidR="00111CD2" w:rsidRPr="00BB7DC3">
        <w:rPr>
          <w:b/>
          <w:sz w:val="24"/>
          <w:szCs w:val="24"/>
          <w:lang w:val="be-BY"/>
        </w:rPr>
        <w:t>канцеларски материали и консумативи за офис техника за</w:t>
      </w:r>
      <w:r w:rsidR="00111CD2" w:rsidRPr="00BB7DC3">
        <w:rPr>
          <w:b/>
          <w:sz w:val="24"/>
          <w:szCs w:val="24"/>
          <w:lang w:val="bg-BG"/>
        </w:rPr>
        <w:t xml:space="preserve"> УМБАЛ ”Царица Йоанна</w:t>
      </w:r>
      <w:r w:rsidR="00111CD2">
        <w:rPr>
          <w:b/>
          <w:sz w:val="24"/>
          <w:szCs w:val="24"/>
          <w:lang w:val="bg-BG"/>
        </w:rPr>
        <w:t xml:space="preserve"> </w:t>
      </w:r>
      <w:r w:rsidR="00111CD2" w:rsidRPr="00BB7DC3">
        <w:rPr>
          <w:b/>
          <w:sz w:val="24"/>
          <w:szCs w:val="24"/>
          <w:lang w:val="bg-BG"/>
        </w:rPr>
        <w:t>-</w:t>
      </w:r>
      <w:r w:rsidR="00111CD2">
        <w:rPr>
          <w:b/>
          <w:sz w:val="24"/>
          <w:szCs w:val="24"/>
          <w:lang w:val="bg-BG"/>
        </w:rPr>
        <w:t xml:space="preserve"> </w:t>
      </w:r>
      <w:r w:rsidR="00111CD2" w:rsidRPr="00BB7DC3">
        <w:rPr>
          <w:b/>
          <w:sz w:val="24"/>
          <w:szCs w:val="24"/>
          <w:lang w:val="bg-BG"/>
        </w:rPr>
        <w:t>ИСУЛ” ЕАД"</w:t>
      </w:r>
      <w:r w:rsidR="0046233D" w:rsidRPr="00B60C27">
        <w:rPr>
          <w:b/>
          <w:sz w:val="24"/>
          <w:szCs w:val="24"/>
          <w:lang w:val="bg-BG"/>
        </w:rPr>
        <w:t xml:space="preserve"> </w:t>
      </w:r>
      <w:r w:rsidR="001510D1" w:rsidRPr="00B60C27">
        <w:rPr>
          <w:sz w:val="24"/>
          <w:szCs w:val="24"/>
        </w:rPr>
        <w:t>се представя</w:t>
      </w:r>
      <w:r w:rsidR="002179B7" w:rsidRPr="00B60C27">
        <w:rPr>
          <w:sz w:val="24"/>
          <w:szCs w:val="24"/>
          <w:lang w:val="bg-BG"/>
        </w:rPr>
        <w:t>т</w:t>
      </w:r>
      <w:r w:rsidR="001510D1" w:rsidRPr="00B60C27">
        <w:rPr>
          <w:sz w:val="24"/>
          <w:szCs w:val="24"/>
        </w:rPr>
        <w:t xml:space="preserve"> от участника </w:t>
      </w:r>
      <w:r w:rsidR="00681814" w:rsidRPr="00B60C27">
        <w:rPr>
          <w:rStyle w:val="ala2"/>
          <w:sz w:val="24"/>
          <w:szCs w:val="24"/>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B60C27">
        <w:rPr>
          <w:rStyle w:val="ala2"/>
          <w:sz w:val="24"/>
          <w:szCs w:val="24"/>
        </w:rPr>
        <w:t xml:space="preserve">на </w:t>
      </w:r>
      <w:r w:rsidR="00A93FFE" w:rsidRPr="00B60C27">
        <w:rPr>
          <w:rStyle w:val="ala2"/>
          <w:sz w:val="24"/>
          <w:szCs w:val="24"/>
          <w:lang w:val="bg-BG"/>
        </w:rPr>
        <w:t xml:space="preserve">административния </w:t>
      </w:r>
      <w:r w:rsidR="00A93FFE" w:rsidRPr="00B60C27">
        <w:rPr>
          <w:rStyle w:val="ala2"/>
          <w:sz w:val="24"/>
          <w:szCs w:val="24"/>
        </w:rPr>
        <w:t>адрес</w:t>
      </w:r>
      <w:r w:rsidR="00A93FFE" w:rsidRPr="00B60C27">
        <w:rPr>
          <w:rStyle w:val="ala2"/>
          <w:sz w:val="24"/>
          <w:szCs w:val="24"/>
          <w:lang w:val="bg-BG"/>
        </w:rPr>
        <w:t xml:space="preserve"> на</w:t>
      </w:r>
      <w:r w:rsidR="00A93FFE" w:rsidRPr="00B60C27">
        <w:rPr>
          <w:rStyle w:val="ala2"/>
          <w:sz w:val="24"/>
          <w:szCs w:val="24"/>
        </w:rPr>
        <w:t xml:space="preserve"> възложителя, а именно  </w:t>
      </w:r>
      <w:r w:rsidR="00A93FFE" w:rsidRPr="00B60C27">
        <w:rPr>
          <w:sz w:val="24"/>
          <w:szCs w:val="24"/>
        </w:rPr>
        <w:t xml:space="preserve">гр. </w:t>
      </w:r>
      <w:proofErr w:type="gramStart"/>
      <w:r w:rsidR="00A93FFE" w:rsidRPr="00B60C27">
        <w:rPr>
          <w:sz w:val="24"/>
          <w:szCs w:val="24"/>
        </w:rPr>
        <w:t>София</w:t>
      </w:r>
      <w:r w:rsidR="00A93FFE" w:rsidRPr="00B60C27">
        <w:rPr>
          <w:sz w:val="24"/>
          <w:szCs w:val="24"/>
          <w:lang w:val="bg-BG"/>
        </w:rPr>
        <w:t xml:space="preserve">, п.к. </w:t>
      </w:r>
      <w:r w:rsidR="00A93FFE" w:rsidRPr="00B60C27">
        <w:rPr>
          <w:sz w:val="24"/>
          <w:szCs w:val="24"/>
        </w:rPr>
        <w:t>1</w:t>
      </w:r>
      <w:r w:rsidR="00A93FFE" w:rsidRPr="00B60C27">
        <w:rPr>
          <w:sz w:val="24"/>
          <w:szCs w:val="24"/>
          <w:lang w:val="bg-BG"/>
        </w:rPr>
        <w:t>52</w:t>
      </w:r>
      <w:r w:rsidR="00A93FFE" w:rsidRPr="00B60C27">
        <w:rPr>
          <w:sz w:val="24"/>
          <w:szCs w:val="24"/>
        </w:rPr>
        <w:t>7</w:t>
      </w:r>
      <w:r w:rsidR="00A93FFE" w:rsidRPr="00B60C27">
        <w:rPr>
          <w:sz w:val="24"/>
          <w:szCs w:val="24"/>
          <w:lang w:val="bg-BG"/>
        </w:rPr>
        <w:t>, ул.”</w:t>
      </w:r>
      <w:proofErr w:type="gramEnd"/>
      <w:r w:rsidR="00A93FFE" w:rsidRPr="00B60C27">
        <w:rPr>
          <w:sz w:val="24"/>
          <w:szCs w:val="24"/>
          <w:lang w:val="bg-BG"/>
        </w:rPr>
        <w:t>Бяло море”</w:t>
      </w:r>
      <w:r w:rsidR="00111CD2">
        <w:rPr>
          <w:sz w:val="24"/>
          <w:szCs w:val="24"/>
          <w:lang w:val="bg-BG"/>
        </w:rPr>
        <w:t xml:space="preserve"> </w:t>
      </w:r>
      <w:r w:rsidR="00A93FFE" w:rsidRPr="00B60C27">
        <w:rPr>
          <w:sz w:val="24"/>
          <w:szCs w:val="24"/>
          <w:lang w:val="bg-BG"/>
        </w:rPr>
        <w:t xml:space="preserve">№ 8, </w:t>
      </w:r>
      <w:r w:rsidR="001510D1" w:rsidRPr="00B60C27">
        <w:rPr>
          <w:sz w:val="24"/>
          <w:szCs w:val="24"/>
        </w:rPr>
        <w:t xml:space="preserve">в </w:t>
      </w:r>
      <w:r w:rsidR="001510D1" w:rsidRPr="00B60C27">
        <w:rPr>
          <w:sz w:val="24"/>
          <w:szCs w:val="24"/>
          <w:lang w:val="bg-BG"/>
        </w:rPr>
        <w:t xml:space="preserve">сектор </w:t>
      </w:r>
      <w:r w:rsidR="001510D1" w:rsidRPr="00B60C27">
        <w:rPr>
          <w:sz w:val="24"/>
          <w:szCs w:val="24"/>
        </w:rPr>
        <w:t xml:space="preserve">“ДДП” </w:t>
      </w:r>
      <w:r w:rsidR="007C234C" w:rsidRPr="00B60C27">
        <w:rPr>
          <w:sz w:val="24"/>
          <w:szCs w:val="24"/>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B60C27">
        <w:rPr>
          <w:sz w:val="24"/>
          <w:szCs w:val="24"/>
          <w:lang w:val="en-US"/>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C72189">
      <w:pPr>
        <w:tabs>
          <w:tab w:val="left" w:pos="709"/>
        </w:tabs>
        <w:jc w:val="both"/>
        <w:rPr>
          <w:sz w:val="24"/>
          <w:szCs w:val="24"/>
          <w:lang w:val="be-BY"/>
        </w:rPr>
      </w:pPr>
    </w:p>
    <w:p w:rsidR="009F2165" w:rsidRPr="00B60C27" w:rsidRDefault="00845F08" w:rsidP="00882D16">
      <w:pPr>
        <w:tabs>
          <w:tab w:val="left" w:pos="709"/>
        </w:tabs>
        <w:autoSpaceDE/>
        <w:autoSpaceDN/>
        <w:jc w:val="both"/>
        <w:rPr>
          <w:sz w:val="24"/>
          <w:szCs w:val="24"/>
        </w:rPr>
      </w:pPr>
      <w:r>
        <w:rPr>
          <w:b/>
          <w:sz w:val="24"/>
          <w:szCs w:val="24"/>
          <w:lang w:val="be-BY"/>
        </w:rPr>
        <w:tab/>
      </w:r>
      <w:r w:rsidR="00D73249" w:rsidRPr="00B60C27">
        <w:rPr>
          <w:sz w:val="24"/>
          <w:szCs w:val="24"/>
        </w:rPr>
        <w:t>Възложител</w:t>
      </w:r>
      <w:r w:rsidR="00D73249" w:rsidRPr="00B60C27">
        <w:rPr>
          <w:sz w:val="24"/>
          <w:szCs w:val="24"/>
          <w:lang w:val="bg-BG"/>
        </w:rPr>
        <w:t>ят</w:t>
      </w:r>
      <w:r w:rsidR="00D73249" w:rsidRPr="00B60C27">
        <w:rPr>
          <w:sz w:val="24"/>
          <w:szCs w:val="24"/>
        </w:rPr>
        <w:t xml:space="preserve"> предоставя неограничен, пълен, безплатен и пряк достъп чрез </w:t>
      </w:r>
      <w:r w:rsidR="00D73249" w:rsidRPr="00B60C27">
        <w:rPr>
          <w:sz w:val="24"/>
          <w:szCs w:val="24"/>
          <w:lang w:val="bg-BG"/>
        </w:rPr>
        <w:t xml:space="preserve">публикуване </w:t>
      </w:r>
      <w:r w:rsidR="00904E81" w:rsidRPr="00B60C27">
        <w:rPr>
          <w:sz w:val="24"/>
          <w:szCs w:val="24"/>
          <w:lang w:eastAsia="en-US"/>
        </w:rPr>
        <w:t xml:space="preserve">на </w:t>
      </w:r>
      <w:r w:rsidR="00904E81" w:rsidRPr="00B60C27">
        <w:rPr>
          <w:sz w:val="24"/>
          <w:szCs w:val="24"/>
        </w:rPr>
        <w:t xml:space="preserve">документацията за обществената поръчка </w:t>
      </w:r>
      <w:r w:rsidR="00904E81" w:rsidRPr="00B60C27">
        <w:rPr>
          <w:sz w:val="24"/>
          <w:szCs w:val="24"/>
          <w:lang w:val="bg-BG"/>
        </w:rPr>
        <w:t xml:space="preserve">на </w:t>
      </w:r>
      <w:r w:rsidR="00904E81" w:rsidRPr="00B60C27">
        <w:rPr>
          <w:sz w:val="24"/>
          <w:szCs w:val="24"/>
          <w:lang w:eastAsia="en-US"/>
        </w:rPr>
        <w:t>интернет страницата</w:t>
      </w:r>
      <w:r w:rsidR="00904E81" w:rsidRPr="00B60C27">
        <w:rPr>
          <w:sz w:val="24"/>
          <w:szCs w:val="24"/>
          <w:lang w:val="bg-BG" w:eastAsia="en-US"/>
        </w:rPr>
        <w:t xml:space="preserve"> </w:t>
      </w:r>
      <w:r w:rsidR="00904E81" w:rsidRPr="00B60C27">
        <w:rPr>
          <w:sz w:val="24"/>
          <w:szCs w:val="24"/>
          <w:lang w:val="bg-BG"/>
        </w:rPr>
        <w:t>на</w:t>
      </w:r>
      <w:r w:rsidR="00904E81" w:rsidRPr="00B60C27">
        <w:rPr>
          <w:b/>
          <w:sz w:val="24"/>
          <w:szCs w:val="24"/>
        </w:rPr>
        <w:t xml:space="preserve"> </w:t>
      </w:r>
      <w:r w:rsidR="00904E81" w:rsidRPr="00B60C27">
        <w:rPr>
          <w:sz w:val="24"/>
          <w:szCs w:val="24"/>
          <w:lang w:val="bg-BG"/>
        </w:rPr>
        <w:t>УМБАЛ"Царица Йоанна-ИСУЛ"ЕАД</w:t>
      </w:r>
      <w:r w:rsidR="00904E81" w:rsidRPr="00B60C27">
        <w:rPr>
          <w:sz w:val="24"/>
          <w:szCs w:val="24"/>
          <w:lang w:eastAsia="en-US"/>
        </w:rPr>
        <w:t xml:space="preserve"> </w:t>
      </w:r>
      <w:hyperlink r:id="rId11" w:history="1">
        <w:r w:rsidR="00904E81" w:rsidRPr="00B60C27">
          <w:rPr>
            <w:rStyle w:val="Hyperlink"/>
            <w:sz w:val="24"/>
            <w:szCs w:val="24"/>
            <w:lang w:eastAsia="en-US"/>
          </w:rPr>
          <w:t>www.isul.eu</w:t>
        </w:r>
      </w:hyperlink>
      <w:r w:rsidR="00904E81" w:rsidRPr="00B60C27">
        <w:rPr>
          <w:sz w:val="24"/>
          <w:szCs w:val="24"/>
          <w:lang w:val="bg-BG" w:eastAsia="en-US"/>
        </w:rPr>
        <w:t xml:space="preserve"> в</w:t>
      </w:r>
      <w:r w:rsidR="00882D16">
        <w:rPr>
          <w:sz w:val="24"/>
          <w:szCs w:val="24"/>
          <w:lang w:eastAsia="en-US"/>
        </w:rPr>
        <w:t xml:space="preserve"> </w:t>
      </w:r>
      <w:r w:rsidR="00882D16">
        <w:rPr>
          <w:sz w:val="24"/>
          <w:szCs w:val="24"/>
          <w:lang w:val="bg-BG" w:eastAsia="en-US"/>
        </w:rPr>
        <w:t>П</w:t>
      </w:r>
      <w:r w:rsidR="00904E81" w:rsidRPr="00B60C27">
        <w:rPr>
          <w:sz w:val="24"/>
          <w:szCs w:val="24"/>
          <w:lang w:eastAsia="en-US"/>
        </w:rPr>
        <w:t>рофил на купувача</w:t>
      </w:r>
      <w:r w:rsidR="009F2165" w:rsidRPr="00B60C27">
        <w:rPr>
          <w:sz w:val="24"/>
          <w:szCs w:val="24"/>
          <w:lang w:val="bg-BG" w:eastAsia="en-US"/>
        </w:rPr>
        <w:t xml:space="preserve">  </w:t>
      </w:r>
      <w:hyperlink r:id="rId12" w:history="1">
        <w:r w:rsidR="009F2165" w:rsidRPr="00B60C27">
          <w:rPr>
            <w:rStyle w:val="Hyperlink"/>
            <w:sz w:val="24"/>
            <w:szCs w:val="24"/>
            <w:lang w:val="bg-BG" w:eastAsia="en-US"/>
          </w:rPr>
          <w:t>http://www.isul.eu/Profil_na_kupuvacha.htm</w:t>
        </w:r>
      </w:hyperlink>
      <w:r w:rsidR="009F2165" w:rsidRPr="00B60C27">
        <w:rPr>
          <w:sz w:val="24"/>
          <w:szCs w:val="24"/>
          <w:lang w:val="en-US" w:eastAsia="en-US"/>
        </w:rPr>
        <w:t xml:space="preserve">, </w:t>
      </w:r>
      <w:r w:rsidR="00882D16">
        <w:rPr>
          <w:sz w:val="24"/>
          <w:szCs w:val="24"/>
          <w:lang w:val="bg-BG" w:eastAsia="en-US"/>
        </w:rPr>
        <w:t xml:space="preserve">в </w:t>
      </w:r>
      <w:r w:rsidR="00904E81" w:rsidRPr="00B60C27">
        <w:rPr>
          <w:sz w:val="24"/>
          <w:szCs w:val="24"/>
          <w:lang w:val="bg-BG" w:eastAsia="en-US"/>
        </w:rPr>
        <w:t>Раздел</w:t>
      </w:r>
      <w:r w:rsidR="00904E81" w:rsidRPr="00B60C27">
        <w:rPr>
          <w:sz w:val="24"/>
          <w:szCs w:val="24"/>
          <w:lang w:val="bg-BG"/>
        </w:rPr>
        <w:t xml:space="preserve"> „О</w:t>
      </w:r>
      <w:r w:rsidR="00904E81" w:rsidRPr="00B60C27">
        <w:rPr>
          <w:sz w:val="24"/>
          <w:szCs w:val="24"/>
        </w:rPr>
        <w:t>бществени</w:t>
      </w:r>
      <w:r w:rsidR="00904E81" w:rsidRPr="00B60C27">
        <w:rPr>
          <w:sz w:val="24"/>
          <w:szCs w:val="24"/>
          <w:lang w:val="bg-BG"/>
        </w:rPr>
        <w:t xml:space="preserve"> </w:t>
      </w:r>
      <w:r w:rsidR="00D73249" w:rsidRPr="00B60C27">
        <w:rPr>
          <w:sz w:val="24"/>
          <w:szCs w:val="24"/>
        </w:rPr>
        <w:t>поръчки</w:t>
      </w:r>
      <w:r w:rsidR="00904E81" w:rsidRPr="00B60C27">
        <w:rPr>
          <w:sz w:val="24"/>
          <w:szCs w:val="24"/>
          <w:lang w:val="bg-BG"/>
        </w:rPr>
        <w:t>”</w:t>
      </w:r>
      <w:r w:rsidR="007415B8" w:rsidRPr="00B60C27">
        <w:rPr>
          <w:position w:val="8"/>
          <w:sz w:val="24"/>
          <w:szCs w:val="24"/>
          <w:lang w:val="bg-BG"/>
        </w:rPr>
        <w:t xml:space="preserve"> </w:t>
      </w:r>
      <w:r w:rsidR="009F2165" w:rsidRPr="00B60C27">
        <w:rPr>
          <w:position w:val="8"/>
          <w:sz w:val="24"/>
          <w:szCs w:val="24"/>
          <w:lang w:val="bg-BG"/>
        </w:rPr>
        <w:t xml:space="preserve">  </w:t>
      </w:r>
      <w:hyperlink r:id="rId13" w:history="1">
        <w:r w:rsidR="005C2998" w:rsidRPr="004E6541">
          <w:rPr>
            <w:rStyle w:val="Hyperlink"/>
            <w:sz w:val="24"/>
            <w:szCs w:val="24"/>
          </w:rPr>
          <w:t>www.isul.eu/Obsht_porachki_art20_2_ZOP/Obsht_porachki_art20_</w:t>
        </w:r>
        <w:r w:rsidR="005C2998" w:rsidRPr="004E6541">
          <w:rPr>
            <w:rStyle w:val="Hyperlink"/>
            <w:sz w:val="24"/>
            <w:szCs w:val="24"/>
            <w:lang w:val="bg-BG"/>
          </w:rPr>
          <w:t>3</w:t>
        </w:r>
        <w:r w:rsidR="005C2998" w:rsidRPr="004E6541">
          <w:rPr>
            <w:rStyle w:val="Hyperlink"/>
            <w:sz w:val="24"/>
            <w:szCs w:val="24"/>
          </w:rPr>
          <w:t>_ZOP.htm</w:t>
        </w:r>
      </w:hyperlink>
      <w:r w:rsidR="005C2998">
        <w:rPr>
          <w:sz w:val="24"/>
          <w:szCs w:val="24"/>
          <w:lang w:val="bg-BG"/>
        </w:rPr>
        <w:t xml:space="preserve"> </w:t>
      </w:r>
      <w:r w:rsidR="009F2165" w:rsidRPr="00B60C27">
        <w:rPr>
          <w:rStyle w:val="ala2"/>
          <w:sz w:val="24"/>
          <w:szCs w:val="24"/>
        </w:rPr>
        <w:t xml:space="preserve">от датата на </w:t>
      </w:r>
      <w:r w:rsidR="009F2165" w:rsidRPr="00B60C27">
        <w:rPr>
          <w:rStyle w:val="alt2"/>
          <w:sz w:val="24"/>
          <w:szCs w:val="24"/>
        </w:rPr>
        <w:t>публикуване на обявлението в Регистъра за обществени поръчки (РОП)</w:t>
      </w:r>
      <w:r w:rsidR="009F2165" w:rsidRPr="00B60C27">
        <w:rPr>
          <w:sz w:val="24"/>
          <w:szCs w:val="24"/>
        </w:rPr>
        <w:t>.</w:t>
      </w:r>
    </w:p>
    <w:p w:rsidR="00C970D4" w:rsidRPr="00B60C27" w:rsidRDefault="00C970D4" w:rsidP="00845F08">
      <w:pPr>
        <w:tabs>
          <w:tab w:val="left" w:pos="709"/>
        </w:tabs>
        <w:jc w:val="both"/>
        <w:rPr>
          <w:b/>
          <w:sz w:val="24"/>
          <w:szCs w:val="24"/>
          <w:lang w:val="en-US"/>
        </w:rPr>
      </w:pPr>
    </w:p>
    <w:p w:rsidR="00110E15" w:rsidRPr="00B60C27" w:rsidRDefault="00845F08" w:rsidP="00C72189">
      <w:pPr>
        <w:tabs>
          <w:tab w:val="left" w:pos="709"/>
        </w:tabs>
        <w:adjustRightInd w:val="0"/>
        <w:rPr>
          <w:sz w:val="24"/>
          <w:szCs w:val="24"/>
          <w:lang w:val="bg-BG"/>
        </w:rPr>
      </w:pPr>
      <w:r>
        <w:rPr>
          <w:sz w:val="24"/>
          <w:szCs w:val="24"/>
          <w:lang w:val="bg-BG"/>
        </w:rPr>
        <w:tab/>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r>
        <w:rPr>
          <w:sz w:val="24"/>
          <w:szCs w:val="24"/>
          <w:lang w:val="bg-BG"/>
        </w:rPr>
        <w:t xml:space="preserve"> </w:t>
      </w:r>
      <w:r w:rsidR="00110E15" w:rsidRPr="00B60C27">
        <w:rPr>
          <w:sz w:val="24"/>
          <w:szCs w:val="24"/>
          <w:lang w:val="bg-BG"/>
        </w:rPr>
        <w:t>обявените от възложителя условия.</w:t>
      </w:r>
    </w:p>
    <w:p w:rsidR="00110E15" w:rsidRPr="00B60C27" w:rsidRDefault="00110E15" w:rsidP="00C72189">
      <w:pPr>
        <w:tabs>
          <w:tab w:val="left" w:pos="709"/>
        </w:tabs>
        <w:adjustRightInd w:val="0"/>
        <w:jc w:val="both"/>
        <w:rPr>
          <w:sz w:val="24"/>
          <w:szCs w:val="24"/>
          <w:lang w:val="bg-BG"/>
        </w:rPr>
      </w:pPr>
    </w:p>
    <w:p w:rsidR="00244DEC" w:rsidRPr="00B60C27" w:rsidRDefault="00845F08" w:rsidP="00C72189">
      <w:pPr>
        <w:tabs>
          <w:tab w:val="left" w:pos="709"/>
        </w:tabs>
        <w:adjustRightInd w:val="0"/>
        <w:jc w:val="both"/>
        <w:rPr>
          <w:rStyle w:val="ala2"/>
          <w:sz w:val="24"/>
          <w:szCs w:val="24"/>
          <w:lang w:val="bg-BG"/>
        </w:rPr>
      </w:pPr>
      <w:r>
        <w:rPr>
          <w:sz w:val="24"/>
          <w:szCs w:val="24"/>
          <w:lang w:val="bg-BG"/>
        </w:rPr>
        <w:tab/>
      </w:r>
      <w:proofErr w:type="gramStart"/>
      <w:r w:rsidR="001510D1" w:rsidRPr="00B60C27">
        <w:rPr>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proofErr w:type="gramEnd"/>
      <w:r w:rsidR="001510D1" w:rsidRPr="00B60C27">
        <w:rPr>
          <w:b/>
          <w:sz w:val="24"/>
          <w:szCs w:val="24"/>
        </w:rPr>
        <w:t xml:space="preserve"> </w:t>
      </w:r>
      <w:r w:rsidR="00904E3B" w:rsidRPr="00B60C27">
        <w:rPr>
          <w:rStyle w:val="ala2"/>
          <w:sz w:val="24"/>
          <w:szCs w:val="24"/>
          <w:lang w:val="bg-BG"/>
        </w:rPr>
        <w:t>Е</w:t>
      </w:r>
      <w:r w:rsidR="00904E3B" w:rsidRPr="00B60C27">
        <w:rPr>
          <w:rStyle w:val="ala2"/>
          <w:sz w:val="24"/>
          <w:szCs w:val="24"/>
        </w:rPr>
        <w:t xml:space="preserve">дно физическо или юридическо лице може да участва само в едно обединение. </w:t>
      </w:r>
      <w:proofErr w:type="gramStart"/>
      <w:r w:rsidR="00942C23" w:rsidRPr="00B60C27">
        <w:rPr>
          <w:rStyle w:val="ala2"/>
          <w:sz w:val="24"/>
          <w:szCs w:val="24"/>
        </w:rPr>
        <w:t>Свързани лица не могат да бъдат самостоятелн</w:t>
      </w:r>
      <w:r w:rsidR="00942C23" w:rsidRPr="00B60C27">
        <w:rPr>
          <w:rStyle w:val="ala2"/>
          <w:sz w:val="24"/>
          <w:szCs w:val="24"/>
          <w:lang w:val="bg-BG"/>
        </w:rPr>
        <w:t>и</w:t>
      </w:r>
      <w:r w:rsidR="00942C23" w:rsidRPr="00B60C27">
        <w:rPr>
          <w:rStyle w:val="ala2"/>
          <w:sz w:val="24"/>
          <w:szCs w:val="24"/>
        </w:rPr>
        <w:t xml:space="preserve"> участници в една и съща процедура.</w:t>
      </w:r>
      <w:proofErr w:type="gramEnd"/>
      <w:r w:rsidR="00942C23" w:rsidRPr="00B60C27">
        <w:rPr>
          <w:rStyle w:val="ala2"/>
          <w:sz w:val="24"/>
          <w:szCs w:val="24"/>
        </w:rPr>
        <w:t xml:space="preserve"> </w:t>
      </w:r>
    </w:p>
    <w:p w:rsidR="00244DEC" w:rsidRPr="00B60C27" w:rsidRDefault="00244DEC" w:rsidP="00C72189">
      <w:pPr>
        <w:tabs>
          <w:tab w:val="left" w:pos="709"/>
        </w:tabs>
        <w:adjustRightInd w:val="0"/>
        <w:jc w:val="both"/>
        <w:rPr>
          <w:rStyle w:val="ala2"/>
          <w:sz w:val="24"/>
          <w:szCs w:val="24"/>
          <w:lang w:val="bg-BG"/>
        </w:rPr>
      </w:pPr>
    </w:p>
    <w:p w:rsidR="00244DEC" w:rsidRPr="00B60C27" w:rsidRDefault="00845F08" w:rsidP="00C72189">
      <w:pPr>
        <w:tabs>
          <w:tab w:val="left" w:pos="709"/>
        </w:tabs>
        <w:adjustRightInd w:val="0"/>
        <w:jc w:val="both"/>
        <w:rPr>
          <w:sz w:val="24"/>
          <w:szCs w:val="24"/>
          <w:lang w:val="bg-BG"/>
        </w:rPr>
      </w:pPr>
      <w:r>
        <w:rPr>
          <w:rStyle w:val="ala2"/>
          <w:sz w:val="24"/>
          <w:szCs w:val="24"/>
          <w:lang w:val="bg-BG"/>
        </w:rPr>
        <w:tab/>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00244DEC" w:rsidRPr="00B60C27">
        <w:rPr>
          <w:sz w:val="24"/>
          <w:szCs w:val="24"/>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B60C27">
        <w:rPr>
          <w:sz w:val="24"/>
          <w:szCs w:val="24"/>
        </w:rPr>
        <w:t>ърху плика бъде поставен надпис</w:t>
      </w:r>
      <w:r w:rsidR="00851E41" w:rsidRPr="00B60C27">
        <w:rPr>
          <w:sz w:val="24"/>
          <w:szCs w:val="24"/>
          <w:lang w:val="bg-BG"/>
        </w:rPr>
        <w:t xml:space="preserve"> </w:t>
      </w:r>
      <w:r w:rsidR="00244DEC" w:rsidRPr="00B60C27">
        <w:rPr>
          <w:sz w:val="24"/>
          <w:szCs w:val="24"/>
        </w:rPr>
        <w:t>„Допълнение/Промяна на оферта с входящ номер....” и наименованието на участника.</w:t>
      </w:r>
    </w:p>
    <w:p w:rsidR="001510D1" w:rsidRPr="00B60C27" w:rsidRDefault="00845F08" w:rsidP="00C72189">
      <w:pPr>
        <w:tabs>
          <w:tab w:val="left" w:pos="709"/>
        </w:tabs>
        <w:jc w:val="both"/>
        <w:rPr>
          <w:sz w:val="24"/>
          <w:szCs w:val="24"/>
          <w:lang w:val="en-US"/>
        </w:rPr>
      </w:pPr>
      <w:r>
        <w:rPr>
          <w:sz w:val="24"/>
          <w:szCs w:val="24"/>
          <w:lang w:val="bg-BG"/>
        </w:rPr>
        <w:tab/>
      </w:r>
      <w:r w:rsidR="001510D1" w:rsidRPr="000D3312">
        <w:rPr>
          <w:sz w:val="24"/>
          <w:szCs w:val="24"/>
          <w:lang w:val="bg-BG"/>
        </w:rPr>
        <w:t xml:space="preserve">Срокът на валидност на офертите е </w:t>
      </w:r>
      <w:r w:rsidR="00A276D3" w:rsidRPr="000D3312">
        <w:rPr>
          <w:sz w:val="24"/>
          <w:szCs w:val="24"/>
          <w:lang w:val="bg-BG"/>
        </w:rPr>
        <w:t>4 месеца</w:t>
      </w:r>
      <w:r w:rsidR="001510D1" w:rsidRPr="000D3312">
        <w:rPr>
          <w:sz w:val="24"/>
          <w:szCs w:val="24"/>
          <w:lang w:val="bg-BG"/>
        </w:rPr>
        <w:t>, считано от крайния срок за подаване на офертите. През този срок всеки участник е обвързан</w:t>
      </w:r>
      <w:r w:rsidR="001510D1" w:rsidRPr="00B60C27">
        <w:rPr>
          <w:sz w:val="24"/>
          <w:szCs w:val="24"/>
          <w:lang w:val="bg-BG"/>
        </w:rPr>
        <w:t xml:space="preserve"> с условията на представената от него оферта.   </w:t>
      </w:r>
    </w:p>
    <w:p w:rsidR="001B011A" w:rsidRPr="005B1022" w:rsidRDefault="00845F08" w:rsidP="00C72189">
      <w:pPr>
        <w:tabs>
          <w:tab w:val="left" w:pos="709"/>
        </w:tabs>
        <w:jc w:val="both"/>
        <w:rPr>
          <w:rStyle w:val="alt2"/>
          <w:sz w:val="24"/>
          <w:szCs w:val="24"/>
          <w:lang w:val="bg-BG"/>
        </w:rPr>
      </w:pPr>
      <w:r>
        <w:rPr>
          <w:sz w:val="24"/>
          <w:szCs w:val="24"/>
          <w:lang w:val="bg-BG"/>
        </w:rPr>
        <w:tab/>
      </w:r>
      <w:r w:rsidR="00D76F9A" w:rsidRPr="00B60C27">
        <w:rPr>
          <w:sz w:val="24"/>
          <w:szCs w:val="24"/>
          <w:lang w:val="bg-BG"/>
        </w:rPr>
        <w:t xml:space="preserve">Документите, свързани с </w:t>
      </w:r>
      <w:r w:rsidR="00D76F9A" w:rsidRPr="00B60C27">
        <w:rPr>
          <w:sz w:val="24"/>
          <w:szCs w:val="24"/>
        </w:rPr>
        <w:t>участие</w:t>
      </w:r>
      <w:r w:rsidR="00D76F9A" w:rsidRPr="00B60C27">
        <w:rPr>
          <w:sz w:val="24"/>
          <w:szCs w:val="24"/>
          <w:lang w:val="bg-BG"/>
        </w:rPr>
        <w:t>то</w:t>
      </w:r>
      <w:r w:rsidR="00D76F9A" w:rsidRPr="00B60C27">
        <w:rPr>
          <w:sz w:val="24"/>
          <w:szCs w:val="24"/>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B60C27">
        <w:rPr>
          <w:sz w:val="24"/>
          <w:szCs w:val="24"/>
        </w:rPr>
        <w:t xml:space="preserve">в </w:t>
      </w:r>
      <w:r w:rsidR="00DB2F02" w:rsidRPr="00B60C27">
        <w:rPr>
          <w:rStyle w:val="ala2"/>
          <w:sz w:val="24"/>
          <w:szCs w:val="24"/>
        </w:rPr>
        <w:t>запечатана непрозрачна опаковка, върху която се посочват</w:t>
      </w:r>
      <w:r w:rsidR="00D76F9A" w:rsidRPr="00B60C27">
        <w:rPr>
          <w:rStyle w:val="ala2"/>
          <w:sz w:val="24"/>
          <w:szCs w:val="24"/>
          <w:lang w:val="bg-BG"/>
        </w:rPr>
        <w:t xml:space="preserve"> </w:t>
      </w:r>
      <w:r w:rsidR="00DB2F02" w:rsidRPr="00B60C27">
        <w:rPr>
          <w:rStyle w:val="alt2"/>
          <w:sz w:val="24"/>
          <w:szCs w:val="24"/>
        </w:rPr>
        <w:t xml:space="preserve">наименованието на участника, </w:t>
      </w:r>
      <w:r w:rsidR="00DB2F02" w:rsidRPr="00B60C27">
        <w:rPr>
          <w:rStyle w:val="alt2"/>
          <w:sz w:val="24"/>
          <w:szCs w:val="24"/>
          <w:lang w:val="bg-BG"/>
        </w:rPr>
        <w:t>/</w:t>
      </w:r>
      <w:r w:rsidR="00DB2F02" w:rsidRPr="00B60C27">
        <w:rPr>
          <w:rStyle w:val="alt2"/>
          <w:sz w:val="24"/>
          <w:szCs w:val="24"/>
        </w:rPr>
        <w:t>включително участниците в обединението, когато е приложимо</w:t>
      </w:r>
      <w:r w:rsidR="00DB2F02" w:rsidRPr="00B60C27">
        <w:rPr>
          <w:rStyle w:val="alt2"/>
          <w:sz w:val="24"/>
          <w:szCs w:val="24"/>
          <w:lang w:val="bg-BG"/>
        </w:rPr>
        <w:t xml:space="preserve">/, </w:t>
      </w:r>
      <w:r w:rsidR="00DB2F02" w:rsidRPr="00B60C27">
        <w:rPr>
          <w:rStyle w:val="alt2"/>
          <w:sz w:val="24"/>
          <w:szCs w:val="24"/>
        </w:rPr>
        <w:t xml:space="preserve">адрес за кореспонденция, телефон и по </w:t>
      </w:r>
      <w:r w:rsidR="00DB2F02" w:rsidRPr="00B60C27">
        <w:rPr>
          <w:rStyle w:val="alt2"/>
          <w:sz w:val="24"/>
          <w:szCs w:val="24"/>
        </w:rPr>
        <w:lastRenderedPageBreak/>
        <w:t>възможност - факс и електронен адрес</w:t>
      </w:r>
      <w:r w:rsidR="00DB2F02" w:rsidRPr="00B60C27">
        <w:rPr>
          <w:rStyle w:val="alt2"/>
          <w:sz w:val="24"/>
          <w:szCs w:val="24"/>
          <w:lang w:val="bg-BG"/>
        </w:rPr>
        <w:t xml:space="preserve">, </w:t>
      </w:r>
      <w:r w:rsidR="00DB2F02" w:rsidRPr="00B60C27">
        <w:rPr>
          <w:rStyle w:val="alt2"/>
          <w:sz w:val="24"/>
          <w:szCs w:val="24"/>
        </w:rPr>
        <w:t>наименованието на поръчката и обособените позиции</w:t>
      </w:r>
      <w:r w:rsidR="001A597A" w:rsidRPr="00B60C27">
        <w:rPr>
          <w:sz w:val="24"/>
          <w:szCs w:val="24"/>
          <w:lang w:val="be-BY"/>
        </w:rPr>
        <w:t xml:space="preserve"> и номенклатурни единици</w:t>
      </w:r>
      <w:r w:rsidR="00DB2F02" w:rsidRPr="00B60C27">
        <w:rPr>
          <w:rStyle w:val="alt2"/>
          <w:sz w:val="24"/>
          <w:szCs w:val="24"/>
        </w:rPr>
        <w:t>, за които се подават документите.</w:t>
      </w:r>
      <w:r w:rsidR="00DB2F02" w:rsidRPr="005F2A65">
        <w:rPr>
          <w:rStyle w:val="alt2"/>
          <w:sz w:val="24"/>
          <w:szCs w:val="24"/>
        </w:rPr>
        <w:t xml:space="preserve"> </w:t>
      </w:r>
    </w:p>
    <w:p w:rsidR="00821FAB" w:rsidRDefault="00821FAB" w:rsidP="00C72189">
      <w:pPr>
        <w:pStyle w:val="TableContents"/>
        <w:tabs>
          <w:tab w:val="left" w:pos="142"/>
          <w:tab w:val="left" w:pos="709"/>
        </w:tabs>
        <w:jc w:val="both"/>
        <w:rPr>
          <w:rStyle w:val="alt2"/>
          <w:lang w:eastAsia="bg-BG"/>
        </w:rPr>
      </w:pPr>
    </w:p>
    <w:p w:rsidR="001F147A" w:rsidRPr="00077DCF" w:rsidRDefault="006D7451" w:rsidP="00077DCF">
      <w:pPr>
        <w:tabs>
          <w:tab w:val="left" w:pos="709"/>
        </w:tabs>
        <w:jc w:val="both"/>
        <w:rPr>
          <w:rStyle w:val="subparinclink"/>
          <w:sz w:val="24"/>
          <w:szCs w:val="24"/>
          <w:lang w:val="bg-BG"/>
        </w:rPr>
      </w:pPr>
      <w:r>
        <w:rPr>
          <w:color w:val="FF0000"/>
          <w:sz w:val="24"/>
          <w:szCs w:val="24"/>
          <w:lang w:val="bg-BG"/>
        </w:rPr>
        <w:tab/>
      </w:r>
      <w:r w:rsidR="000B1F67" w:rsidRPr="005B1022">
        <w:rPr>
          <w:sz w:val="24"/>
          <w:szCs w:val="24"/>
          <w:lang w:val="bg-BG"/>
        </w:rPr>
        <w:t>Минималните изисквания към офертите</w:t>
      </w:r>
      <w:r w:rsidR="00C70A53">
        <w:rPr>
          <w:sz w:val="24"/>
          <w:szCs w:val="24"/>
          <w:lang w:val="bg-BG"/>
        </w:rPr>
        <w:t xml:space="preserve">, </w:t>
      </w:r>
      <w:r w:rsidR="000B1F67" w:rsidRPr="00B37572">
        <w:rPr>
          <w:sz w:val="24"/>
          <w:szCs w:val="24"/>
          <w:lang w:val="bg-BG"/>
        </w:rPr>
        <w:t xml:space="preserve">са посочени в </w:t>
      </w:r>
      <w:r w:rsidR="005E5601" w:rsidRPr="00B37572">
        <w:rPr>
          <w:sz w:val="24"/>
          <w:szCs w:val="24"/>
        </w:rPr>
        <w:t>Раздел І</w:t>
      </w:r>
      <w:r w:rsidR="005E5601" w:rsidRPr="00B37572">
        <w:rPr>
          <w:sz w:val="24"/>
          <w:szCs w:val="24"/>
          <w:lang w:val="bg-BG"/>
        </w:rPr>
        <w:t xml:space="preserve">V </w:t>
      </w:r>
      <w:r w:rsidR="005B1022" w:rsidRPr="00B37572">
        <w:rPr>
          <w:sz w:val="24"/>
          <w:szCs w:val="24"/>
          <w:lang w:val="bg-BG"/>
        </w:rPr>
        <w:t>„</w:t>
      </w:r>
      <w:r w:rsidR="005E5601" w:rsidRPr="00B37572">
        <w:rPr>
          <w:sz w:val="24"/>
          <w:szCs w:val="24"/>
          <w:lang w:val="bg-BG"/>
        </w:rPr>
        <w:t>И</w:t>
      </w:r>
      <w:r w:rsidR="005E5601" w:rsidRPr="00B37572">
        <w:rPr>
          <w:sz w:val="24"/>
          <w:szCs w:val="24"/>
        </w:rPr>
        <w:t>зисквания към участниците по отношение на личното им състояние и съответствието им с критериите за подбор</w:t>
      </w:r>
      <w:r w:rsidR="005B1022" w:rsidRPr="00B37572">
        <w:rPr>
          <w:sz w:val="24"/>
          <w:szCs w:val="24"/>
          <w:lang w:val="bg-BG"/>
        </w:rPr>
        <w:t xml:space="preserve">”. </w:t>
      </w:r>
    </w:p>
    <w:p w:rsidR="00942C23" w:rsidRPr="00952780" w:rsidRDefault="006D7451" w:rsidP="00C72189">
      <w:pPr>
        <w:tabs>
          <w:tab w:val="left" w:pos="709"/>
        </w:tabs>
        <w:adjustRightInd w:val="0"/>
        <w:jc w:val="both"/>
        <w:rPr>
          <w:i/>
          <w:iCs/>
          <w:sz w:val="24"/>
          <w:szCs w:val="24"/>
        </w:rPr>
      </w:pPr>
      <w:r>
        <w:rPr>
          <w:color w:val="FF0000"/>
          <w:sz w:val="24"/>
          <w:szCs w:val="24"/>
          <w:lang w:val="be-BY"/>
        </w:rPr>
        <w:tab/>
      </w:r>
      <w:proofErr w:type="gramStart"/>
      <w:r w:rsidR="00942C23" w:rsidRPr="005F2A65">
        <w:rPr>
          <w:sz w:val="24"/>
          <w:szCs w:val="24"/>
        </w:rPr>
        <w:t>Участниците могат да посочват в офертите си информация, която смятат за конфиденциална във връзка с наличието на търговска тайна.</w:t>
      </w:r>
      <w:proofErr w:type="gramEnd"/>
      <w:r w:rsidR="00942C23" w:rsidRPr="005F2A65">
        <w:rPr>
          <w:sz w:val="24"/>
          <w:szCs w:val="24"/>
        </w:rPr>
        <w:t xml:space="preserve"> </w:t>
      </w:r>
      <w:proofErr w:type="gramStart"/>
      <w:r w:rsidR="00942C23" w:rsidRPr="005F2A65">
        <w:rPr>
          <w:sz w:val="24"/>
          <w:szCs w:val="24"/>
        </w:rPr>
        <w:t>Когато участниците са се позовали на конфиденциалност, съответната информация не се разкрива от възложителя.</w:t>
      </w:r>
      <w:proofErr w:type="gramEnd"/>
      <w:r w:rsidR="00942C23" w:rsidRPr="005F2A65">
        <w:rPr>
          <w:sz w:val="24"/>
          <w:szCs w:val="24"/>
        </w:rPr>
        <w:t xml:space="preserve">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C72189">
      <w:pPr>
        <w:tabs>
          <w:tab w:val="left" w:pos="709"/>
        </w:tabs>
        <w:jc w:val="both"/>
        <w:rPr>
          <w:i/>
          <w:sz w:val="24"/>
          <w:szCs w:val="24"/>
          <w:lang w:val="bg-BG"/>
        </w:rPr>
      </w:pPr>
    </w:p>
    <w:p w:rsidR="001510D1" w:rsidRPr="005F2A65" w:rsidRDefault="006D7451" w:rsidP="00C72189">
      <w:pPr>
        <w:tabs>
          <w:tab w:val="left" w:pos="709"/>
        </w:tabs>
        <w:jc w:val="both"/>
        <w:rPr>
          <w:sz w:val="24"/>
          <w:szCs w:val="24"/>
          <w:lang w:val="bg-BG"/>
        </w:rPr>
      </w:pPr>
      <w:r>
        <w:rPr>
          <w:sz w:val="24"/>
          <w:szCs w:val="24"/>
          <w:lang w:val="bg-BG"/>
        </w:rPr>
        <w:tab/>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C72189">
      <w:pPr>
        <w:tabs>
          <w:tab w:val="left" w:pos="709"/>
        </w:tabs>
        <w:jc w:val="both"/>
        <w:rPr>
          <w:sz w:val="24"/>
          <w:szCs w:val="24"/>
          <w:lang w:val="bg-BG"/>
        </w:rPr>
      </w:pPr>
    </w:p>
    <w:p w:rsidR="00C436F7" w:rsidRPr="006A14FD" w:rsidRDefault="006D7451" w:rsidP="00C72189">
      <w:pPr>
        <w:tabs>
          <w:tab w:val="left" w:pos="709"/>
        </w:tabs>
        <w:jc w:val="both"/>
        <w:rPr>
          <w:sz w:val="24"/>
          <w:szCs w:val="24"/>
          <w:lang w:val="bg-BG"/>
        </w:rPr>
      </w:pPr>
      <w:r>
        <w:rPr>
          <w:sz w:val="24"/>
          <w:szCs w:val="24"/>
          <w:lang w:val="bg-BG"/>
        </w:rPr>
        <w:tab/>
      </w:r>
      <w:r w:rsidR="001510D1" w:rsidRPr="005F2A65">
        <w:rPr>
          <w:sz w:val="24"/>
          <w:szCs w:val="24"/>
          <w:lang w:val="bg-BG"/>
        </w:rPr>
        <w:t xml:space="preserve">Всички документи за участие в процедурата се представят на български език. </w:t>
      </w:r>
      <w:r w:rsidR="00017294" w:rsidRPr="005F2A65">
        <w:rPr>
          <w:sz w:val="24"/>
          <w:szCs w:val="24"/>
          <w:lang w:val="bg-BG"/>
        </w:rPr>
        <w:t xml:space="preserve">Когато документът е съставен на чужд език, се представя и в превод. </w:t>
      </w:r>
      <w:proofErr w:type="gramStart"/>
      <w:r w:rsidR="00017294" w:rsidRPr="005F2A65">
        <w:rPr>
          <w:sz w:val="24"/>
          <w:szCs w:val="24"/>
        </w:rPr>
        <w:t>Участникът носи отговорност за верността на превода</w:t>
      </w:r>
      <w:r w:rsidR="00017294" w:rsidRPr="005F2A65">
        <w:rPr>
          <w:sz w:val="24"/>
          <w:szCs w:val="24"/>
          <w:lang w:val="bg-BG"/>
        </w:rPr>
        <w:t>.</w:t>
      </w:r>
      <w:proofErr w:type="gramEnd"/>
    </w:p>
    <w:p w:rsidR="0051082D" w:rsidRPr="006A14FD" w:rsidRDefault="00EF7FB6" w:rsidP="00E75745">
      <w:pPr>
        <w:tabs>
          <w:tab w:val="left" w:pos="709"/>
        </w:tabs>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017294" w:rsidP="00C72189">
      <w:pPr>
        <w:tabs>
          <w:tab w:val="left" w:pos="709"/>
        </w:tabs>
        <w:adjustRightInd w:val="0"/>
        <w:jc w:val="both"/>
        <w:rPr>
          <w:rStyle w:val="ala2"/>
          <w:b/>
          <w:sz w:val="24"/>
          <w:szCs w:val="24"/>
          <w:u w:val="single"/>
          <w:lang w:val="bg-BG"/>
        </w:rPr>
      </w:pPr>
      <w:r w:rsidRPr="005F2A65">
        <w:rPr>
          <w:b/>
          <w:sz w:val="24"/>
          <w:szCs w:val="24"/>
          <w:u w:val="single"/>
        </w:rPr>
        <w:t>Всяка оферта</w:t>
      </w:r>
      <w:r w:rsidRPr="005F2A65">
        <w:rPr>
          <w:b/>
          <w:sz w:val="24"/>
          <w:szCs w:val="24"/>
          <w:u w:val="single"/>
          <w:lang w:val="bg-BG"/>
        </w:rPr>
        <w:t xml:space="preserve"> </w:t>
      </w:r>
      <w:r w:rsidR="00942C23" w:rsidRPr="005F2A65">
        <w:rPr>
          <w:rStyle w:val="ala2"/>
          <w:b/>
          <w:sz w:val="24"/>
          <w:szCs w:val="24"/>
          <w:u w:val="single"/>
        </w:rPr>
        <w:t>трябва да съдържа:</w:t>
      </w:r>
    </w:p>
    <w:p w:rsidR="00781427" w:rsidRPr="005F2A65" w:rsidRDefault="00781427" w:rsidP="00C72189">
      <w:pPr>
        <w:tabs>
          <w:tab w:val="left" w:pos="709"/>
        </w:tabs>
        <w:adjustRightInd w:val="0"/>
        <w:ind w:firstLine="567"/>
        <w:jc w:val="both"/>
        <w:rPr>
          <w:rStyle w:val="ala2"/>
          <w:b/>
          <w:sz w:val="24"/>
          <w:szCs w:val="24"/>
          <w:u w:val="single"/>
          <w:lang w:val="bg-BG"/>
        </w:rPr>
      </w:pPr>
    </w:p>
    <w:p w:rsidR="007C1C7E" w:rsidRPr="005F2A65" w:rsidRDefault="00781427" w:rsidP="00C72189">
      <w:pPr>
        <w:tabs>
          <w:tab w:val="left" w:pos="709"/>
        </w:tabs>
        <w:adjustRightInd w:val="0"/>
        <w:jc w:val="both"/>
        <w:rPr>
          <w:rStyle w:val="ala2"/>
          <w:sz w:val="24"/>
          <w:szCs w:val="24"/>
          <w:lang w:val="bg-BG"/>
        </w:rPr>
      </w:pPr>
      <w:r w:rsidRPr="005F2A65">
        <w:rPr>
          <w:sz w:val="24"/>
          <w:szCs w:val="24"/>
          <w:lang w:val="bg-BG"/>
        </w:rPr>
        <w:t>1</w:t>
      </w:r>
      <w:r w:rsidRPr="005F2A65">
        <w:rPr>
          <w:rStyle w:val="ala2"/>
          <w:sz w:val="24"/>
          <w:szCs w:val="24"/>
          <w:lang w:val="bg-BG"/>
        </w:rPr>
        <w:t>.</w:t>
      </w:r>
      <w:r w:rsidR="007C1C7E" w:rsidRPr="005F2A65">
        <w:rPr>
          <w:rStyle w:val="ala2"/>
          <w:sz w:val="24"/>
          <w:szCs w:val="24"/>
          <w:lang w:val="bg-BG"/>
        </w:rPr>
        <w:t>Опис на представените документи;</w:t>
      </w:r>
    </w:p>
    <w:p w:rsidR="00243667" w:rsidRPr="007529AC" w:rsidRDefault="007C1C7E" w:rsidP="00C72189">
      <w:pPr>
        <w:tabs>
          <w:tab w:val="left" w:pos="709"/>
        </w:tabs>
        <w:adjustRightInd w:val="0"/>
        <w:jc w:val="both"/>
        <w:rPr>
          <w:rStyle w:val="subparinclink"/>
          <w:sz w:val="24"/>
          <w:szCs w:val="24"/>
          <w:lang w:val="bg-BG"/>
        </w:rPr>
      </w:pPr>
      <w:r w:rsidRPr="005F2A65">
        <w:rPr>
          <w:rStyle w:val="ala2"/>
          <w:sz w:val="24"/>
          <w:szCs w:val="24"/>
          <w:lang w:val="bg-BG"/>
        </w:rPr>
        <w:t>2.</w:t>
      </w:r>
      <w:r w:rsidR="00942C23" w:rsidRPr="005F2A65">
        <w:rPr>
          <w:rStyle w:val="ala2"/>
          <w:sz w:val="24"/>
          <w:szCs w:val="24"/>
        </w:rPr>
        <w:t xml:space="preserve">Единен европейски документ за обществени поръчки с </w:t>
      </w:r>
      <w:r w:rsidR="00942C23" w:rsidRPr="005B1022">
        <w:rPr>
          <w:rStyle w:val="ala2"/>
          <w:sz w:val="24"/>
          <w:szCs w:val="24"/>
        </w:rPr>
        <w:t>информация относно личното състояние на участника и критериите за подбор</w:t>
      </w:r>
      <w:r w:rsidR="00717841" w:rsidRPr="005B1022">
        <w:rPr>
          <w:rStyle w:val="ala2"/>
          <w:sz w:val="24"/>
          <w:szCs w:val="24"/>
          <w:lang w:val="bg-BG"/>
        </w:rPr>
        <w:t xml:space="preserve"> /</w:t>
      </w:r>
      <w:r w:rsidR="00717841" w:rsidRPr="005B1022">
        <w:rPr>
          <w:rStyle w:val="ala2"/>
          <w:sz w:val="24"/>
          <w:szCs w:val="24"/>
          <w:lang w:val="bg-BG"/>
        </w:rPr>
        <w:tab/>
      </w:r>
      <w:r w:rsidR="00717841" w:rsidRPr="005B1022">
        <w:rPr>
          <w:rStyle w:val="ala2"/>
          <w:i/>
          <w:sz w:val="24"/>
          <w:szCs w:val="24"/>
          <w:lang w:val="bg-BG"/>
        </w:rPr>
        <w:t>ЕЕДОП – Приложение №1</w:t>
      </w:r>
      <w:r w:rsidR="00717841" w:rsidRPr="005B1022">
        <w:rPr>
          <w:rStyle w:val="ala2"/>
          <w:sz w:val="24"/>
          <w:szCs w:val="24"/>
          <w:lang w:val="bg-BG"/>
        </w:rPr>
        <w:t>/</w:t>
      </w:r>
      <w:r w:rsidR="00942C23" w:rsidRPr="005B1022">
        <w:rPr>
          <w:rStyle w:val="ala2"/>
          <w:sz w:val="24"/>
          <w:szCs w:val="24"/>
        </w:rPr>
        <w:t xml:space="preserve">; </w:t>
      </w:r>
    </w:p>
    <w:p w:rsidR="00E52500" w:rsidRPr="000A4F16" w:rsidRDefault="00E52500" w:rsidP="000A4F16">
      <w:pPr>
        <w:tabs>
          <w:tab w:val="left" w:pos="709"/>
        </w:tabs>
        <w:adjustRightInd w:val="0"/>
        <w:jc w:val="both"/>
        <w:rPr>
          <w:rStyle w:val="subparinclink"/>
          <w:sz w:val="24"/>
          <w:szCs w:val="24"/>
          <w:lang w:val="bg-BG"/>
        </w:rPr>
      </w:pPr>
      <w:r w:rsidRPr="005B1022">
        <w:rPr>
          <w:sz w:val="24"/>
          <w:szCs w:val="24"/>
          <w:lang w:val="bg-BG"/>
        </w:rPr>
        <w:t>3.</w:t>
      </w:r>
      <w:r w:rsidRPr="005B1022">
        <w:rPr>
          <w:sz w:val="24"/>
          <w:szCs w:val="24"/>
        </w:rPr>
        <w:t>Документи за доказване на предприетите мерки за надеждност</w:t>
      </w:r>
      <w:r w:rsidRPr="005B1022">
        <w:rPr>
          <w:sz w:val="24"/>
          <w:szCs w:val="24"/>
          <w:lang w:val="bg-BG"/>
        </w:rPr>
        <w:t xml:space="preserve"> /</w:t>
      </w:r>
      <w:r w:rsidRPr="005B1022">
        <w:rPr>
          <w:sz w:val="24"/>
          <w:szCs w:val="24"/>
        </w:rPr>
        <w:t>когато е приложимо</w:t>
      </w:r>
      <w:r w:rsidRPr="005B1022">
        <w:rPr>
          <w:sz w:val="24"/>
          <w:szCs w:val="24"/>
          <w:lang w:val="bg-BG"/>
        </w:rPr>
        <w:t>/</w:t>
      </w:r>
      <w:r w:rsidRPr="005B1022">
        <w:rPr>
          <w:sz w:val="24"/>
          <w:szCs w:val="24"/>
        </w:rPr>
        <w:t>;</w:t>
      </w:r>
      <w:r>
        <w:rPr>
          <w:rStyle w:val="subparinclink"/>
          <w:i/>
          <w:iCs/>
          <w:sz w:val="24"/>
          <w:szCs w:val="24"/>
          <w:lang w:val="be-BY"/>
        </w:rPr>
        <w:tab/>
      </w:r>
    </w:p>
    <w:p w:rsidR="00B9646C" w:rsidRPr="005B1022" w:rsidRDefault="00EC10EC" w:rsidP="00C72189">
      <w:pPr>
        <w:tabs>
          <w:tab w:val="left" w:pos="709"/>
        </w:tabs>
        <w:adjustRightInd w:val="0"/>
        <w:jc w:val="both"/>
        <w:rPr>
          <w:sz w:val="24"/>
          <w:szCs w:val="24"/>
          <w:lang w:val="bg-BG"/>
        </w:rPr>
      </w:pPr>
      <w:r w:rsidRPr="005B1022">
        <w:rPr>
          <w:sz w:val="24"/>
          <w:szCs w:val="24"/>
          <w:lang w:val="bg-BG"/>
        </w:rPr>
        <w:t>4</w:t>
      </w:r>
      <w:r w:rsidR="00243667" w:rsidRPr="005B1022">
        <w:rPr>
          <w:sz w:val="24"/>
          <w:szCs w:val="24"/>
          <w:lang w:val="bg-BG"/>
        </w:rPr>
        <w:t>.</w:t>
      </w:r>
      <w:r w:rsidR="00B9646C" w:rsidRPr="005B1022">
        <w:rPr>
          <w:sz w:val="24"/>
          <w:szCs w:val="24"/>
        </w:rPr>
        <w:t>Декларация за съгласие от тр</w:t>
      </w:r>
      <w:r w:rsidR="00332783" w:rsidRPr="005B1022">
        <w:rPr>
          <w:sz w:val="24"/>
          <w:szCs w:val="24"/>
        </w:rPr>
        <w:t>ето лице по чл. 65, ал.3 от ЗОП</w:t>
      </w:r>
      <w:r w:rsidR="00B9646C" w:rsidRPr="005B1022">
        <w:rPr>
          <w:sz w:val="24"/>
          <w:szCs w:val="24"/>
        </w:rPr>
        <w:t xml:space="preserve"> </w:t>
      </w:r>
      <w:r w:rsidR="00332783" w:rsidRPr="005B1022">
        <w:rPr>
          <w:sz w:val="24"/>
          <w:szCs w:val="24"/>
        </w:rPr>
        <w:t>/когато е приложимо/</w:t>
      </w:r>
      <w:r w:rsidR="00332783" w:rsidRPr="005B1022">
        <w:rPr>
          <w:sz w:val="24"/>
          <w:szCs w:val="24"/>
          <w:shd w:val="clear" w:color="auto" w:fill="FFFFFF"/>
        </w:rPr>
        <w:t>;</w:t>
      </w:r>
    </w:p>
    <w:p w:rsidR="00A63D95" w:rsidRPr="006A14FD" w:rsidRDefault="00EC10EC" w:rsidP="00C72189">
      <w:pPr>
        <w:pStyle w:val="BodyText"/>
        <w:tabs>
          <w:tab w:val="left" w:pos="709"/>
        </w:tabs>
        <w:autoSpaceDE/>
        <w:autoSpaceDN/>
        <w:rPr>
          <w:rFonts w:ascii="Times New Roman" w:hAnsi="Times New Roman" w:cs="Times New Roman"/>
          <w:sz w:val="24"/>
          <w:szCs w:val="24"/>
        </w:rPr>
      </w:pPr>
      <w:r w:rsidRPr="005B1022">
        <w:rPr>
          <w:rFonts w:ascii="Times New Roman" w:hAnsi="Times New Roman" w:cs="Times New Roman"/>
          <w:sz w:val="24"/>
          <w:szCs w:val="24"/>
          <w:shd w:val="clear" w:color="auto" w:fill="FFFFFF"/>
          <w:lang w:val="be-BY"/>
        </w:rPr>
        <w:t>5</w:t>
      </w:r>
      <w:r w:rsidR="00243667" w:rsidRPr="005B1022">
        <w:rPr>
          <w:rFonts w:ascii="Times New Roman" w:hAnsi="Times New Roman" w:cs="Times New Roman"/>
          <w:sz w:val="24"/>
          <w:szCs w:val="24"/>
          <w:shd w:val="clear" w:color="auto" w:fill="FFFFFF"/>
          <w:lang w:val="be-BY"/>
        </w:rPr>
        <w:t>.</w:t>
      </w:r>
      <w:r w:rsidR="00A63D95" w:rsidRPr="005B1022">
        <w:rPr>
          <w:rFonts w:ascii="Times New Roman" w:hAnsi="Times New Roman" w:cs="Times New Roman"/>
          <w:sz w:val="24"/>
          <w:szCs w:val="24"/>
          <w:shd w:val="clear" w:color="auto" w:fill="FFFFFF"/>
        </w:rPr>
        <w:t>Декларация по чл.101, ал.</w:t>
      </w:r>
      <w:r w:rsidR="00251237" w:rsidRPr="005B1022">
        <w:rPr>
          <w:rFonts w:ascii="Times New Roman" w:hAnsi="Times New Roman" w:cs="Times New Roman"/>
          <w:sz w:val="24"/>
          <w:szCs w:val="24"/>
          <w:shd w:val="clear" w:color="auto" w:fill="FFFFFF"/>
        </w:rPr>
        <w:t xml:space="preserve"> </w:t>
      </w:r>
      <w:r w:rsidR="00A63D95" w:rsidRPr="005B1022">
        <w:rPr>
          <w:rFonts w:ascii="Times New Roman" w:hAnsi="Times New Roman" w:cs="Times New Roman"/>
          <w:sz w:val="24"/>
          <w:szCs w:val="24"/>
          <w:shd w:val="clear" w:color="auto" w:fill="FFFFFF"/>
        </w:rPr>
        <w:t xml:space="preserve">9 и ал.11 от ЗОП </w:t>
      </w:r>
      <w:r w:rsidR="00A63D95" w:rsidRPr="005B1022">
        <w:rPr>
          <w:rFonts w:ascii="Times New Roman" w:hAnsi="Times New Roman" w:cs="Times New Roman"/>
          <w:sz w:val="24"/>
          <w:szCs w:val="24"/>
        </w:rPr>
        <w:t xml:space="preserve">– </w:t>
      </w:r>
      <w:r w:rsidR="00D908CC" w:rsidRPr="006A14FD">
        <w:rPr>
          <w:rStyle w:val="ala2"/>
          <w:rFonts w:ascii="Times New Roman" w:hAnsi="Times New Roman" w:cs="Times New Roman"/>
          <w:i/>
          <w:sz w:val="24"/>
          <w:szCs w:val="24"/>
        </w:rPr>
        <w:t>Приложение №</w:t>
      </w:r>
      <w:r w:rsidR="000C7942" w:rsidRPr="006A14FD">
        <w:rPr>
          <w:rStyle w:val="ala2"/>
          <w:rFonts w:ascii="Times New Roman" w:hAnsi="Times New Roman" w:cs="Times New Roman"/>
          <w:i/>
          <w:sz w:val="24"/>
          <w:szCs w:val="24"/>
        </w:rPr>
        <w:t xml:space="preserve"> </w:t>
      </w:r>
      <w:r w:rsidR="00D908CC" w:rsidRPr="006A14FD">
        <w:rPr>
          <w:rStyle w:val="ala2"/>
          <w:rFonts w:ascii="Times New Roman" w:hAnsi="Times New Roman" w:cs="Times New Roman"/>
          <w:i/>
          <w:sz w:val="24"/>
          <w:szCs w:val="24"/>
        </w:rPr>
        <w:t>2</w:t>
      </w:r>
      <w:r w:rsidR="00A63D95" w:rsidRPr="006A14FD">
        <w:rPr>
          <w:rFonts w:ascii="Times New Roman" w:hAnsi="Times New Roman" w:cs="Times New Roman"/>
          <w:sz w:val="24"/>
          <w:szCs w:val="24"/>
        </w:rPr>
        <w:t>;</w:t>
      </w:r>
    </w:p>
    <w:p w:rsidR="00A63D95" w:rsidRPr="006A14FD" w:rsidRDefault="00EC10EC" w:rsidP="00C72189">
      <w:pPr>
        <w:pStyle w:val="BodyText"/>
        <w:tabs>
          <w:tab w:val="left" w:pos="709"/>
        </w:tabs>
        <w:autoSpaceDE/>
        <w:autoSpaceDN/>
        <w:rPr>
          <w:rFonts w:ascii="Times New Roman" w:hAnsi="Times New Roman" w:cs="Times New Roman"/>
          <w:sz w:val="24"/>
          <w:szCs w:val="24"/>
        </w:rPr>
      </w:pPr>
      <w:r w:rsidRPr="006A14FD">
        <w:rPr>
          <w:rFonts w:ascii="Times New Roman" w:hAnsi="Times New Roman" w:cs="Times New Roman"/>
          <w:sz w:val="24"/>
          <w:szCs w:val="24"/>
          <w:shd w:val="clear" w:color="auto" w:fill="FFFFFF"/>
          <w:lang w:val="be-BY"/>
        </w:rPr>
        <w:t>6</w:t>
      </w:r>
      <w:r w:rsidR="00243667" w:rsidRPr="006A14FD">
        <w:rPr>
          <w:rFonts w:ascii="Times New Roman" w:hAnsi="Times New Roman" w:cs="Times New Roman"/>
          <w:sz w:val="24"/>
          <w:szCs w:val="24"/>
          <w:shd w:val="clear" w:color="auto" w:fill="FFFFFF"/>
          <w:lang w:val="be-BY"/>
        </w:rPr>
        <w:t>.</w:t>
      </w:r>
      <w:r w:rsidR="00A63D95" w:rsidRPr="006A14FD">
        <w:rPr>
          <w:rFonts w:ascii="Times New Roman" w:hAnsi="Times New Roman" w:cs="Times New Roman"/>
          <w:sz w:val="24"/>
          <w:szCs w:val="24"/>
          <w:shd w:val="clear" w:color="auto" w:fill="FFFFFF"/>
        </w:rPr>
        <w:t xml:space="preserve">Декларация по чл.101, ал.10 от ЗОП </w:t>
      </w:r>
      <w:r w:rsidR="00A63D95" w:rsidRPr="006A14FD">
        <w:rPr>
          <w:rFonts w:ascii="Times New Roman" w:hAnsi="Times New Roman" w:cs="Times New Roman"/>
          <w:sz w:val="24"/>
          <w:szCs w:val="24"/>
        </w:rPr>
        <w:t xml:space="preserve">– </w:t>
      </w:r>
      <w:r w:rsidR="00D908CC" w:rsidRPr="006A14FD">
        <w:rPr>
          <w:rStyle w:val="ala2"/>
          <w:rFonts w:ascii="Times New Roman" w:hAnsi="Times New Roman" w:cs="Times New Roman"/>
          <w:i/>
          <w:sz w:val="24"/>
          <w:szCs w:val="24"/>
        </w:rPr>
        <w:t>Приложение №</w:t>
      </w:r>
      <w:r w:rsidR="000C7942" w:rsidRPr="006A14FD">
        <w:rPr>
          <w:rStyle w:val="ala2"/>
          <w:rFonts w:ascii="Times New Roman" w:hAnsi="Times New Roman" w:cs="Times New Roman"/>
          <w:i/>
          <w:sz w:val="24"/>
          <w:szCs w:val="24"/>
        </w:rPr>
        <w:t xml:space="preserve"> </w:t>
      </w:r>
      <w:r w:rsidR="00D908CC" w:rsidRPr="006A14FD">
        <w:rPr>
          <w:rStyle w:val="ala2"/>
          <w:rFonts w:ascii="Times New Roman" w:hAnsi="Times New Roman" w:cs="Times New Roman"/>
          <w:i/>
          <w:sz w:val="24"/>
          <w:szCs w:val="24"/>
        </w:rPr>
        <w:t>3</w:t>
      </w:r>
      <w:r w:rsidR="00D908CC" w:rsidRPr="006A14FD">
        <w:rPr>
          <w:rFonts w:ascii="Times New Roman" w:hAnsi="Times New Roman" w:cs="Times New Roman"/>
          <w:sz w:val="24"/>
          <w:szCs w:val="24"/>
        </w:rPr>
        <w:t>;</w:t>
      </w:r>
      <w:r w:rsidR="00E156B1" w:rsidRPr="006A14FD">
        <w:rPr>
          <w:rFonts w:ascii="Times New Roman" w:hAnsi="Times New Roman" w:cs="Times New Roman"/>
          <w:sz w:val="24"/>
          <w:szCs w:val="24"/>
        </w:rPr>
        <w:t xml:space="preserve">  </w:t>
      </w:r>
    </w:p>
    <w:p w:rsidR="00F76713" w:rsidRDefault="00EC10EC" w:rsidP="00F76713">
      <w:pPr>
        <w:tabs>
          <w:tab w:val="left" w:pos="993"/>
        </w:tabs>
        <w:jc w:val="both"/>
        <w:rPr>
          <w:sz w:val="24"/>
          <w:szCs w:val="24"/>
          <w:shd w:val="clear" w:color="auto" w:fill="FFFFFF"/>
          <w:lang w:val="be-BY"/>
        </w:rPr>
      </w:pPr>
      <w:r w:rsidRPr="006A14FD">
        <w:rPr>
          <w:sz w:val="24"/>
          <w:szCs w:val="24"/>
          <w:lang w:val="be-BY"/>
        </w:rPr>
        <w:t>7</w:t>
      </w:r>
      <w:r w:rsidR="00243667" w:rsidRPr="006A14FD">
        <w:rPr>
          <w:sz w:val="24"/>
          <w:szCs w:val="24"/>
          <w:lang w:val="be-BY"/>
        </w:rPr>
        <w:t>.</w:t>
      </w:r>
      <w:r w:rsidR="002B223B" w:rsidRPr="006A14FD">
        <w:rPr>
          <w:sz w:val="24"/>
          <w:szCs w:val="24"/>
        </w:rPr>
        <w:t>Декларация за конфиденциалност по чл. 102 от ЗОП</w:t>
      </w:r>
      <w:r w:rsidR="00807393" w:rsidRPr="006A14FD">
        <w:rPr>
          <w:sz w:val="24"/>
          <w:szCs w:val="24"/>
        </w:rPr>
        <w:t xml:space="preserve"> </w:t>
      </w:r>
      <w:r w:rsidR="00165500" w:rsidRPr="00165500">
        <w:rPr>
          <w:sz w:val="24"/>
          <w:szCs w:val="24"/>
        </w:rPr>
        <w:t>/когато е приложимо/</w:t>
      </w:r>
      <w:r w:rsidR="00165500" w:rsidRPr="00165500">
        <w:rPr>
          <w:sz w:val="24"/>
          <w:szCs w:val="24"/>
          <w:shd w:val="clear" w:color="auto" w:fill="FFFFFF"/>
        </w:rPr>
        <w:t>;</w:t>
      </w:r>
    </w:p>
    <w:p w:rsidR="00EC10EC" w:rsidRPr="004D4675" w:rsidRDefault="00C23558" w:rsidP="004D4675">
      <w:pPr>
        <w:jc w:val="both"/>
        <w:rPr>
          <w:i/>
          <w:sz w:val="24"/>
          <w:szCs w:val="24"/>
          <w:lang w:val="bg-BG"/>
        </w:rPr>
      </w:pPr>
      <w:r w:rsidRPr="004D4675">
        <w:rPr>
          <w:sz w:val="24"/>
          <w:szCs w:val="24"/>
          <w:lang w:val="bg-BG"/>
        </w:rPr>
        <w:t>8</w:t>
      </w:r>
      <w:r w:rsidR="00F76713" w:rsidRPr="004D4675">
        <w:rPr>
          <w:sz w:val="24"/>
          <w:szCs w:val="24"/>
          <w:lang w:val="bg-BG"/>
        </w:rPr>
        <w:t xml:space="preserve">. </w:t>
      </w:r>
      <w:proofErr w:type="gramStart"/>
      <w:r w:rsidR="00DC1573" w:rsidRPr="004D4675">
        <w:rPr>
          <w:sz w:val="24"/>
          <w:szCs w:val="24"/>
        </w:rPr>
        <w:t>Списък на всички задължени лица по смисъла на чл.</w:t>
      </w:r>
      <w:proofErr w:type="gramEnd"/>
      <w:r w:rsidR="00DC1573" w:rsidRPr="004D4675">
        <w:rPr>
          <w:rStyle w:val="ala2"/>
          <w:sz w:val="24"/>
          <w:szCs w:val="24"/>
        </w:rPr>
        <w:t xml:space="preserve"> </w:t>
      </w:r>
      <w:proofErr w:type="gramStart"/>
      <w:r w:rsidR="00DC1573" w:rsidRPr="004D4675">
        <w:rPr>
          <w:rStyle w:val="ala2"/>
          <w:sz w:val="24"/>
          <w:szCs w:val="24"/>
        </w:rPr>
        <w:t>54, ал.</w:t>
      </w:r>
      <w:proofErr w:type="gramEnd"/>
      <w:r w:rsidR="00A231CB" w:rsidRPr="004D4675">
        <w:rPr>
          <w:rStyle w:val="ala2"/>
          <w:sz w:val="24"/>
          <w:szCs w:val="24"/>
        </w:rPr>
        <w:t xml:space="preserve"> </w:t>
      </w:r>
      <w:proofErr w:type="gramStart"/>
      <w:r w:rsidR="00DC1573" w:rsidRPr="004D4675">
        <w:rPr>
          <w:rStyle w:val="ala2"/>
          <w:sz w:val="24"/>
          <w:szCs w:val="24"/>
        </w:rPr>
        <w:t>2</w:t>
      </w:r>
      <w:r w:rsidR="00A231CB" w:rsidRPr="004D4675">
        <w:rPr>
          <w:rStyle w:val="ala2"/>
          <w:sz w:val="24"/>
          <w:szCs w:val="24"/>
        </w:rPr>
        <w:t xml:space="preserve"> и</w:t>
      </w:r>
      <w:r w:rsidR="00DC1573" w:rsidRPr="004D4675">
        <w:rPr>
          <w:rStyle w:val="ala2"/>
          <w:sz w:val="24"/>
          <w:szCs w:val="24"/>
        </w:rPr>
        <w:t xml:space="preserve"> </w:t>
      </w:r>
      <w:r w:rsidR="00A231CB" w:rsidRPr="004D4675">
        <w:rPr>
          <w:rStyle w:val="ala2"/>
          <w:sz w:val="24"/>
          <w:szCs w:val="24"/>
        </w:rPr>
        <w:t>чл.55, ал.</w:t>
      </w:r>
      <w:proofErr w:type="gramEnd"/>
      <w:r w:rsidR="00A231CB" w:rsidRPr="004D4675">
        <w:rPr>
          <w:rStyle w:val="ala2"/>
          <w:sz w:val="24"/>
          <w:szCs w:val="24"/>
        </w:rPr>
        <w:t xml:space="preserve"> </w:t>
      </w:r>
      <w:proofErr w:type="gramStart"/>
      <w:r w:rsidR="00A231CB" w:rsidRPr="004D4675">
        <w:rPr>
          <w:rStyle w:val="ala2"/>
          <w:sz w:val="24"/>
          <w:szCs w:val="24"/>
        </w:rPr>
        <w:t xml:space="preserve">3 </w:t>
      </w:r>
      <w:r w:rsidR="00DC1573" w:rsidRPr="004D4675">
        <w:rPr>
          <w:rStyle w:val="ala2"/>
          <w:sz w:val="24"/>
          <w:szCs w:val="24"/>
        </w:rPr>
        <w:t>от ЗОП</w:t>
      </w:r>
      <w:r w:rsidR="00A231CB" w:rsidRPr="004D4675">
        <w:rPr>
          <w:rStyle w:val="ala2"/>
          <w:sz w:val="24"/>
          <w:szCs w:val="24"/>
        </w:rPr>
        <w:t>, както и информация относво правно-организационната форма, под</w:t>
      </w:r>
      <w:r w:rsidR="00DB2D0B" w:rsidRPr="004D4675">
        <w:rPr>
          <w:rStyle w:val="ala2"/>
          <w:sz w:val="24"/>
          <w:szCs w:val="24"/>
          <w:lang w:val="en-US"/>
        </w:rPr>
        <w:t xml:space="preserve"> </w:t>
      </w:r>
      <w:r w:rsidR="0032624F" w:rsidRPr="004D4675">
        <w:rPr>
          <w:rStyle w:val="ala2"/>
          <w:sz w:val="24"/>
          <w:szCs w:val="24"/>
        </w:rPr>
        <w:t xml:space="preserve">която </w:t>
      </w:r>
      <w:r w:rsidR="004C5083" w:rsidRPr="004D4675">
        <w:rPr>
          <w:rStyle w:val="ala2"/>
          <w:sz w:val="24"/>
          <w:szCs w:val="24"/>
        </w:rPr>
        <w:t xml:space="preserve">участникът </w:t>
      </w:r>
      <w:r w:rsidR="0032624F" w:rsidRPr="004D4675">
        <w:rPr>
          <w:rStyle w:val="ala2"/>
          <w:sz w:val="24"/>
          <w:szCs w:val="24"/>
        </w:rPr>
        <w:t>осъществява</w:t>
      </w:r>
      <w:r w:rsidR="00A231CB" w:rsidRPr="004D4675">
        <w:rPr>
          <w:rStyle w:val="ala2"/>
          <w:sz w:val="24"/>
          <w:szCs w:val="24"/>
        </w:rPr>
        <w:t xml:space="preserve"> дейността си.</w:t>
      </w:r>
      <w:proofErr w:type="gramEnd"/>
      <w:r w:rsidR="00A231CB" w:rsidRPr="004D4675">
        <w:rPr>
          <w:color w:val="FF0000"/>
          <w:lang w:val="be-BY"/>
        </w:rPr>
        <w:t xml:space="preserve"> </w:t>
      </w:r>
    </w:p>
    <w:p w:rsidR="00CD5C17" w:rsidRPr="00E52500" w:rsidRDefault="00780DC2" w:rsidP="00C72189">
      <w:pPr>
        <w:tabs>
          <w:tab w:val="left" w:pos="709"/>
        </w:tabs>
        <w:adjustRightInd w:val="0"/>
        <w:jc w:val="both"/>
        <w:rPr>
          <w:rStyle w:val="ala2"/>
          <w:b/>
          <w:sz w:val="24"/>
          <w:szCs w:val="24"/>
          <w:lang w:val="bg-BG"/>
        </w:rPr>
      </w:pPr>
      <w:r>
        <w:rPr>
          <w:b/>
          <w:sz w:val="24"/>
          <w:szCs w:val="24"/>
          <w:lang w:val="bg-BG"/>
        </w:rPr>
        <w:t>9</w:t>
      </w:r>
      <w:r w:rsidR="00CD5C17" w:rsidRPr="00E52500">
        <w:rPr>
          <w:b/>
          <w:sz w:val="24"/>
          <w:szCs w:val="24"/>
          <w:lang w:val="bg-BG"/>
        </w:rPr>
        <w:t>.</w:t>
      </w:r>
      <w:r w:rsidR="00FF50F6" w:rsidRPr="00E52500">
        <w:rPr>
          <w:b/>
        </w:rPr>
        <w:t xml:space="preserve"> </w:t>
      </w:r>
      <w:r w:rsidR="00FF50F6" w:rsidRPr="00E52500">
        <w:rPr>
          <w:b/>
          <w:sz w:val="24"/>
          <w:szCs w:val="24"/>
        </w:rPr>
        <w:t>Техническото предложение</w:t>
      </w:r>
      <w:r w:rsidR="00CD5C17" w:rsidRPr="00E52500">
        <w:rPr>
          <w:rStyle w:val="ala2"/>
          <w:b/>
          <w:sz w:val="24"/>
          <w:szCs w:val="24"/>
          <w:lang w:val="bg-BG"/>
        </w:rPr>
        <w:t>, което съдържа:</w:t>
      </w:r>
    </w:p>
    <w:p w:rsidR="00CD5C17" w:rsidRPr="00E52500" w:rsidRDefault="00780DC2" w:rsidP="00C72189">
      <w:pPr>
        <w:tabs>
          <w:tab w:val="left" w:pos="709"/>
        </w:tabs>
        <w:adjustRightInd w:val="0"/>
        <w:jc w:val="both"/>
        <w:rPr>
          <w:rStyle w:val="ala2"/>
          <w:sz w:val="24"/>
          <w:szCs w:val="24"/>
          <w:lang w:val="bg-BG"/>
        </w:rPr>
      </w:pPr>
      <w:r>
        <w:rPr>
          <w:sz w:val="24"/>
          <w:szCs w:val="24"/>
          <w:lang w:val="bg-BG"/>
        </w:rPr>
        <w:t>9</w:t>
      </w:r>
      <w:r w:rsidR="00CD5C17" w:rsidRPr="00E52500">
        <w:rPr>
          <w:sz w:val="24"/>
          <w:szCs w:val="24"/>
          <w:lang w:val="bg-BG"/>
        </w:rPr>
        <w:t>.1.</w:t>
      </w:r>
      <w:r w:rsidR="00CD5C17" w:rsidRPr="00E52500">
        <w:rPr>
          <w:sz w:val="24"/>
          <w:szCs w:val="24"/>
        </w:rPr>
        <w:t xml:space="preserve">Документ за упълномощаване, когато лицето, което подава офертата, не е законният представител на участника; </w:t>
      </w:r>
      <w:r w:rsidR="00CD5C17" w:rsidRPr="00E52500">
        <w:rPr>
          <w:i/>
          <w:iCs/>
          <w:sz w:val="24"/>
          <w:szCs w:val="24"/>
        </w:rPr>
        <w:t> </w:t>
      </w:r>
    </w:p>
    <w:p w:rsidR="006F3068" w:rsidRPr="002A5C2B" w:rsidRDefault="00780DC2" w:rsidP="006F3068">
      <w:pPr>
        <w:pStyle w:val="BodyText"/>
        <w:tabs>
          <w:tab w:val="left" w:pos="360"/>
          <w:tab w:val="left" w:pos="709"/>
          <w:tab w:val="num" w:pos="1920"/>
        </w:tabs>
        <w:rPr>
          <w:rStyle w:val="alt"/>
          <w:rFonts w:ascii="Times New Roman" w:hAnsi="Times New Roman" w:cs="Times New Roman"/>
          <w:sz w:val="24"/>
          <w:szCs w:val="24"/>
        </w:rPr>
      </w:pPr>
      <w:r>
        <w:rPr>
          <w:rStyle w:val="ala2"/>
          <w:rFonts w:ascii="Times New Roman" w:hAnsi="Times New Roman" w:cs="Times New Roman"/>
          <w:sz w:val="24"/>
          <w:szCs w:val="24"/>
          <w:lang w:val="be-BY"/>
        </w:rPr>
        <w:t>9</w:t>
      </w:r>
      <w:r w:rsidR="00CD5C17" w:rsidRPr="00E52500">
        <w:rPr>
          <w:rStyle w:val="ala2"/>
          <w:rFonts w:ascii="Times New Roman" w:hAnsi="Times New Roman" w:cs="Times New Roman"/>
          <w:sz w:val="24"/>
          <w:szCs w:val="24"/>
        </w:rPr>
        <w:t>.2. Предложение за изпълнение на поръчката в съответствие с техническата спецификация</w:t>
      </w:r>
      <w:r w:rsidR="003D59B9" w:rsidRPr="00E52500">
        <w:rPr>
          <w:rStyle w:val="ala2"/>
          <w:rFonts w:ascii="Times New Roman" w:hAnsi="Times New Roman" w:cs="Times New Roman"/>
          <w:sz w:val="24"/>
          <w:szCs w:val="24"/>
        </w:rPr>
        <w:t xml:space="preserve">, </w:t>
      </w:r>
      <w:r w:rsidR="003D59B9" w:rsidRPr="002A5C2B">
        <w:rPr>
          <w:rStyle w:val="alt"/>
          <w:rFonts w:ascii="Times New Roman" w:hAnsi="Times New Roman" w:cs="Times New Roman"/>
          <w:sz w:val="24"/>
          <w:szCs w:val="24"/>
        </w:rPr>
        <w:t xml:space="preserve">изготвено по </w:t>
      </w:r>
      <w:r w:rsidR="003D59B9" w:rsidRPr="002A5C2B">
        <w:rPr>
          <w:rFonts w:ascii="Times New Roman" w:hAnsi="Times New Roman" w:cs="Times New Roman"/>
          <w:i/>
          <w:sz w:val="24"/>
          <w:szCs w:val="24"/>
        </w:rPr>
        <w:t xml:space="preserve">Приложение № </w:t>
      </w:r>
      <w:r w:rsidR="00165500" w:rsidRPr="002A5C2B">
        <w:rPr>
          <w:rFonts w:ascii="Times New Roman" w:hAnsi="Times New Roman" w:cs="Times New Roman"/>
          <w:i/>
          <w:sz w:val="24"/>
          <w:szCs w:val="24"/>
        </w:rPr>
        <w:t>4</w:t>
      </w:r>
      <w:r w:rsidR="003D59B9" w:rsidRPr="002A5C2B">
        <w:rPr>
          <w:rStyle w:val="alt"/>
          <w:rFonts w:ascii="Times New Roman" w:hAnsi="Times New Roman" w:cs="Times New Roman"/>
          <w:sz w:val="24"/>
          <w:szCs w:val="24"/>
        </w:rPr>
        <w:t>, включващо и срок за доставка</w:t>
      </w:r>
      <w:r w:rsidR="002A255C" w:rsidRPr="002A5C2B">
        <w:rPr>
          <w:rStyle w:val="alt"/>
          <w:rFonts w:ascii="Times New Roman" w:hAnsi="Times New Roman" w:cs="Times New Roman"/>
          <w:sz w:val="24"/>
          <w:szCs w:val="24"/>
        </w:rPr>
        <w:t>.</w:t>
      </w:r>
      <w:r w:rsidR="003D59B9" w:rsidRPr="002A5C2B">
        <w:rPr>
          <w:rStyle w:val="alt"/>
          <w:rFonts w:ascii="Times New Roman" w:hAnsi="Times New Roman" w:cs="Times New Roman"/>
          <w:sz w:val="24"/>
          <w:szCs w:val="24"/>
        </w:rPr>
        <w:t xml:space="preserve"> </w:t>
      </w:r>
    </w:p>
    <w:p w:rsidR="002A255C" w:rsidRPr="002A5C2B" w:rsidRDefault="006F3068" w:rsidP="00C72189">
      <w:pPr>
        <w:pStyle w:val="BodyText"/>
        <w:tabs>
          <w:tab w:val="left" w:pos="360"/>
          <w:tab w:val="left" w:pos="709"/>
          <w:tab w:val="num" w:pos="1920"/>
        </w:tabs>
        <w:rPr>
          <w:rStyle w:val="alt"/>
          <w:rFonts w:ascii="Times New Roman" w:hAnsi="Times New Roman" w:cs="Times New Roman"/>
          <w:b/>
          <w:i/>
          <w:sz w:val="24"/>
          <w:szCs w:val="24"/>
          <w:u w:val="single"/>
        </w:rPr>
      </w:pPr>
      <w:r w:rsidRPr="002A5C2B">
        <w:rPr>
          <w:rFonts w:ascii="Times New Roman" w:hAnsi="Times New Roman" w:cs="Times New Roman"/>
          <w:b/>
          <w:i/>
          <w:sz w:val="24"/>
          <w:szCs w:val="24"/>
        </w:rPr>
        <w:t>*</w:t>
      </w:r>
      <w:r w:rsidRPr="002A5C2B">
        <w:rPr>
          <w:rFonts w:ascii="Times New Roman" w:hAnsi="Times New Roman" w:cs="Times New Roman"/>
          <w:b/>
          <w:i/>
          <w:sz w:val="24"/>
          <w:szCs w:val="24"/>
          <w:u w:val="single"/>
        </w:rPr>
        <w:t xml:space="preserve">Срокът за доставка трябва да бъде посочен в </w:t>
      </w:r>
      <w:r w:rsidRPr="002A5C2B">
        <w:rPr>
          <w:rFonts w:ascii="Times New Roman" w:hAnsi="Times New Roman" w:cs="Times New Roman"/>
          <w:b/>
          <w:i/>
          <w:sz w:val="24"/>
          <w:szCs w:val="24"/>
          <w:u w:val="single"/>
          <w:lang w:eastAsia="zh-CN"/>
        </w:rPr>
        <w:t>работни дни</w:t>
      </w:r>
      <w:r w:rsidRPr="002A5C2B">
        <w:rPr>
          <w:rFonts w:ascii="Times New Roman" w:hAnsi="Times New Roman" w:cs="Times New Roman"/>
          <w:b/>
          <w:i/>
          <w:sz w:val="24"/>
          <w:szCs w:val="24"/>
          <w:u w:val="single"/>
        </w:rPr>
        <w:t xml:space="preserve">!!! </w:t>
      </w:r>
    </w:p>
    <w:p w:rsidR="0096089A" w:rsidRPr="002A5C2B" w:rsidRDefault="0095653F" w:rsidP="00C72189">
      <w:pPr>
        <w:pStyle w:val="BodyText"/>
        <w:tabs>
          <w:tab w:val="left" w:pos="360"/>
          <w:tab w:val="left" w:pos="709"/>
          <w:tab w:val="num" w:pos="1920"/>
        </w:tabs>
        <w:rPr>
          <w:rFonts w:ascii="Times New Roman" w:hAnsi="Times New Roman" w:cs="Times New Roman"/>
          <w:b/>
          <w:i/>
          <w:sz w:val="24"/>
          <w:szCs w:val="24"/>
          <w:u w:val="single"/>
        </w:rPr>
      </w:pPr>
      <w:r w:rsidRPr="002A5C2B">
        <w:rPr>
          <w:rFonts w:ascii="Times New Roman" w:hAnsi="Times New Roman" w:cs="Times New Roman"/>
          <w:b/>
          <w:i/>
          <w:sz w:val="24"/>
          <w:szCs w:val="24"/>
          <w:u w:val="single"/>
        </w:rPr>
        <w:t>*</w:t>
      </w:r>
      <w:r w:rsidR="0096089A" w:rsidRPr="002A5C2B">
        <w:rPr>
          <w:rFonts w:ascii="Times New Roman" w:hAnsi="Times New Roman" w:cs="Times New Roman"/>
          <w:b/>
          <w:i/>
          <w:sz w:val="24"/>
          <w:szCs w:val="24"/>
          <w:u w:val="single"/>
        </w:rPr>
        <w:t>Оф</w:t>
      </w:r>
      <w:r w:rsidRPr="002A5C2B">
        <w:rPr>
          <w:rFonts w:ascii="Times New Roman" w:hAnsi="Times New Roman" w:cs="Times New Roman"/>
          <w:b/>
          <w:i/>
          <w:sz w:val="24"/>
          <w:szCs w:val="24"/>
          <w:u w:val="single"/>
        </w:rPr>
        <w:t>ерти със ср</w:t>
      </w:r>
      <w:r w:rsidR="00C23558" w:rsidRPr="002A5C2B">
        <w:rPr>
          <w:rFonts w:ascii="Times New Roman" w:hAnsi="Times New Roman" w:cs="Times New Roman"/>
          <w:b/>
          <w:i/>
          <w:sz w:val="24"/>
          <w:szCs w:val="24"/>
          <w:u w:val="single"/>
        </w:rPr>
        <w:t xml:space="preserve">ок за доставка над </w:t>
      </w:r>
      <w:r w:rsidR="006F3068" w:rsidRPr="002A5C2B">
        <w:rPr>
          <w:rFonts w:ascii="Times New Roman" w:hAnsi="Times New Roman" w:cs="Times New Roman"/>
          <w:b/>
          <w:i/>
          <w:sz w:val="24"/>
          <w:szCs w:val="24"/>
          <w:u w:val="single"/>
          <w:lang w:eastAsia="zh-CN"/>
        </w:rPr>
        <w:t>2 работни дни</w:t>
      </w:r>
      <w:r w:rsidR="0096089A" w:rsidRPr="002A5C2B">
        <w:rPr>
          <w:rFonts w:ascii="Times New Roman" w:hAnsi="Times New Roman" w:cs="Times New Roman"/>
          <w:b/>
          <w:i/>
          <w:sz w:val="24"/>
          <w:szCs w:val="24"/>
          <w:u w:val="single"/>
        </w:rPr>
        <w:t xml:space="preserve"> се отстраняват!!!</w:t>
      </w:r>
    </w:p>
    <w:p w:rsidR="00CD5C17" w:rsidRPr="002A5C2B" w:rsidRDefault="00A77D36" w:rsidP="00C72189">
      <w:pPr>
        <w:tabs>
          <w:tab w:val="left" w:pos="709"/>
        </w:tabs>
        <w:adjustRightInd w:val="0"/>
        <w:jc w:val="both"/>
        <w:rPr>
          <w:sz w:val="24"/>
          <w:szCs w:val="24"/>
          <w:lang w:val="bg-BG"/>
        </w:rPr>
      </w:pPr>
      <w:r w:rsidRPr="002A5C2B">
        <w:rPr>
          <w:rStyle w:val="ala2"/>
          <w:sz w:val="24"/>
          <w:szCs w:val="24"/>
          <w:lang w:val="bg-BG"/>
        </w:rPr>
        <w:t>9</w:t>
      </w:r>
      <w:r w:rsidR="00C23558" w:rsidRPr="002A5C2B">
        <w:rPr>
          <w:rStyle w:val="ala2"/>
          <w:sz w:val="24"/>
          <w:szCs w:val="24"/>
          <w:lang w:val="bg-BG"/>
        </w:rPr>
        <w:t>.</w:t>
      </w:r>
      <w:r w:rsidR="00CD5C17" w:rsidRPr="002A5C2B">
        <w:rPr>
          <w:rStyle w:val="ala2"/>
          <w:sz w:val="24"/>
          <w:szCs w:val="24"/>
          <w:lang w:val="bg-BG"/>
        </w:rPr>
        <w:t>3.</w:t>
      </w:r>
      <w:r w:rsidR="00CD5C17" w:rsidRPr="002A5C2B">
        <w:rPr>
          <w:sz w:val="24"/>
          <w:szCs w:val="24"/>
        </w:rPr>
        <w:t xml:space="preserve"> Декларация за съгласие</w:t>
      </w:r>
      <w:r w:rsidR="00CD5C17" w:rsidRPr="002A5C2B">
        <w:rPr>
          <w:sz w:val="24"/>
          <w:szCs w:val="24"/>
          <w:lang w:val="bg-BG"/>
        </w:rPr>
        <w:t xml:space="preserve"> с клаузите на договора</w:t>
      </w:r>
      <w:r w:rsidR="007C12F0" w:rsidRPr="002A5C2B">
        <w:rPr>
          <w:sz w:val="24"/>
          <w:szCs w:val="24"/>
          <w:lang w:val="bg-BG"/>
        </w:rPr>
        <w:t xml:space="preserve"> </w:t>
      </w:r>
      <w:r w:rsidR="00EB6378" w:rsidRPr="002A5C2B">
        <w:rPr>
          <w:sz w:val="24"/>
          <w:szCs w:val="24"/>
          <w:lang w:val="bg-BG"/>
        </w:rPr>
        <w:t xml:space="preserve">- </w:t>
      </w:r>
      <w:r w:rsidR="00EB6378" w:rsidRPr="002A5C2B">
        <w:rPr>
          <w:i/>
          <w:sz w:val="24"/>
          <w:szCs w:val="24"/>
          <w:lang w:val="bg-BG"/>
        </w:rPr>
        <w:t xml:space="preserve">Приложение № </w:t>
      </w:r>
      <w:r w:rsidR="00165500" w:rsidRPr="002A5C2B">
        <w:rPr>
          <w:i/>
          <w:sz w:val="24"/>
          <w:szCs w:val="24"/>
          <w:lang w:val="bg-BG"/>
        </w:rPr>
        <w:t>5</w:t>
      </w:r>
      <w:r w:rsidR="00CD5C17" w:rsidRPr="002A5C2B">
        <w:rPr>
          <w:sz w:val="24"/>
          <w:szCs w:val="24"/>
          <w:lang w:val="bg-BG"/>
        </w:rPr>
        <w:t>;</w:t>
      </w:r>
    </w:p>
    <w:p w:rsidR="00CD5C17" w:rsidRPr="00E52500" w:rsidRDefault="00A77D36" w:rsidP="00C72189">
      <w:pPr>
        <w:tabs>
          <w:tab w:val="left" w:pos="709"/>
        </w:tabs>
        <w:jc w:val="both"/>
        <w:rPr>
          <w:sz w:val="24"/>
          <w:szCs w:val="24"/>
          <w:lang w:val="bg-BG"/>
        </w:rPr>
      </w:pPr>
      <w:r w:rsidRPr="002A5C2B">
        <w:rPr>
          <w:sz w:val="24"/>
          <w:szCs w:val="24"/>
          <w:lang w:val="bg-BG"/>
        </w:rPr>
        <w:t>9</w:t>
      </w:r>
      <w:r w:rsidR="00243667" w:rsidRPr="002A5C2B">
        <w:rPr>
          <w:sz w:val="24"/>
          <w:szCs w:val="24"/>
          <w:lang w:val="bg-BG"/>
        </w:rPr>
        <w:t>.</w:t>
      </w:r>
      <w:r w:rsidR="00CD5C17" w:rsidRPr="002A5C2B">
        <w:rPr>
          <w:sz w:val="24"/>
          <w:szCs w:val="24"/>
          <w:lang w:val="bg-BG"/>
        </w:rPr>
        <w:t>4.</w:t>
      </w:r>
      <w:r w:rsidR="00CD5C17" w:rsidRPr="002A5C2B">
        <w:rPr>
          <w:sz w:val="24"/>
          <w:szCs w:val="24"/>
        </w:rPr>
        <w:t>Декларация за</w:t>
      </w:r>
      <w:r w:rsidR="00CD5C17" w:rsidRPr="002A5C2B">
        <w:rPr>
          <w:sz w:val="24"/>
          <w:szCs w:val="24"/>
          <w:lang w:val="bg-BG"/>
        </w:rPr>
        <w:t xml:space="preserve"> срока на валидността на офертата</w:t>
      </w:r>
      <w:r w:rsidR="007C12F0" w:rsidRPr="002A5C2B">
        <w:rPr>
          <w:sz w:val="24"/>
          <w:szCs w:val="24"/>
          <w:lang w:val="bg-BG"/>
        </w:rPr>
        <w:t xml:space="preserve"> -</w:t>
      </w:r>
      <w:r w:rsidR="00EB6378" w:rsidRPr="002A5C2B">
        <w:rPr>
          <w:i/>
          <w:sz w:val="24"/>
          <w:szCs w:val="24"/>
          <w:lang w:val="bg-BG"/>
        </w:rPr>
        <w:t xml:space="preserve"> Приложение № </w:t>
      </w:r>
      <w:r w:rsidR="00165500" w:rsidRPr="002A5C2B">
        <w:rPr>
          <w:i/>
          <w:sz w:val="24"/>
          <w:szCs w:val="24"/>
          <w:lang w:val="bg-BG"/>
        </w:rPr>
        <w:t>6</w:t>
      </w:r>
      <w:r w:rsidR="00FA1A32" w:rsidRPr="002A5C2B">
        <w:rPr>
          <w:i/>
          <w:sz w:val="24"/>
          <w:szCs w:val="24"/>
          <w:lang w:val="bg-BG"/>
        </w:rPr>
        <w:t>;</w:t>
      </w:r>
      <w:r w:rsidR="00CD5C17" w:rsidRPr="00E52500">
        <w:rPr>
          <w:sz w:val="24"/>
          <w:szCs w:val="24"/>
          <w:lang w:val="bg-BG"/>
        </w:rPr>
        <w:t xml:space="preserve"> </w:t>
      </w:r>
    </w:p>
    <w:p w:rsidR="00A406C0" w:rsidRPr="00CF57F7" w:rsidRDefault="00A77D36" w:rsidP="00F76713">
      <w:pPr>
        <w:pStyle w:val="BodyText"/>
        <w:rPr>
          <w:rFonts w:ascii="Times New Roman" w:hAnsi="Times New Roman" w:cs="Times New Roman"/>
          <w:i/>
          <w:sz w:val="24"/>
          <w:szCs w:val="24"/>
          <w:lang w:val="be-BY"/>
        </w:rPr>
      </w:pPr>
      <w:r>
        <w:rPr>
          <w:rFonts w:ascii="Times New Roman" w:hAnsi="Times New Roman" w:cs="Times New Roman"/>
          <w:sz w:val="24"/>
          <w:szCs w:val="24"/>
          <w:lang w:val="be-BY"/>
        </w:rPr>
        <w:t>9</w:t>
      </w:r>
      <w:r w:rsidR="00C23558" w:rsidRPr="00A77CF6">
        <w:rPr>
          <w:rFonts w:ascii="Times New Roman" w:hAnsi="Times New Roman" w:cs="Times New Roman"/>
          <w:sz w:val="24"/>
          <w:szCs w:val="24"/>
          <w:u w:val="single"/>
          <w:lang w:val="be-BY"/>
        </w:rPr>
        <w:t>.5.</w:t>
      </w:r>
      <w:r w:rsidR="00F76713" w:rsidRPr="00A77CF6">
        <w:rPr>
          <w:rFonts w:ascii="Times New Roman" w:hAnsi="Times New Roman" w:cs="Times New Roman"/>
          <w:sz w:val="24"/>
          <w:szCs w:val="24"/>
          <w:u w:val="single"/>
        </w:rPr>
        <w:t xml:space="preserve"> </w:t>
      </w:r>
      <w:r w:rsidR="00F76713" w:rsidRPr="00A77CF6">
        <w:rPr>
          <w:rFonts w:ascii="Times New Roman" w:hAnsi="Times New Roman" w:cs="Times New Roman"/>
          <w:b/>
          <w:sz w:val="24"/>
          <w:szCs w:val="24"/>
          <w:u w:val="single"/>
        </w:rPr>
        <w:t xml:space="preserve">Само за </w:t>
      </w:r>
      <w:r w:rsidR="00A406C0" w:rsidRPr="00A77CF6">
        <w:rPr>
          <w:rFonts w:ascii="Times New Roman" w:hAnsi="Times New Roman" w:cs="Times New Roman"/>
          <w:b/>
          <w:sz w:val="24"/>
          <w:szCs w:val="24"/>
          <w:u w:val="single"/>
          <w:lang w:val="be-BY"/>
        </w:rPr>
        <w:t xml:space="preserve">обособена позиция </w:t>
      </w:r>
      <w:r w:rsidR="00A406C0" w:rsidRPr="00A77CF6">
        <w:rPr>
          <w:rFonts w:ascii="Times New Roman" w:hAnsi="Times New Roman" w:cs="Times New Roman"/>
          <w:b/>
          <w:sz w:val="24"/>
          <w:szCs w:val="24"/>
          <w:u w:val="single"/>
        </w:rPr>
        <w:t>№</w:t>
      </w:r>
      <w:r w:rsidR="00A406C0" w:rsidRPr="00A77CF6">
        <w:rPr>
          <w:rFonts w:ascii="Times New Roman" w:hAnsi="Times New Roman" w:cs="Times New Roman"/>
          <w:b/>
          <w:sz w:val="24"/>
          <w:szCs w:val="24"/>
          <w:u w:val="single"/>
          <w:lang w:val="be-BY"/>
        </w:rPr>
        <w:t xml:space="preserve"> 1</w:t>
      </w:r>
      <w:r w:rsidR="006F3068">
        <w:rPr>
          <w:rFonts w:ascii="Times New Roman" w:hAnsi="Times New Roman" w:cs="Times New Roman"/>
          <w:b/>
          <w:sz w:val="24"/>
          <w:szCs w:val="24"/>
          <w:u w:val="single"/>
          <w:lang w:val="be-BY"/>
        </w:rPr>
        <w:t>,</w:t>
      </w:r>
      <w:r w:rsidR="00A406C0" w:rsidRPr="00A77CF6">
        <w:rPr>
          <w:rFonts w:ascii="Times New Roman" w:hAnsi="Times New Roman" w:cs="Times New Roman"/>
          <w:b/>
          <w:sz w:val="24"/>
          <w:szCs w:val="24"/>
          <w:u w:val="single"/>
          <w:lang w:val="be-BY"/>
        </w:rPr>
        <w:t xml:space="preserve"> </w:t>
      </w:r>
      <w:r w:rsidR="006F3068">
        <w:rPr>
          <w:rFonts w:ascii="Times New Roman" w:hAnsi="Times New Roman" w:cs="Times New Roman"/>
          <w:b/>
          <w:sz w:val="24"/>
          <w:szCs w:val="24"/>
          <w:u w:val="single"/>
          <w:lang w:val="be-BY"/>
        </w:rPr>
        <w:t>артикули №</w:t>
      </w:r>
      <w:r w:rsidR="00F76713" w:rsidRPr="00A77CF6">
        <w:rPr>
          <w:rFonts w:ascii="Times New Roman" w:hAnsi="Times New Roman" w:cs="Times New Roman"/>
          <w:b/>
          <w:sz w:val="24"/>
          <w:szCs w:val="24"/>
          <w:u w:val="single"/>
          <w:lang w:val="be-BY"/>
        </w:rPr>
        <w:t xml:space="preserve"> </w:t>
      </w:r>
      <w:r w:rsidR="00F76713" w:rsidRPr="00A77CF6">
        <w:rPr>
          <w:rFonts w:ascii="Times New Roman" w:hAnsi="Times New Roman" w:cs="Times New Roman"/>
          <w:b/>
          <w:sz w:val="24"/>
          <w:szCs w:val="24"/>
          <w:u w:val="single"/>
        </w:rPr>
        <w:t>3</w:t>
      </w:r>
      <w:r w:rsidR="00A406C0" w:rsidRPr="00A77CF6">
        <w:rPr>
          <w:rFonts w:ascii="Times New Roman" w:hAnsi="Times New Roman" w:cs="Times New Roman"/>
          <w:b/>
          <w:sz w:val="24"/>
          <w:szCs w:val="24"/>
          <w:u w:val="single"/>
          <w:lang w:val="be-BY"/>
        </w:rPr>
        <w:t xml:space="preserve">4 и </w:t>
      </w:r>
      <w:r w:rsidR="006F3068">
        <w:rPr>
          <w:rFonts w:ascii="Times New Roman" w:hAnsi="Times New Roman" w:cs="Times New Roman"/>
          <w:b/>
          <w:sz w:val="24"/>
          <w:szCs w:val="24"/>
          <w:u w:val="single"/>
          <w:lang w:val="be-BY"/>
        </w:rPr>
        <w:t xml:space="preserve">№ </w:t>
      </w:r>
      <w:r w:rsidR="00A406C0" w:rsidRPr="00A77CF6">
        <w:rPr>
          <w:rFonts w:ascii="Times New Roman" w:hAnsi="Times New Roman" w:cs="Times New Roman"/>
          <w:b/>
          <w:sz w:val="24"/>
          <w:szCs w:val="24"/>
          <w:u w:val="single"/>
          <w:lang w:val="be-BY"/>
        </w:rPr>
        <w:t>35</w:t>
      </w:r>
      <w:r w:rsidR="00E52500">
        <w:rPr>
          <w:rFonts w:ascii="Times New Roman" w:hAnsi="Times New Roman" w:cs="Times New Roman"/>
          <w:b/>
          <w:sz w:val="24"/>
          <w:szCs w:val="24"/>
          <w:lang w:val="be-BY"/>
        </w:rPr>
        <w:t>:</w:t>
      </w:r>
      <w:r w:rsidR="00CF57F7">
        <w:rPr>
          <w:rFonts w:ascii="Times New Roman" w:hAnsi="Times New Roman" w:cs="Times New Roman"/>
          <w:i/>
          <w:sz w:val="24"/>
          <w:szCs w:val="24"/>
          <w:lang w:val="en-US"/>
        </w:rPr>
        <w:t xml:space="preserve"> </w:t>
      </w:r>
      <w:r w:rsidR="00F76713" w:rsidRPr="00E52500">
        <w:rPr>
          <w:rFonts w:ascii="Times New Roman" w:hAnsi="Times New Roman" w:cs="Times New Roman"/>
          <w:sz w:val="24"/>
          <w:szCs w:val="24"/>
          <w:lang w:val="be-BY"/>
        </w:rPr>
        <w:t>Протокол от изпитване за извършен анализ на хартията</w:t>
      </w:r>
      <w:r w:rsidR="00F06630">
        <w:rPr>
          <w:rFonts w:ascii="Times New Roman" w:hAnsi="Times New Roman" w:cs="Times New Roman"/>
          <w:sz w:val="24"/>
          <w:szCs w:val="24"/>
        </w:rPr>
        <w:t xml:space="preserve">, </w:t>
      </w:r>
      <w:r w:rsidR="00F76713" w:rsidRPr="00E52500">
        <w:rPr>
          <w:rFonts w:ascii="Times New Roman" w:hAnsi="Times New Roman" w:cs="Times New Roman"/>
          <w:sz w:val="24"/>
          <w:szCs w:val="24"/>
        </w:rPr>
        <w:t>издаден от „Института по целулоза и хартия”АД, гр.София</w:t>
      </w:r>
      <w:r w:rsidR="00F76713" w:rsidRPr="00E52500">
        <w:rPr>
          <w:rFonts w:ascii="Times New Roman" w:hAnsi="Times New Roman" w:cs="Times New Roman"/>
          <w:sz w:val="24"/>
          <w:szCs w:val="24"/>
          <w:lang w:val="ru-RU"/>
        </w:rPr>
        <w:t xml:space="preserve"> </w:t>
      </w:r>
      <w:r w:rsidR="00F76713" w:rsidRPr="00B34E84">
        <w:rPr>
          <w:rFonts w:ascii="Times New Roman" w:hAnsi="Times New Roman" w:cs="Times New Roman"/>
          <w:sz w:val="24"/>
          <w:szCs w:val="24"/>
          <w:lang w:val="be-BY"/>
        </w:rPr>
        <w:t>с дата на издаване не по-късно от 6 месеца преди датата на обявяване на обществената поръчка</w:t>
      </w:r>
      <w:r w:rsidR="00B34E84">
        <w:rPr>
          <w:rFonts w:ascii="Times New Roman" w:hAnsi="Times New Roman" w:cs="Times New Roman"/>
          <w:sz w:val="24"/>
          <w:szCs w:val="24"/>
        </w:rPr>
        <w:t xml:space="preserve"> - </w:t>
      </w:r>
      <w:r w:rsidR="00F76713" w:rsidRPr="00E52500">
        <w:rPr>
          <w:rFonts w:ascii="Times New Roman" w:hAnsi="Times New Roman" w:cs="Times New Roman"/>
          <w:sz w:val="24"/>
          <w:szCs w:val="24"/>
        </w:rPr>
        <w:t xml:space="preserve">заверено </w:t>
      </w:r>
      <w:r w:rsidR="00B34E84">
        <w:rPr>
          <w:rFonts w:ascii="Times New Roman" w:hAnsi="Times New Roman" w:cs="Times New Roman"/>
          <w:sz w:val="24"/>
          <w:szCs w:val="24"/>
        </w:rPr>
        <w:t xml:space="preserve">от участника </w:t>
      </w:r>
      <w:r w:rsidR="00F76713" w:rsidRPr="00E52500">
        <w:rPr>
          <w:rFonts w:ascii="Times New Roman" w:hAnsi="Times New Roman" w:cs="Times New Roman"/>
          <w:sz w:val="24"/>
          <w:szCs w:val="24"/>
        </w:rPr>
        <w:t>копие</w:t>
      </w:r>
      <w:r w:rsidR="00B34E84">
        <w:rPr>
          <w:rFonts w:ascii="Times New Roman" w:hAnsi="Times New Roman" w:cs="Times New Roman"/>
          <w:sz w:val="24"/>
          <w:szCs w:val="24"/>
        </w:rPr>
        <w:t xml:space="preserve">. </w:t>
      </w:r>
      <w:r w:rsidR="00F76713" w:rsidRPr="00E52500">
        <w:rPr>
          <w:rFonts w:ascii="Times New Roman" w:hAnsi="Times New Roman" w:cs="Times New Roman"/>
          <w:sz w:val="24"/>
          <w:szCs w:val="24"/>
        </w:rPr>
        <w:t xml:space="preserve"> </w:t>
      </w:r>
    </w:p>
    <w:p w:rsidR="00077DCF" w:rsidRPr="00E52500" w:rsidRDefault="00077DCF" w:rsidP="00F76713">
      <w:pPr>
        <w:pStyle w:val="BodyText"/>
        <w:rPr>
          <w:rFonts w:ascii="Times New Roman" w:hAnsi="Times New Roman" w:cs="Times New Roman"/>
          <w:sz w:val="24"/>
          <w:szCs w:val="24"/>
          <w:lang w:val="be-BY"/>
        </w:rPr>
      </w:pPr>
    </w:p>
    <w:p w:rsidR="00BB3B8E" w:rsidRPr="009E0826" w:rsidRDefault="00F76713" w:rsidP="00F76713">
      <w:pPr>
        <w:jc w:val="both"/>
        <w:rPr>
          <w:i/>
          <w:sz w:val="24"/>
          <w:szCs w:val="24"/>
          <w:lang w:val="en-US"/>
        </w:rPr>
      </w:pPr>
      <w:r w:rsidRPr="000D73E9">
        <w:rPr>
          <w:b/>
          <w:i/>
          <w:sz w:val="24"/>
          <w:szCs w:val="24"/>
          <w:lang w:val="bg-BG"/>
        </w:rPr>
        <w:t>***</w:t>
      </w:r>
      <w:r w:rsidR="00A406C0" w:rsidRPr="000D73E9">
        <w:rPr>
          <w:b/>
          <w:i/>
          <w:sz w:val="24"/>
          <w:szCs w:val="24"/>
          <w:lang w:val="bg-BG"/>
        </w:rPr>
        <w:t xml:space="preserve"> </w:t>
      </w:r>
      <w:r w:rsidR="00077DCF" w:rsidRPr="00077DCF">
        <w:rPr>
          <w:b/>
          <w:i/>
          <w:sz w:val="24"/>
          <w:szCs w:val="24"/>
          <w:u w:val="single"/>
          <w:lang w:val="bg-BG"/>
        </w:rPr>
        <w:t xml:space="preserve">Изисквания към копирната хартия. </w:t>
      </w:r>
      <w:r w:rsidR="00A406C0" w:rsidRPr="00077DCF">
        <w:rPr>
          <w:b/>
          <w:i/>
          <w:sz w:val="24"/>
          <w:szCs w:val="24"/>
          <w:u w:val="single"/>
          <w:lang w:val="bg-BG"/>
        </w:rPr>
        <w:t>Показатели:</w:t>
      </w:r>
      <w:r w:rsidR="00A406C0" w:rsidRPr="000D73E9">
        <w:rPr>
          <w:i/>
          <w:sz w:val="24"/>
          <w:szCs w:val="24"/>
          <w:lang w:val="bg-BG"/>
        </w:rPr>
        <w:t xml:space="preserve"> </w:t>
      </w:r>
    </w:p>
    <w:p w:rsidR="00265DCB" w:rsidRPr="00077DCF" w:rsidRDefault="00E52500" w:rsidP="00F76713">
      <w:pPr>
        <w:jc w:val="both"/>
        <w:rPr>
          <w:i/>
          <w:sz w:val="24"/>
          <w:szCs w:val="24"/>
          <w:lang w:val="bg-BG"/>
        </w:rPr>
      </w:pPr>
      <w:r w:rsidRPr="00077DCF">
        <w:rPr>
          <w:i/>
          <w:sz w:val="24"/>
          <w:szCs w:val="24"/>
          <w:lang w:val="bg-BG"/>
        </w:rPr>
        <w:t>Маса</w:t>
      </w:r>
      <w:r w:rsidR="00265DCB" w:rsidRPr="00077DCF">
        <w:rPr>
          <w:i/>
          <w:sz w:val="24"/>
          <w:szCs w:val="24"/>
          <w:lang w:val="bg-BG"/>
        </w:rPr>
        <w:t>:</w:t>
      </w:r>
      <w:r w:rsidR="00A406C0" w:rsidRPr="00077DCF">
        <w:rPr>
          <w:i/>
          <w:sz w:val="24"/>
          <w:szCs w:val="24"/>
          <w:lang w:val="bg-BG"/>
        </w:rPr>
        <w:t xml:space="preserve"> 80+/</w:t>
      </w:r>
      <w:r w:rsidR="00A406C0" w:rsidRPr="00077DCF">
        <w:rPr>
          <w:b/>
          <w:i/>
          <w:sz w:val="24"/>
          <w:szCs w:val="24"/>
          <w:lang w:val="bg-BG"/>
        </w:rPr>
        <w:t>-</w:t>
      </w:r>
      <w:r w:rsidR="00A406C0" w:rsidRPr="00077DCF">
        <w:rPr>
          <w:i/>
          <w:sz w:val="24"/>
          <w:szCs w:val="24"/>
          <w:lang w:val="bg-BG"/>
        </w:rPr>
        <w:t>2</w:t>
      </w:r>
      <w:r w:rsidR="00265DCB" w:rsidRPr="00077DCF">
        <w:rPr>
          <w:i/>
          <w:sz w:val="24"/>
          <w:szCs w:val="24"/>
        </w:rPr>
        <w:t xml:space="preserve"> g/m2 </w:t>
      </w:r>
      <w:r w:rsidR="00265DCB" w:rsidRPr="00077DCF">
        <w:rPr>
          <w:i/>
          <w:sz w:val="24"/>
          <w:szCs w:val="24"/>
          <w:lang w:val="bg-BG"/>
        </w:rPr>
        <w:t>по БДС Е</w:t>
      </w:r>
      <w:r w:rsidR="00265DCB" w:rsidRPr="00077DCF">
        <w:rPr>
          <w:i/>
          <w:sz w:val="24"/>
          <w:szCs w:val="24"/>
          <w:lang w:val="en-US"/>
        </w:rPr>
        <w:t xml:space="preserve">N </w:t>
      </w:r>
      <w:r w:rsidR="00E74A37" w:rsidRPr="00077DCF">
        <w:rPr>
          <w:i/>
          <w:sz w:val="24"/>
          <w:szCs w:val="24"/>
          <w:lang w:val="bg-BG"/>
        </w:rPr>
        <w:t>ISO 536</w:t>
      </w:r>
      <w:r w:rsidR="00265DCB" w:rsidRPr="00077DCF">
        <w:rPr>
          <w:i/>
          <w:sz w:val="24"/>
          <w:szCs w:val="24"/>
          <w:lang w:val="bg-BG"/>
        </w:rPr>
        <w:t xml:space="preserve">:2012 </w:t>
      </w:r>
      <w:r w:rsidR="00265DCB" w:rsidRPr="00077DCF">
        <w:rPr>
          <w:i/>
          <w:sz w:val="24"/>
          <w:szCs w:val="24"/>
        </w:rPr>
        <w:t>или еквивалент</w:t>
      </w:r>
      <w:r w:rsidR="00A406C0" w:rsidRPr="00077DCF">
        <w:rPr>
          <w:i/>
          <w:sz w:val="24"/>
          <w:szCs w:val="24"/>
          <w:lang w:val="bg-BG"/>
        </w:rPr>
        <w:t xml:space="preserve">; </w:t>
      </w:r>
    </w:p>
    <w:p w:rsidR="00265DCB" w:rsidRPr="00077DCF" w:rsidRDefault="00A406C0" w:rsidP="00F76713">
      <w:pPr>
        <w:jc w:val="both"/>
        <w:rPr>
          <w:i/>
          <w:sz w:val="24"/>
          <w:szCs w:val="24"/>
          <w:lang w:val="bg-BG"/>
        </w:rPr>
      </w:pPr>
      <w:r w:rsidRPr="00077DCF">
        <w:rPr>
          <w:i/>
          <w:sz w:val="24"/>
          <w:szCs w:val="24"/>
          <w:lang w:val="bg-BG"/>
        </w:rPr>
        <w:t>Дебели</w:t>
      </w:r>
      <w:r w:rsidR="00E52500" w:rsidRPr="00077DCF">
        <w:rPr>
          <w:i/>
          <w:sz w:val="24"/>
          <w:szCs w:val="24"/>
          <w:lang w:val="bg-BG"/>
        </w:rPr>
        <w:t>на</w:t>
      </w:r>
      <w:r w:rsidR="00265DCB" w:rsidRPr="00077DCF">
        <w:rPr>
          <w:i/>
          <w:sz w:val="24"/>
          <w:szCs w:val="24"/>
          <w:lang w:val="bg-BG"/>
        </w:rPr>
        <w:t>:</w:t>
      </w:r>
      <w:r w:rsidRPr="00077DCF">
        <w:rPr>
          <w:i/>
          <w:sz w:val="24"/>
          <w:szCs w:val="24"/>
          <w:lang w:val="bg-BG"/>
        </w:rPr>
        <w:t xml:space="preserve"> min 105</w:t>
      </w:r>
      <w:r w:rsidR="00265DCB" w:rsidRPr="00077DCF">
        <w:rPr>
          <w:i/>
          <w:sz w:val="24"/>
          <w:szCs w:val="24"/>
        </w:rPr>
        <w:t xml:space="preserve"> µm</w:t>
      </w:r>
      <w:r w:rsidR="00265DCB" w:rsidRPr="00077DCF">
        <w:rPr>
          <w:i/>
          <w:sz w:val="24"/>
          <w:szCs w:val="24"/>
          <w:lang w:val="bg-BG"/>
        </w:rPr>
        <w:t xml:space="preserve"> по БДС Е</w:t>
      </w:r>
      <w:r w:rsidR="00265DCB" w:rsidRPr="00077DCF">
        <w:rPr>
          <w:i/>
          <w:sz w:val="24"/>
          <w:szCs w:val="24"/>
          <w:lang w:val="en-US"/>
        </w:rPr>
        <w:t xml:space="preserve">N </w:t>
      </w:r>
      <w:r w:rsidR="00265DCB" w:rsidRPr="00077DCF">
        <w:rPr>
          <w:i/>
          <w:sz w:val="24"/>
          <w:szCs w:val="24"/>
          <w:lang w:val="bg-BG"/>
        </w:rPr>
        <w:t>ISO 534:2012</w:t>
      </w:r>
      <w:r w:rsidR="00265DCB" w:rsidRPr="00077DCF">
        <w:rPr>
          <w:i/>
          <w:sz w:val="24"/>
          <w:szCs w:val="24"/>
        </w:rPr>
        <w:t xml:space="preserve"> или еквивалент</w:t>
      </w:r>
      <w:r w:rsidRPr="00077DCF">
        <w:rPr>
          <w:i/>
          <w:sz w:val="24"/>
          <w:szCs w:val="24"/>
          <w:lang w:val="bg-BG"/>
        </w:rPr>
        <w:t xml:space="preserve">; </w:t>
      </w:r>
    </w:p>
    <w:p w:rsidR="00E74A37" w:rsidRPr="00077DCF" w:rsidRDefault="00E74A37" w:rsidP="00F76713">
      <w:pPr>
        <w:jc w:val="both"/>
        <w:rPr>
          <w:i/>
          <w:sz w:val="24"/>
          <w:szCs w:val="24"/>
          <w:lang w:val="bg-BG"/>
        </w:rPr>
      </w:pPr>
      <w:r w:rsidRPr="00077DCF">
        <w:rPr>
          <w:i/>
          <w:sz w:val="24"/>
          <w:szCs w:val="24"/>
          <w:lang w:val="bg-BG"/>
        </w:rPr>
        <w:t>С</w:t>
      </w:r>
      <w:r w:rsidR="00E52500" w:rsidRPr="00077DCF">
        <w:rPr>
          <w:i/>
          <w:sz w:val="24"/>
          <w:szCs w:val="24"/>
          <w:lang w:val="bg-BG"/>
        </w:rPr>
        <w:t>тепен на белота</w:t>
      </w:r>
      <w:r w:rsidRPr="00077DCF">
        <w:rPr>
          <w:i/>
          <w:sz w:val="24"/>
          <w:szCs w:val="24"/>
          <w:lang w:val="bg-BG"/>
        </w:rPr>
        <w:t>:</w:t>
      </w:r>
      <w:r w:rsidR="00A406C0" w:rsidRPr="00077DCF">
        <w:rPr>
          <w:i/>
          <w:sz w:val="24"/>
          <w:szCs w:val="24"/>
          <w:lang w:val="bg-BG"/>
        </w:rPr>
        <w:t xml:space="preserve"> </w:t>
      </w:r>
      <w:r w:rsidR="00265DCB" w:rsidRPr="00077DCF">
        <w:rPr>
          <w:i/>
          <w:sz w:val="24"/>
          <w:szCs w:val="24"/>
          <w:lang w:val="bg-BG"/>
        </w:rPr>
        <w:t xml:space="preserve">min 113 </w:t>
      </w:r>
      <w:r w:rsidR="00265DCB" w:rsidRPr="00077DCF">
        <w:rPr>
          <w:i/>
          <w:sz w:val="24"/>
          <w:szCs w:val="24"/>
        </w:rPr>
        <w:t>%</w:t>
      </w:r>
      <w:r w:rsidR="00265DCB" w:rsidRPr="00077DCF">
        <w:rPr>
          <w:i/>
          <w:sz w:val="24"/>
          <w:szCs w:val="24"/>
          <w:lang w:val="bg-BG"/>
        </w:rPr>
        <w:t xml:space="preserve"> </w:t>
      </w:r>
      <w:r w:rsidRPr="00077DCF">
        <w:rPr>
          <w:i/>
          <w:sz w:val="24"/>
          <w:szCs w:val="24"/>
          <w:lang w:val="bg-BG"/>
        </w:rPr>
        <w:t>по БДС Е</w:t>
      </w:r>
      <w:r w:rsidRPr="00077DCF">
        <w:rPr>
          <w:i/>
          <w:sz w:val="24"/>
          <w:szCs w:val="24"/>
          <w:lang w:val="en-US"/>
        </w:rPr>
        <w:t xml:space="preserve">N </w:t>
      </w:r>
      <w:r w:rsidRPr="00077DCF">
        <w:rPr>
          <w:i/>
          <w:sz w:val="24"/>
          <w:szCs w:val="24"/>
          <w:lang w:val="bg-BG"/>
        </w:rPr>
        <w:t xml:space="preserve">ISO </w:t>
      </w:r>
      <w:r w:rsidR="00A406C0" w:rsidRPr="00077DCF">
        <w:rPr>
          <w:i/>
          <w:sz w:val="24"/>
          <w:szCs w:val="24"/>
          <w:lang w:val="bg-BG"/>
        </w:rPr>
        <w:t>2</w:t>
      </w:r>
      <w:r w:rsidRPr="00077DCF">
        <w:rPr>
          <w:i/>
          <w:sz w:val="24"/>
          <w:szCs w:val="24"/>
          <w:lang w:val="bg-BG"/>
        </w:rPr>
        <w:t>470-2:2008</w:t>
      </w:r>
      <w:r w:rsidRPr="00077DCF">
        <w:rPr>
          <w:i/>
          <w:sz w:val="24"/>
          <w:szCs w:val="24"/>
        </w:rPr>
        <w:t xml:space="preserve"> или еквивалент</w:t>
      </w:r>
      <w:r w:rsidR="00A406C0" w:rsidRPr="00077DCF">
        <w:rPr>
          <w:i/>
          <w:sz w:val="24"/>
          <w:szCs w:val="24"/>
          <w:lang w:val="bg-BG"/>
        </w:rPr>
        <w:t>;</w:t>
      </w:r>
    </w:p>
    <w:p w:rsidR="00E74A37" w:rsidRPr="00077DCF" w:rsidRDefault="00A406C0" w:rsidP="00F76713">
      <w:pPr>
        <w:jc w:val="both"/>
        <w:rPr>
          <w:i/>
          <w:sz w:val="24"/>
          <w:szCs w:val="24"/>
          <w:lang w:val="bg-BG"/>
        </w:rPr>
      </w:pPr>
      <w:r w:rsidRPr="00077DCF">
        <w:rPr>
          <w:i/>
          <w:sz w:val="24"/>
          <w:szCs w:val="24"/>
          <w:lang w:val="bg-BG"/>
        </w:rPr>
        <w:t>Непрозрачност</w:t>
      </w:r>
      <w:r w:rsidR="00E74A37" w:rsidRPr="00077DCF">
        <w:rPr>
          <w:i/>
          <w:sz w:val="24"/>
          <w:szCs w:val="24"/>
          <w:lang w:val="bg-BG"/>
        </w:rPr>
        <w:t>:</w:t>
      </w:r>
      <w:r w:rsidRPr="00077DCF">
        <w:rPr>
          <w:i/>
          <w:sz w:val="24"/>
          <w:szCs w:val="24"/>
          <w:lang w:val="bg-BG"/>
        </w:rPr>
        <w:t xml:space="preserve"> </w:t>
      </w:r>
      <w:r w:rsidR="00E74A37" w:rsidRPr="00077DCF">
        <w:rPr>
          <w:i/>
          <w:sz w:val="24"/>
          <w:szCs w:val="24"/>
          <w:lang w:val="bg-BG"/>
        </w:rPr>
        <w:t xml:space="preserve">min 94% по </w:t>
      </w:r>
      <w:r w:rsidR="00E52500" w:rsidRPr="00077DCF">
        <w:rPr>
          <w:i/>
          <w:sz w:val="24"/>
          <w:szCs w:val="24"/>
          <w:lang w:val="bg-BG"/>
        </w:rPr>
        <w:t>БДС Е</w:t>
      </w:r>
      <w:r w:rsidR="00E52500" w:rsidRPr="00077DCF">
        <w:rPr>
          <w:i/>
          <w:sz w:val="24"/>
          <w:szCs w:val="24"/>
          <w:lang w:val="en-US"/>
        </w:rPr>
        <w:t xml:space="preserve">N </w:t>
      </w:r>
      <w:r w:rsidRPr="00077DCF">
        <w:rPr>
          <w:i/>
          <w:sz w:val="24"/>
          <w:szCs w:val="24"/>
          <w:lang w:val="bg-BG"/>
        </w:rPr>
        <w:t xml:space="preserve">ISO </w:t>
      </w:r>
      <w:r w:rsidR="00E74A37" w:rsidRPr="00077DCF">
        <w:rPr>
          <w:i/>
          <w:sz w:val="24"/>
          <w:szCs w:val="24"/>
        </w:rPr>
        <w:t>2471:2012 или еквивалент</w:t>
      </w:r>
      <w:r w:rsidR="00E74A37" w:rsidRPr="00077DCF">
        <w:rPr>
          <w:i/>
          <w:sz w:val="24"/>
          <w:szCs w:val="24"/>
          <w:lang w:val="bg-BG"/>
        </w:rPr>
        <w:t>;</w:t>
      </w:r>
    </w:p>
    <w:p w:rsidR="00E74A37" w:rsidRPr="00077DCF" w:rsidRDefault="00A406C0" w:rsidP="00F76713">
      <w:pPr>
        <w:jc w:val="both"/>
        <w:rPr>
          <w:i/>
          <w:sz w:val="24"/>
          <w:szCs w:val="24"/>
          <w:lang w:val="bg-BG"/>
        </w:rPr>
      </w:pPr>
      <w:r w:rsidRPr="00077DCF">
        <w:rPr>
          <w:i/>
          <w:sz w:val="24"/>
          <w:szCs w:val="24"/>
          <w:lang w:val="bg-BG"/>
        </w:rPr>
        <w:lastRenderedPageBreak/>
        <w:t>CIE белота</w:t>
      </w:r>
      <w:r w:rsidR="00E74A37" w:rsidRPr="00077DCF">
        <w:rPr>
          <w:i/>
          <w:sz w:val="24"/>
          <w:szCs w:val="24"/>
          <w:lang w:val="bg-BG"/>
        </w:rPr>
        <w:t>:</w:t>
      </w:r>
      <w:r w:rsidRPr="00077DCF">
        <w:rPr>
          <w:i/>
          <w:sz w:val="24"/>
          <w:szCs w:val="24"/>
          <w:lang w:val="bg-BG"/>
        </w:rPr>
        <w:t xml:space="preserve"> </w:t>
      </w:r>
      <w:r w:rsidR="00E74A37" w:rsidRPr="00077DCF">
        <w:rPr>
          <w:i/>
          <w:sz w:val="24"/>
          <w:szCs w:val="24"/>
          <w:lang w:val="bg-BG"/>
        </w:rPr>
        <w:t xml:space="preserve">min 168 </w:t>
      </w:r>
      <w:r w:rsidR="00E74A37" w:rsidRPr="00077DCF">
        <w:rPr>
          <w:i/>
          <w:sz w:val="24"/>
          <w:szCs w:val="24"/>
        </w:rPr>
        <w:t>%</w:t>
      </w:r>
      <w:r w:rsidR="00E74A37" w:rsidRPr="00077DCF">
        <w:rPr>
          <w:i/>
          <w:sz w:val="24"/>
          <w:szCs w:val="24"/>
          <w:lang w:val="bg-BG"/>
        </w:rPr>
        <w:t xml:space="preserve"> </w:t>
      </w:r>
      <w:r w:rsidR="00E52500" w:rsidRPr="00077DCF">
        <w:rPr>
          <w:i/>
          <w:sz w:val="24"/>
          <w:szCs w:val="24"/>
          <w:lang w:val="bg-BG"/>
        </w:rPr>
        <w:t>БДС Е</w:t>
      </w:r>
      <w:r w:rsidR="00E52500" w:rsidRPr="00077DCF">
        <w:rPr>
          <w:i/>
          <w:sz w:val="24"/>
          <w:szCs w:val="24"/>
          <w:lang w:val="en-US"/>
        </w:rPr>
        <w:t xml:space="preserve">N </w:t>
      </w:r>
      <w:r w:rsidRPr="00077DCF">
        <w:rPr>
          <w:i/>
          <w:sz w:val="24"/>
          <w:szCs w:val="24"/>
          <w:lang w:val="bg-BG"/>
        </w:rPr>
        <w:t>ISO 11475:2004</w:t>
      </w:r>
      <w:r w:rsidR="00E74A37" w:rsidRPr="00077DCF">
        <w:rPr>
          <w:i/>
          <w:sz w:val="24"/>
          <w:szCs w:val="24"/>
        </w:rPr>
        <w:t xml:space="preserve"> или еквивалент</w:t>
      </w:r>
      <w:r w:rsidRPr="00077DCF">
        <w:rPr>
          <w:i/>
          <w:sz w:val="24"/>
          <w:szCs w:val="24"/>
          <w:lang w:val="bg-BG"/>
        </w:rPr>
        <w:t>;</w:t>
      </w:r>
    </w:p>
    <w:p w:rsidR="00265DCB" w:rsidRPr="00AC292C" w:rsidRDefault="0007175C" w:rsidP="003C0B30">
      <w:pPr>
        <w:rPr>
          <w:i/>
          <w:sz w:val="24"/>
          <w:szCs w:val="24"/>
          <w:lang w:val="bg-BG"/>
        </w:rPr>
      </w:pPr>
      <w:r w:rsidRPr="00077DCF">
        <w:rPr>
          <w:bCs/>
          <w:i/>
          <w:color w:val="000000"/>
          <w:sz w:val="24"/>
          <w:szCs w:val="24"/>
          <w:lang w:val="bg-BG"/>
        </w:rPr>
        <w:t>С</w:t>
      </w:r>
      <w:r w:rsidR="00A406C0" w:rsidRPr="00077DCF">
        <w:rPr>
          <w:bCs/>
          <w:i/>
          <w:color w:val="000000"/>
          <w:sz w:val="24"/>
          <w:szCs w:val="24"/>
          <w:lang w:val="bg-BG"/>
        </w:rPr>
        <w:t>ъстав</w:t>
      </w:r>
      <w:r w:rsidRPr="00077DCF">
        <w:rPr>
          <w:bCs/>
          <w:i/>
          <w:color w:val="000000"/>
          <w:sz w:val="24"/>
          <w:szCs w:val="24"/>
          <w:lang w:val="bg-BG"/>
        </w:rPr>
        <w:t xml:space="preserve">: </w:t>
      </w:r>
      <w:r w:rsidR="00077DCF" w:rsidRPr="00077DCF">
        <w:rPr>
          <w:bCs/>
          <w:i/>
          <w:color w:val="000000"/>
          <w:sz w:val="24"/>
          <w:szCs w:val="24"/>
          <w:lang w:val="bg-BG"/>
        </w:rPr>
        <w:t>100 %</w:t>
      </w:r>
      <w:r w:rsidR="00F523D2">
        <w:rPr>
          <w:i/>
          <w:sz w:val="24"/>
          <w:szCs w:val="24"/>
          <w:lang w:val="en-US"/>
        </w:rPr>
        <w:t xml:space="preserve"> </w:t>
      </w:r>
      <w:r w:rsidRPr="00077DCF">
        <w:rPr>
          <w:bCs/>
          <w:i/>
          <w:color w:val="000000"/>
          <w:sz w:val="24"/>
          <w:szCs w:val="24"/>
          <w:lang w:val="bg-BG"/>
        </w:rPr>
        <w:t>целулозни влакна</w:t>
      </w:r>
      <w:r w:rsidR="00077DCF">
        <w:rPr>
          <w:bCs/>
          <w:i/>
          <w:color w:val="000000"/>
          <w:sz w:val="24"/>
          <w:szCs w:val="24"/>
          <w:lang w:val="bg-BG"/>
        </w:rPr>
        <w:t>.</w:t>
      </w:r>
      <w:r w:rsidRPr="00077DCF">
        <w:rPr>
          <w:bCs/>
          <w:i/>
          <w:color w:val="000000"/>
          <w:sz w:val="24"/>
          <w:szCs w:val="24"/>
          <w:lang w:val="bg-BG"/>
        </w:rPr>
        <w:t xml:space="preserve"> </w:t>
      </w:r>
      <w:r w:rsidR="00AB4BBA">
        <w:rPr>
          <w:i/>
          <w:sz w:val="24"/>
          <w:szCs w:val="24"/>
          <w:lang w:val="bg-BG"/>
        </w:rPr>
        <w:t>Д</w:t>
      </w:r>
      <w:r w:rsidR="00A406C0" w:rsidRPr="000D73E9">
        <w:rPr>
          <w:i/>
          <w:sz w:val="24"/>
          <w:szCs w:val="24"/>
          <w:lang w:val="bg-BG"/>
        </w:rPr>
        <w:t xml:space="preserve">а е </w:t>
      </w:r>
      <w:r w:rsidR="00F76713" w:rsidRPr="000D73E9">
        <w:rPr>
          <w:i/>
          <w:sz w:val="24"/>
          <w:szCs w:val="24"/>
          <w:lang w:val="bg-BG"/>
        </w:rPr>
        <w:t xml:space="preserve">подходяща за </w:t>
      </w:r>
      <w:r w:rsidR="00F76713" w:rsidRPr="004111BE">
        <w:rPr>
          <w:i/>
          <w:sz w:val="24"/>
          <w:szCs w:val="24"/>
          <w:lang w:val="bg-BG"/>
        </w:rPr>
        <w:t>двустранно копиране с  високоскоростни копирни машини, лазерни и мастиленоструйни  принтери</w:t>
      </w:r>
      <w:r w:rsidR="00E74A37" w:rsidRPr="004111BE">
        <w:rPr>
          <w:i/>
          <w:sz w:val="24"/>
          <w:szCs w:val="24"/>
        </w:rPr>
        <w:t xml:space="preserve"> </w:t>
      </w:r>
      <w:r w:rsidR="00E74A37" w:rsidRPr="004111BE">
        <w:rPr>
          <w:i/>
          <w:sz w:val="24"/>
          <w:szCs w:val="24"/>
          <w:lang w:val="bg-BG"/>
        </w:rPr>
        <w:t>и</w:t>
      </w:r>
      <w:r w:rsidR="00E74A37" w:rsidRPr="004111BE">
        <w:rPr>
          <w:i/>
          <w:sz w:val="24"/>
          <w:szCs w:val="24"/>
        </w:rPr>
        <w:t xml:space="preserve"> факс апарати</w:t>
      </w:r>
      <w:r w:rsidR="00F76713" w:rsidRPr="004111BE">
        <w:rPr>
          <w:i/>
          <w:sz w:val="24"/>
          <w:szCs w:val="24"/>
          <w:lang w:val="bg-BG"/>
        </w:rPr>
        <w:t xml:space="preserve">. </w:t>
      </w:r>
      <w:proofErr w:type="gramStart"/>
      <w:r w:rsidR="00E74A37" w:rsidRPr="004111BE">
        <w:rPr>
          <w:i/>
          <w:sz w:val="24"/>
          <w:szCs w:val="24"/>
        </w:rPr>
        <w:t>Хартията трябва да бъде доставяна в ориги</w:t>
      </w:r>
      <w:r w:rsidR="00AC292C" w:rsidRPr="004111BE">
        <w:rPr>
          <w:i/>
          <w:sz w:val="24"/>
          <w:szCs w:val="24"/>
        </w:rPr>
        <w:t>нална опаковка на производителя</w:t>
      </w:r>
      <w:r w:rsidR="00E74A37" w:rsidRPr="004111BE">
        <w:rPr>
          <w:i/>
          <w:sz w:val="24"/>
          <w:szCs w:val="24"/>
        </w:rPr>
        <w:t xml:space="preserve"> по 500 листа</w:t>
      </w:r>
      <w:r w:rsidR="00AC292C" w:rsidRPr="004111BE">
        <w:rPr>
          <w:i/>
          <w:sz w:val="24"/>
          <w:szCs w:val="24"/>
        </w:rPr>
        <w:t xml:space="preserve"> в пакет</w:t>
      </w:r>
      <w:r w:rsidR="00AC292C" w:rsidRPr="004111BE">
        <w:rPr>
          <w:i/>
          <w:sz w:val="24"/>
          <w:szCs w:val="24"/>
          <w:lang w:val="bg-BG"/>
        </w:rPr>
        <w:t>.</w:t>
      </w:r>
      <w:proofErr w:type="gramEnd"/>
    </w:p>
    <w:p w:rsidR="00265DCB" w:rsidRPr="000D73E9" w:rsidRDefault="00265DCB" w:rsidP="00F76713">
      <w:pPr>
        <w:jc w:val="both"/>
        <w:rPr>
          <w:i/>
          <w:sz w:val="24"/>
          <w:szCs w:val="24"/>
          <w:lang w:val="bg-BG"/>
        </w:rPr>
      </w:pPr>
    </w:p>
    <w:p w:rsidR="00F76713" w:rsidRPr="00E52500" w:rsidRDefault="00A77D36" w:rsidP="00F76713">
      <w:pPr>
        <w:jc w:val="both"/>
        <w:rPr>
          <w:sz w:val="24"/>
          <w:szCs w:val="24"/>
          <w:lang w:val="be-BY"/>
        </w:rPr>
      </w:pPr>
      <w:r>
        <w:rPr>
          <w:sz w:val="24"/>
          <w:szCs w:val="24"/>
          <w:u w:val="single"/>
          <w:lang w:val="ru-RU"/>
        </w:rPr>
        <w:t>9</w:t>
      </w:r>
      <w:r w:rsidR="00896699" w:rsidRPr="00A77CF6">
        <w:rPr>
          <w:sz w:val="24"/>
          <w:szCs w:val="24"/>
          <w:u w:val="single"/>
          <w:lang w:val="ru-RU"/>
        </w:rPr>
        <w:t>.6</w:t>
      </w:r>
      <w:r w:rsidR="00F76713" w:rsidRPr="00A77CF6">
        <w:rPr>
          <w:sz w:val="24"/>
          <w:szCs w:val="24"/>
          <w:u w:val="single"/>
          <w:lang w:val="be-BY"/>
        </w:rPr>
        <w:t xml:space="preserve">. </w:t>
      </w:r>
      <w:r w:rsidR="00F76713" w:rsidRPr="00A77CF6">
        <w:rPr>
          <w:b/>
          <w:sz w:val="24"/>
          <w:szCs w:val="24"/>
          <w:u w:val="single"/>
          <w:lang w:val="ru-RU"/>
        </w:rPr>
        <w:t xml:space="preserve">Само за </w:t>
      </w:r>
      <w:r w:rsidR="00A406C0" w:rsidRPr="00A77CF6">
        <w:rPr>
          <w:b/>
          <w:sz w:val="24"/>
          <w:szCs w:val="24"/>
          <w:u w:val="single"/>
          <w:lang w:val="be-BY"/>
        </w:rPr>
        <w:t xml:space="preserve">обособена позиция </w:t>
      </w:r>
      <w:r w:rsidR="00A406C0" w:rsidRPr="00A77CF6">
        <w:rPr>
          <w:b/>
          <w:sz w:val="24"/>
          <w:szCs w:val="24"/>
          <w:u w:val="single"/>
        </w:rPr>
        <w:t>№</w:t>
      </w:r>
      <w:r w:rsidR="00A406C0" w:rsidRPr="00A77CF6">
        <w:rPr>
          <w:b/>
          <w:sz w:val="24"/>
          <w:szCs w:val="24"/>
          <w:u w:val="single"/>
          <w:lang w:val="be-BY"/>
        </w:rPr>
        <w:t xml:space="preserve"> 2</w:t>
      </w:r>
      <w:r w:rsidR="00F76713" w:rsidRPr="00E52500">
        <w:rPr>
          <w:b/>
          <w:sz w:val="24"/>
          <w:szCs w:val="24"/>
          <w:lang w:val="be-BY"/>
        </w:rPr>
        <w:t>:</w:t>
      </w:r>
    </w:p>
    <w:p w:rsidR="00C23558" w:rsidRPr="00E52500" w:rsidRDefault="00A77D36" w:rsidP="00F76713">
      <w:pPr>
        <w:jc w:val="both"/>
        <w:rPr>
          <w:sz w:val="24"/>
          <w:szCs w:val="24"/>
          <w:lang w:val="bg-BG"/>
        </w:rPr>
      </w:pPr>
      <w:r>
        <w:rPr>
          <w:sz w:val="24"/>
          <w:szCs w:val="24"/>
          <w:lang w:val="ru-RU"/>
        </w:rPr>
        <w:t>9</w:t>
      </w:r>
      <w:r w:rsidR="00896699" w:rsidRPr="00E52500">
        <w:rPr>
          <w:sz w:val="24"/>
          <w:szCs w:val="24"/>
          <w:lang w:val="bg-BG"/>
        </w:rPr>
        <w:t>.6</w:t>
      </w:r>
      <w:r w:rsidR="00F76713" w:rsidRPr="00E52500">
        <w:rPr>
          <w:sz w:val="24"/>
          <w:szCs w:val="24"/>
          <w:lang w:val="bg-BG"/>
        </w:rPr>
        <w:t>.</w:t>
      </w:r>
      <w:r w:rsidR="00896699" w:rsidRPr="00E52500">
        <w:rPr>
          <w:sz w:val="24"/>
          <w:szCs w:val="24"/>
          <w:lang w:val="bg-BG"/>
        </w:rPr>
        <w:t>1.</w:t>
      </w:r>
      <w:r w:rsidR="00F76713" w:rsidRPr="00E52500">
        <w:rPr>
          <w:sz w:val="24"/>
          <w:szCs w:val="24"/>
          <w:lang w:val="bg-BG"/>
        </w:rPr>
        <w:t xml:space="preserve">Оторизационно писмо от производителя на печатащото устройство за </w:t>
      </w:r>
      <w:r w:rsidR="00F76713" w:rsidRPr="00E52500">
        <w:rPr>
          <w:sz w:val="24"/>
          <w:szCs w:val="24"/>
          <w:lang w:val="be-BY"/>
        </w:rPr>
        <w:t>дистрибуция</w:t>
      </w:r>
      <w:r w:rsidR="00F76713" w:rsidRPr="00E52500">
        <w:rPr>
          <w:sz w:val="24"/>
          <w:szCs w:val="24"/>
          <w:lang w:val="bg-BG"/>
        </w:rPr>
        <w:t xml:space="preserve"> на тонер касети;</w:t>
      </w:r>
    </w:p>
    <w:p w:rsidR="00F76713" w:rsidRPr="00E52500" w:rsidRDefault="00A77D36" w:rsidP="00F76713">
      <w:pPr>
        <w:jc w:val="both"/>
        <w:rPr>
          <w:sz w:val="24"/>
          <w:szCs w:val="24"/>
          <w:lang w:val="bg-BG"/>
        </w:rPr>
      </w:pPr>
      <w:r>
        <w:rPr>
          <w:sz w:val="24"/>
          <w:szCs w:val="24"/>
          <w:lang w:val="bg-BG"/>
        </w:rPr>
        <w:t>9</w:t>
      </w:r>
      <w:r w:rsidR="00896699" w:rsidRPr="00E52500">
        <w:rPr>
          <w:sz w:val="24"/>
          <w:szCs w:val="24"/>
          <w:lang w:val="bg-BG"/>
        </w:rPr>
        <w:t>.6</w:t>
      </w:r>
      <w:r w:rsidR="00F76713" w:rsidRPr="00E52500">
        <w:rPr>
          <w:sz w:val="24"/>
          <w:szCs w:val="24"/>
          <w:lang w:val="bg-BG"/>
        </w:rPr>
        <w:t xml:space="preserve">.2. Копие на сертификат по </w:t>
      </w:r>
      <w:r w:rsidR="00EF0C7E" w:rsidRPr="00E52500">
        <w:rPr>
          <w:sz w:val="24"/>
          <w:szCs w:val="24"/>
          <w:lang w:val="bg-BG"/>
        </w:rPr>
        <w:t>БДС Е</w:t>
      </w:r>
      <w:r w:rsidR="00EF0C7E" w:rsidRPr="00E52500">
        <w:rPr>
          <w:sz w:val="24"/>
          <w:szCs w:val="24"/>
          <w:lang w:val="en-US"/>
        </w:rPr>
        <w:t xml:space="preserve">N </w:t>
      </w:r>
      <w:r w:rsidR="00F76713" w:rsidRPr="00E52500">
        <w:rPr>
          <w:sz w:val="24"/>
          <w:szCs w:val="24"/>
          <w:lang w:val="bg-BG"/>
        </w:rPr>
        <w:t>ISO/IEC 19752:2004 или еквивалент от производителя.</w:t>
      </w:r>
    </w:p>
    <w:p w:rsidR="00F76713" w:rsidRPr="00E03371" w:rsidRDefault="00F76713" w:rsidP="00F76713">
      <w:pPr>
        <w:jc w:val="both"/>
        <w:rPr>
          <w:sz w:val="24"/>
          <w:szCs w:val="24"/>
          <w:lang w:val="ru-RU"/>
        </w:rPr>
      </w:pPr>
      <w:r w:rsidRPr="00450F20">
        <w:rPr>
          <w:b/>
          <w:i/>
          <w:sz w:val="24"/>
          <w:szCs w:val="24"/>
          <w:lang w:val="bg-BG"/>
        </w:rPr>
        <w:t xml:space="preserve">*** </w:t>
      </w:r>
      <w:r w:rsidRPr="00450F20">
        <w:rPr>
          <w:i/>
          <w:sz w:val="24"/>
          <w:szCs w:val="24"/>
          <w:lang w:val="bg-BG"/>
        </w:rPr>
        <w:t xml:space="preserve">Под оригинални </w:t>
      </w:r>
      <w:r w:rsidRPr="00450F20">
        <w:rPr>
          <w:i/>
          <w:color w:val="000000"/>
          <w:sz w:val="24"/>
          <w:szCs w:val="24"/>
          <w:lang w:val="bg-BG"/>
        </w:rPr>
        <w:t>тонер касети</w:t>
      </w:r>
      <w:r w:rsidR="001B5A81" w:rsidRPr="00450F20">
        <w:rPr>
          <w:i/>
          <w:sz w:val="24"/>
          <w:szCs w:val="24"/>
          <w:lang w:val="bg-BG"/>
        </w:rPr>
        <w:t xml:space="preserve"> се разбират</w:t>
      </w:r>
      <w:r w:rsidRPr="00450F20">
        <w:rPr>
          <w:i/>
          <w:sz w:val="24"/>
          <w:szCs w:val="24"/>
          <w:lang w:val="bg-BG"/>
        </w:rPr>
        <w:t xml:space="preserve"> такива, които са прозведени от производителя на съответната търговска марка техника</w:t>
      </w:r>
      <w:r w:rsidR="008D5A6A" w:rsidRPr="00450F20">
        <w:rPr>
          <w:i/>
          <w:sz w:val="24"/>
          <w:szCs w:val="24"/>
          <w:lang w:val="bg-BG"/>
        </w:rPr>
        <w:t>, и</w:t>
      </w:r>
      <w:r w:rsidRPr="00450F20">
        <w:rPr>
          <w:i/>
          <w:sz w:val="24"/>
          <w:szCs w:val="24"/>
          <w:lang w:val="bg-BG"/>
        </w:rPr>
        <w:t xml:space="preserve"> при използването на които се запазва гаранцията на техниката, предоставена от производителя</w:t>
      </w:r>
      <w:r w:rsidRPr="00E52500">
        <w:rPr>
          <w:sz w:val="24"/>
          <w:szCs w:val="24"/>
          <w:lang w:val="bg-BG"/>
        </w:rPr>
        <w:t>.</w:t>
      </w:r>
      <w:r w:rsidRPr="00DC724D">
        <w:rPr>
          <w:sz w:val="24"/>
          <w:szCs w:val="24"/>
          <w:lang w:val="bg-BG"/>
        </w:rPr>
        <w:t xml:space="preserve"> </w:t>
      </w:r>
    </w:p>
    <w:p w:rsidR="00A63D95" w:rsidRDefault="00A63D95" w:rsidP="00C72189">
      <w:pPr>
        <w:tabs>
          <w:tab w:val="left" w:pos="709"/>
        </w:tabs>
        <w:adjustRightInd w:val="0"/>
        <w:jc w:val="both"/>
        <w:rPr>
          <w:rStyle w:val="ala2"/>
          <w:sz w:val="24"/>
          <w:szCs w:val="24"/>
          <w:lang w:val="bg-BG"/>
        </w:rPr>
      </w:pPr>
    </w:p>
    <w:p w:rsidR="00454322" w:rsidRPr="005F2A65" w:rsidRDefault="00896699" w:rsidP="00C72189">
      <w:pPr>
        <w:tabs>
          <w:tab w:val="left" w:pos="709"/>
        </w:tabs>
        <w:adjustRightInd w:val="0"/>
        <w:jc w:val="both"/>
        <w:rPr>
          <w:rStyle w:val="ala2"/>
          <w:sz w:val="24"/>
          <w:szCs w:val="24"/>
          <w:lang w:val="bg-BG"/>
        </w:rPr>
      </w:pPr>
      <w:r>
        <w:rPr>
          <w:rStyle w:val="ala2"/>
          <w:b/>
          <w:sz w:val="24"/>
          <w:szCs w:val="24"/>
          <w:lang w:val="bg-BG"/>
        </w:rPr>
        <w:t>1</w:t>
      </w:r>
      <w:r w:rsidR="00A77D36">
        <w:rPr>
          <w:rStyle w:val="ala2"/>
          <w:b/>
          <w:sz w:val="24"/>
          <w:szCs w:val="24"/>
          <w:lang w:val="bg-BG"/>
        </w:rPr>
        <w:t>0</w:t>
      </w:r>
      <w:r w:rsidR="00243667" w:rsidRPr="000C7942">
        <w:rPr>
          <w:rStyle w:val="ala2"/>
          <w:b/>
          <w:sz w:val="24"/>
          <w:szCs w:val="24"/>
          <w:lang w:val="bg-BG"/>
        </w:rPr>
        <w:t>.</w:t>
      </w:r>
      <w:r w:rsidR="00E03C67" w:rsidRPr="000C7942">
        <w:rPr>
          <w:rStyle w:val="ala2"/>
          <w:b/>
          <w:sz w:val="24"/>
          <w:szCs w:val="24"/>
          <w:lang w:val="bg-BG"/>
        </w:rPr>
        <w:t xml:space="preserve"> </w:t>
      </w:r>
      <w:proofErr w:type="gramStart"/>
      <w:r w:rsidR="00454322" w:rsidRPr="000C7942">
        <w:rPr>
          <w:rStyle w:val="ala2"/>
          <w:b/>
          <w:sz w:val="24"/>
          <w:szCs w:val="24"/>
        </w:rPr>
        <w:t>Ценово предложение</w:t>
      </w:r>
      <w:r w:rsidR="00454322" w:rsidRPr="005F2A65">
        <w:rPr>
          <w:sz w:val="24"/>
          <w:szCs w:val="24"/>
        </w:rPr>
        <w:t xml:space="preserve"> </w:t>
      </w:r>
      <w:r w:rsidR="00362A51" w:rsidRPr="005F2A65">
        <w:rPr>
          <w:sz w:val="24"/>
          <w:szCs w:val="24"/>
          <w:lang w:val="bg-BG"/>
        </w:rPr>
        <w:t xml:space="preserve">на участника </w:t>
      </w:r>
      <w:r w:rsidR="00454322" w:rsidRPr="005F2A65">
        <w:rPr>
          <w:sz w:val="24"/>
          <w:szCs w:val="24"/>
        </w:rPr>
        <w:t xml:space="preserve">относно цената за придобиване на </w:t>
      </w:r>
      <w:r w:rsidR="00111CD2" w:rsidRPr="005D2749">
        <w:rPr>
          <w:sz w:val="24"/>
          <w:szCs w:val="24"/>
          <w:lang w:val="be-BY"/>
        </w:rPr>
        <w:t>канцеларските материали и консумативи за офис техника</w:t>
      </w:r>
      <w:r w:rsidR="00362A51" w:rsidRPr="005F2A65">
        <w:rPr>
          <w:sz w:val="24"/>
          <w:szCs w:val="24"/>
          <w:lang w:val="bg-BG"/>
        </w:rPr>
        <w:t>,</w:t>
      </w:r>
      <w:r w:rsidR="00362A51" w:rsidRPr="005F2A65">
        <w:rPr>
          <w:rStyle w:val="alt"/>
          <w:sz w:val="24"/>
          <w:szCs w:val="24"/>
          <w:lang w:val="bg-BG"/>
        </w:rPr>
        <w:t xml:space="preserve"> изготвено </w:t>
      </w:r>
      <w:r w:rsidR="00362A51" w:rsidRPr="004A2F85">
        <w:rPr>
          <w:rStyle w:val="alt"/>
          <w:sz w:val="24"/>
          <w:szCs w:val="24"/>
          <w:lang w:val="bg-BG"/>
        </w:rPr>
        <w:t xml:space="preserve">по </w:t>
      </w:r>
      <w:r w:rsidR="00362A51" w:rsidRPr="004A2F85">
        <w:rPr>
          <w:i/>
          <w:sz w:val="24"/>
          <w:szCs w:val="24"/>
          <w:lang w:val="bg-BG"/>
        </w:rPr>
        <w:t xml:space="preserve">Приложение № </w:t>
      </w:r>
      <w:r w:rsidR="00165500" w:rsidRPr="004A2F85">
        <w:rPr>
          <w:i/>
          <w:sz w:val="24"/>
          <w:szCs w:val="24"/>
          <w:lang w:val="bg-BG"/>
        </w:rPr>
        <w:t>7</w:t>
      </w:r>
      <w:r w:rsidR="00AC73C1" w:rsidRPr="004A2F85">
        <w:rPr>
          <w:i/>
          <w:sz w:val="24"/>
          <w:szCs w:val="24"/>
          <w:lang w:val="bg-BG"/>
        </w:rPr>
        <w:t xml:space="preserve"> </w:t>
      </w:r>
      <w:r w:rsidR="00AC73C1" w:rsidRPr="004A2F85">
        <w:rPr>
          <w:sz w:val="24"/>
          <w:szCs w:val="24"/>
          <w:lang w:val="bg-BG"/>
        </w:rPr>
        <w:t>"</w:t>
      </w:r>
      <w:r w:rsidR="005E654B" w:rsidRPr="004A2F85">
        <w:rPr>
          <w:sz w:val="24"/>
          <w:szCs w:val="24"/>
          <w:lang w:val="be-BY"/>
        </w:rPr>
        <w:t>Ц</w:t>
      </w:r>
      <w:r w:rsidR="005E654B" w:rsidRPr="004A2F85">
        <w:rPr>
          <w:sz w:val="24"/>
          <w:szCs w:val="24"/>
          <w:lang w:val="bg-BG"/>
        </w:rPr>
        <w:t>еново</w:t>
      </w:r>
      <w:r w:rsidR="00AC73C1" w:rsidRPr="005F2A65">
        <w:rPr>
          <w:sz w:val="24"/>
          <w:szCs w:val="24"/>
          <w:lang w:val="bg-BG"/>
        </w:rPr>
        <w:t xml:space="preserve"> </w:t>
      </w:r>
      <w:r w:rsidR="005E654B">
        <w:rPr>
          <w:sz w:val="24"/>
          <w:szCs w:val="24"/>
          <w:lang w:val="bg-BG"/>
        </w:rPr>
        <w:t>предложение</w:t>
      </w:r>
      <w:r w:rsidR="00A63D95">
        <w:rPr>
          <w:sz w:val="24"/>
          <w:szCs w:val="24"/>
          <w:lang w:val="bg-BG"/>
        </w:rPr>
        <w:t>”</w:t>
      </w:r>
      <w:r w:rsidR="003222B3">
        <w:rPr>
          <w:sz w:val="24"/>
          <w:szCs w:val="24"/>
          <w:lang w:val="bg-BG"/>
        </w:rPr>
        <w:t>.</w:t>
      </w:r>
      <w:proofErr w:type="gramEnd"/>
      <w:r w:rsidR="00454322" w:rsidRPr="005F2A65">
        <w:rPr>
          <w:rStyle w:val="ala2"/>
          <w:sz w:val="24"/>
          <w:szCs w:val="24"/>
        </w:rPr>
        <w:t xml:space="preserve"> </w:t>
      </w:r>
    </w:p>
    <w:p w:rsidR="00C40372" w:rsidRDefault="00C40372" w:rsidP="00C72189">
      <w:pPr>
        <w:pStyle w:val="BodyText"/>
        <w:tabs>
          <w:tab w:val="left" w:pos="360"/>
          <w:tab w:val="left" w:pos="709"/>
        </w:tabs>
        <w:rPr>
          <w:rFonts w:ascii="Times New Roman" w:hAnsi="Times New Roman" w:cs="Times New Roman"/>
          <w:sz w:val="24"/>
          <w:szCs w:val="24"/>
          <w:lang w:val="be-BY"/>
        </w:rPr>
      </w:pPr>
    </w:p>
    <w:p w:rsidR="00F85D07" w:rsidRPr="00D30BBB" w:rsidRDefault="00F85D07" w:rsidP="00C72189">
      <w:pPr>
        <w:pStyle w:val="BodyText"/>
        <w:tabs>
          <w:tab w:val="left" w:pos="360"/>
          <w:tab w:val="left" w:pos="709"/>
        </w:tabs>
        <w:jc w:val="left"/>
        <w:rPr>
          <w:rFonts w:ascii="Times New Roman" w:hAnsi="Times New Roman" w:cs="Times New Roman"/>
          <w:sz w:val="24"/>
          <w:szCs w:val="24"/>
        </w:rPr>
      </w:pPr>
      <w:r w:rsidRPr="00D30BBB">
        <w:rPr>
          <w:rFonts w:ascii="Times New Roman" w:hAnsi="Times New Roman" w:cs="Times New Roman"/>
          <w:b/>
          <w:i/>
          <w:sz w:val="24"/>
          <w:szCs w:val="24"/>
          <w:u w:val="single"/>
        </w:rPr>
        <w:t>Изисквания към  ценовото предложение на участника</w:t>
      </w:r>
      <w:r w:rsidRPr="00D30BBB">
        <w:rPr>
          <w:rFonts w:ascii="Times New Roman" w:hAnsi="Times New Roman" w:cs="Times New Roman"/>
          <w:sz w:val="24"/>
          <w:szCs w:val="24"/>
        </w:rPr>
        <w:t>:</w:t>
      </w:r>
    </w:p>
    <w:p w:rsidR="004A2F85" w:rsidRDefault="00F85D07" w:rsidP="004A2F85">
      <w:pPr>
        <w:tabs>
          <w:tab w:val="left" w:pos="709"/>
        </w:tabs>
        <w:jc w:val="both"/>
        <w:rPr>
          <w:i/>
          <w:sz w:val="24"/>
          <w:szCs w:val="24"/>
          <w:lang w:val="bg-BG"/>
        </w:rPr>
      </w:pPr>
      <w:proofErr w:type="gramStart"/>
      <w:r w:rsidRPr="004A2F85">
        <w:rPr>
          <w:sz w:val="24"/>
          <w:szCs w:val="24"/>
        </w:rPr>
        <w:t>Финансовото  предложение</w:t>
      </w:r>
      <w:proofErr w:type="gramEnd"/>
      <w:r w:rsidRPr="004A2F85">
        <w:rPr>
          <w:sz w:val="24"/>
          <w:szCs w:val="24"/>
        </w:rPr>
        <w:t xml:space="preserve"> на участника </w:t>
      </w:r>
      <w:r w:rsidR="00D30BBB" w:rsidRPr="004A2F85">
        <w:rPr>
          <w:sz w:val="24"/>
          <w:szCs w:val="24"/>
          <w:lang w:val="be-BY"/>
        </w:rPr>
        <w:t>за</w:t>
      </w:r>
      <w:r w:rsidR="004A2F85" w:rsidRPr="004A2F85">
        <w:rPr>
          <w:sz w:val="24"/>
          <w:szCs w:val="24"/>
          <w:lang w:val="be-BY"/>
        </w:rPr>
        <w:t xml:space="preserve"> всяка от обособени</w:t>
      </w:r>
      <w:r w:rsidR="00D30BBB" w:rsidRPr="004A2F85">
        <w:rPr>
          <w:sz w:val="24"/>
          <w:szCs w:val="24"/>
          <w:lang w:val="be-BY"/>
        </w:rPr>
        <w:t xml:space="preserve">те позиции се изготвя по </w:t>
      </w:r>
      <w:r w:rsidR="00D30BBB" w:rsidRPr="004A2F85">
        <w:rPr>
          <w:i/>
          <w:sz w:val="24"/>
          <w:szCs w:val="24"/>
          <w:lang w:val="bg-BG"/>
        </w:rPr>
        <w:t>Приложение № 7</w:t>
      </w:r>
      <w:r w:rsidR="004A2F85" w:rsidRPr="004A2F85">
        <w:rPr>
          <w:i/>
          <w:sz w:val="24"/>
          <w:szCs w:val="24"/>
          <w:lang w:val="bg-BG"/>
        </w:rPr>
        <w:t>.</w:t>
      </w:r>
    </w:p>
    <w:p w:rsidR="004A2F85" w:rsidRDefault="004A2F85" w:rsidP="004A2F85">
      <w:pPr>
        <w:tabs>
          <w:tab w:val="left" w:pos="709"/>
        </w:tabs>
        <w:jc w:val="both"/>
        <w:rPr>
          <w:i/>
          <w:sz w:val="24"/>
          <w:szCs w:val="24"/>
          <w:lang w:val="bg-BG"/>
        </w:rPr>
      </w:pPr>
    </w:p>
    <w:p w:rsidR="00A3519F" w:rsidRDefault="004A2F85" w:rsidP="004A2F85">
      <w:pPr>
        <w:tabs>
          <w:tab w:val="left" w:pos="709"/>
        </w:tabs>
        <w:jc w:val="both"/>
        <w:rPr>
          <w:bCs/>
          <w:sz w:val="24"/>
          <w:szCs w:val="24"/>
          <w:lang w:val="bg-BG"/>
        </w:rPr>
      </w:pPr>
      <w:r w:rsidRPr="004A2F85">
        <w:rPr>
          <w:sz w:val="24"/>
          <w:szCs w:val="24"/>
          <w:lang w:val="bg-BG"/>
        </w:rPr>
        <w:t>Класирането ще се извърши съобразно</w:t>
      </w:r>
      <w:r w:rsidR="00D30BBB" w:rsidRPr="004A2F85">
        <w:rPr>
          <w:sz w:val="24"/>
          <w:szCs w:val="24"/>
          <w:lang w:val="ru-RU"/>
        </w:rPr>
        <w:t xml:space="preserve"> избрания критерий за възлагане «най-ниска цена»</w:t>
      </w:r>
      <w:r w:rsidR="00D30BBB" w:rsidRPr="004A2F85">
        <w:rPr>
          <w:sz w:val="24"/>
          <w:szCs w:val="24"/>
          <w:lang w:val="be-BY"/>
        </w:rPr>
        <w:t>.</w:t>
      </w:r>
      <w:r w:rsidRPr="004A2F85">
        <w:rPr>
          <w:sz w:val="24"/>
          <w:szCs w:val="24"/>
          <w:lang w:val="ru-RU"/>
        </w:rPr>
        <w:t xml:space="preserve"> Най-ниската цена </w:t>
      </w:r>
      <w:r w:rsidRPr="004A2F85">
        <w:rPr>
          <w:sz w:val="24"/>
          <w:szCs w:val="24"/>
          <w:lang w:val="be-BY"/>
        </w:rPr>
        <w:t xml:space="preserve">за всяка </w:t>
      </w:r>
      <w:r>
        <w:rPr>
          <w:sz w:val="24"/>
          <w:szCs w:val="24"/>
          <w:lang w:val="be-BY"/>
        </w:rPr>
        <w:t xml:space="preserve">една </w:t>
      </w:r>
      <w:r w:rsidRPr="004A2F85">
        <w:rPr>
          <w:sz w:val="24"/>
          <w:szCs w:val="24"/>
          <w:lang w:val="be-BY"/>
        </w:rPr>
        <w:t xml:space="preserve">обособена позиция </w:t>
      </w:r>
      <w:r w:rsidRPr="004A2F85">
        <w:rPr>
          <w:sz w:val="24"/>
          <w:szCs w:val="24"/>
          <w:lang w:val="ru-RU"/>
        </w:rPr>
        <w:t xml:space="preserve">се </w:t>
      </w:r>
      <w:r w:rsidR="00D30BBB" w:rsidRPr="004A2F85">
        <w:rPr>
          <w:sz w:val="24"/>
          <w:szCs w:val="24"/>
          <w:lang w:val="be-BY"/>
        </w:rPr>
        <w:t xml:space="preserve">формира като </w:t>
      </w:r>
      <w:r w:rsidR="00D30BBB" w:rsidRPr="004A2F85">
        <w:rPr>
          <w:bCs/>
          <w:sz w:val="24"/>
          <w:szCs w:val="24"/>
          <w:lang w:val="bg-BG"/>
        </w:rPr>
        <w:t>сума от единичните  цен</w:t>
      </w:r>
      <w:r w:rsidRPr="004A2F85">
        <w:rPr>
          <w:bCs/>
          <w:sz w:val="24"/>
          <w:szCs w:val="24"/>
          <w:lang w:val="bg-BG"/>
        </w:rPr>
        <w:t>и без ДДС на всички артикули в нея</w:t>
      </w:r>
      <w:r w:rsidR="00D30BBB" w:rsidRPr="004A2F85">
        <w:rPr>
          <w:bCs/>
          <w:sz w:val="24"/>
          <w:szCs w:val="24"/>
          <w:lang w:val="bg-BG"/>
        </w:rPr>
        <w:t>, разделена на броя им  (</w:t>
      </w:r>
      <w:r w:rsidRPr="004A2F85">
        <w:rPr>
          <w:bCs/>
          <w:sz w:val="24"/>
          <w:szCs w:val="24"/>
          <w:lang w:val="bg-BG"/>
        </w:rPr>
        <w:t xml:space="preserve">съответно </w:t>
      </w:r>
      <w:r w:rsidR="00D30BBB" w:rsidRPr="004A2F85">
        <w:rPr>
          <w:bCs/>
          <w:sz w:val="24"/>
          <w:szCs w:val="24"/>
          <w:lang w:val="bg-BG"/>
        </w:rPr>
        <w:t>81</w:t>
      </w:r>
      <w:r>
        <w:rPr>
          <w:bCs/>
          <w:sz w:val="24"/>
          <w:szCs w:val="24"/>
          <w:lang w:val="bg-BG"/>
        </w:rPr>
        <w:t xml:space="preserve"> </w:t>
      </w:r>
      <w:r w:rsidR="00D30BBB" w:rsidRPr="004A2F85">
        <w:rPr>
          <w:bCs/>
          <w:sz w:val="24"/>
          <w:szCs w:val="24"/>
          <w:lang w:val="bg-BG"/>
        </w:rPr>
        <w:t>бр., 46</w:t>
      </w:r>
      <w:r>
        <w:rPr>
          <w:bCs/>
          <w:sz w:val="24"/>
          <w:szCs w:val="24"/>
          <w:lang w:val="bg-BG"/>
        </w:rPr>
        <w:t xml:space="preserve"> </w:t>
      </w:r>
      <w:r w:rsidR="00D30BBB" w:rsidRPr="004A2F85">
        <w:rPr>
          <w:bCs/>
          <w:sz w:val="24"/>
          <w:szCs w:val="24"/>
          <w:lang w:val="bg-BG"/>
        </w:rPr>
        <w:t>бр. или 3 бр.)</w:t>
      </w:r>
      <w:r w:rsidRPr="004A2F85">
        <w:rPr>
          <w:bCs/>
          <w:sz w:val="24"/>
          <w:szCs w:val="24"/>
          <w:lang w:val="bg-BG"/>
        </w:rPr>
        <w:t>,</w:t>
      </w:r>
      <w:r w:rsidR="00D30BBB" w:rsidRPr="004A2F85">
        <w:rPr>
          <w:bCs/>
          <w:sz w:val="24"/>
          <w:szCs w:val="24"/>
          <w:lang w:val="bg-BG"/>
        </w:rPr>
        <w:t xml:space="preserve"> </w:t>
      </w:r>
      <w:r w:rsidR="00D30BBB" w:rsidRPr="002C7924">
        <w:rPr>
          <w:b/>
          <w:bCs/>
          <w:sz w:val="24"/>
          <w:szCs w:val="24"/>
          <w:lang w:val="bg-BG"/>
        </w:rPr>
        <w:t>и следва да бъде нанесена в колона  5</w:t>
      </w:r>
      <w:r w:rsidRPr="002C7924">
        <w:rPr>
          <w:b/>
          <w:sz w:val="24"/>
          <w:szCs w:val="24"/>
          <w:lang w:val="bg-BG"/>
        </w:rPr>
        <w:t xml:space="preserve"> от приложението</w:t>
      </w:r>
      <w:r w:rsidRPr="004A2F85">
        <w:rPr>
          <w:bCs/>
          <w:sz w:val="24"/>
          <w:szCs w:val="24"/>
          <w:lang w:val="bg-BG"/>
        </w:rPr>
        <w:t>.</w:t>
      </w:r>
    </w:p>
    <w:p w:rsidR="003A673C" w:rsidRPr="004A2F85" w:rsidRDefault="003A673C" w:rsidP="004A2F85">
      <w:pPr>
        <w:tabs>
          <w:tab w:val="left" w:pos="709"/>
        </w:tabs>
        <w:jc w:val="both"/>
        <w:rPr>
          <w:sz w:val="24"/>
          <w:szCs w:val="24"/>
          <w:lang w:val="ru-RU"/>
        </w:rPr>
      </w:pPr>
    </w:p>
    <w:p w:rsidR="00585F5D" w:rsidRPr="003A673C" w:rsidRDefault="003A673C" w:rsidP="00C72189">
      <w:pPr>
        <w:tabs>
          <w:tab w:val="left" w:pos="709"/>
        </w:tabs>
        <w:jc w:val="both"/>
        <w:rPr>
          <w:b/>
          <w:i/>
          <w:sz w:val="24"/>
          <w:szCs w:val="24"/>
          <w:lang w:val="bg-BG"/>
        </w:rPr>
      </w:pPr>
      <w:r w:rsidRPr="003A673C">
        <w:rPr>
          <w:b/>
          <w:i/>
          <w:sz w:val="24"/>
          <w:szCs w:val="24"/>
          <w:lang w:val="bg-BG"/>
        </w:rPr>
        <w:t xml:space="preserve">Всички цени следва да бъдат с точност </w:t>
      </w:r>
      <w:r w:rsidRPr="003A673C">
        <w:rPr>
          <w:b/>
          <w:i/>
          <w:sz w:val="24"/>
          <w:szCs w:val="24"/>
        </w:rPr>
        <w:t>до втория знак след десетичната запетая</w:t>
      </w:r>
      <w:r w:rsidRPr="003A673C">
        <w:rPr>
          <w:b/>
          <w:i/>
          <w:sz w:val="24"/>
          <w:szCs w:val="24"/>
          <w:lang w:val="bg-BG"/>
        </w:rPr>
        <w:t>!</w:t>
      </w:r>
    </w:p>
    <w:p w:rsidR="00585F5D" w:rsidRDefault="00585F5D" w:rsidP="00C72189">
      <w:pPr>
        <w:tabs>
          <w:tab w:val="left" w:pos="709"/>
        </w:tabs>
        <w:jc w:val="both"/>
        <w:rPr>
          <w:b/>
          <w:i/>
          <w:sz w:val="24"/>
          <w:szCs w:val="24"/>
          <w:lang w:val="bg-BG"/>
        </w:rPr>
      </w:pPr>
      <w:proofErr w:type="gramStart"/>
      <w:r w:rsidRPr="00115B02">
        <w:rPr>
          <w:b/>
          <w:bCs/>
          <w:i/>
          <w:sz w:val="24"/>
          <w:szCs w:val="24"/>
        </w:rPr>
        <w:t>Оферти, които не отговарят на изискванията на Възложителя, ще бъдат отстранявани.</w:t>
      </w:r>
      <w:proofErr w:type="gramEnd"/>
      <w:r w:rsidRPr="00115B02">
        <w:rPr>
          <w:b/>
          <w:i/>
          <w:sz w:val="24"/>
          <w:szCs w:val="24"/>
        </w:rPr>
        <w:t xml:space="preserve"> </w:t>
      </w:r>
    </w:p>
    <w:p w:rsidR="00585F5D" w:rsidRDefault="00585F5D" w:rsidP="00C72189">
      <w:pPr>
        <w:pStyle w:val="BodyText"/>
        <w:tabs>
          <w:tab w:val="left" w:pos="360"/>
          <w:tab w:val="left" w:pos="709"/>
        </w:tabs>
        <w:rPr>
          <w:rFonts w:ascii="Times New Roman" w:hAnsi="Times New Roman" w:cs="Times New Roman"/>
          <w:sz w:val="24"/>
          <w:szCs w:val="24"/>
        </w:rPr>
      </w:pPr>
    </w:p>
    <w:p w:rsidR="005E337E" w:rsidRPr="002A5C2B" w:rsidRDefault="00C40372" w:rsidP="00C72189">
      <w:pPr>
        <w:tabs>
          <w:tab w:val="left" w:pos="709"/>
        </w:tabs>
        <w:jc w:val="both"/>
        <w:rPr>
          <w:b/>
          <w:sz w:val="24"/>
          <w:szCs w:val="24"/>
          <w:highlight w:val="yellow"/>
          <w:lang w:val="bg-BG"/>
        </w:rPr>
      </w:pPr>
      <w:proofErr w:type="gramStart"/>
      <w:r w:rsidRPr="002A5C2B">
        <w:rPr>
          <w:b/>
          <w:i/>
          <w:sz w:val="24"/>
          <w:szCs w:val="24"/>
          <w:highlight w:val="yellow"/>
        </w:rPr>
        <w:t>*</w:t>
      </w:r>
      <w:r w:rsidRPr="002A5C2B">
        <w:rPr>
          <w:b/>
          <w:sz w:val="24"/>
          <w:szCs w:val="24"/>
          <w:highlight w:val="yellow"/>
        </w:rPr>
        <w:t xml:space="preserve"> Когато участник подава оферта за повече от една обособена позиция</w:t>
      </w:r>
      <w:r w:rsidRPr="002A5C2B">
        <w:rPr>
          <w:sz w:val="24"/>
          <w:szCs w:val="24"/>
          <w:highlight w:val="yellow"/>
        </w:rPr>
        <w:t xml:space="preserve">, </w:t>
      </w:r>
      <w:r w:rsidRPr="002A5C2B">
        <w:rPr>
          <w:b/>
          <w:sz w:val="24"/>
          <w:szCs w:val="24"/>
          <w:highlight w:val="yellow"/>
        </w:rPr>
        <w:t>в опаковката за всяка от позициите</w:t>
      </w:r>
      <w:r w:rsidRPr="002A5C2B">
        <w:rPr>
          <w:sz w:val="24"/>
          <w:szCs w:val="24"/>
          <w:highlight w:val="yellow"/>
        </w:rPr>
        <w:t xml:space="preserve"> </w:t>
      </w:r>
      <w:r w:rsidRPr="002A5C2B">
        <w:rPr>
          <w:b/>
          <w:sz w:val="24"/>
          <w:szCs w:val="24"/>
          <w:highlight w:val="yellow"/>
        </w:rPr>
        <w:t>се представят поотделно комплектувани документи по чл.</w:t>
      </w:r>
      <w:proofErr w:type="gramEnd"/>
      <w:r w:rsidRPr="002A5C2B">
        <w:rPr>
          <w:b/>
          <w:sz w:val="24"/>
          <w:szCs w:val="24"/>
          <w:highlight w:val="yellow"/>
        </w:rPr>
        <w:t xml:space="preserve"> </w:t>
      </w:r>
      <w:proofErr w:type="gramStart"/>
      <w:r w:rsidRPr="002A5C2B">
        <w:rPr>
          <w:b/>
          <w:sz w:val="24"/>
          <w:szCs w:val="24"/>
          <w:highlight w:val="yellow"/>
        </w:rPr>
        <w:t>39, ал.</w:t>
      </w:r>
      <w:proofErr w:type="gramEnd"/>
      <w:r w:rsidRPr="002A5C2B">
        <w:rPr>
          <w:b/>
          <w:sz w:val="24"/>
          <w:szCs w:val="24"/>
          <w:highlight w:val="yellow"/>
        </w:rPr>
        <w:t xml:space="preserve"> 3, т. 1 от ППЗОП</w:t>
      </w:r>
      <w:r w:rsidR="009F24E8" w:rsidRPr="002A5C2B">
        <w:rPr>
          <w:b/>
          <w:sz w:val="24"/>
          <w:szCs w:val="24"/>
          <w:highlight w:val="yellow"/>
          <w:lang w:val="bg-BG"/>
        </w:rPr>
        <w:t xml:space="preserve">, </w:t>
      </w:r>
      <w:r w:rsidRPr="002A5C2B">
        <w:rPr>
          <w:b/>
          <w:sz w:val="24"/>
          <w:szCs w:val="24"/>
          <w:highlight w:val="yellow"/>
        </w:rPr>
        <w:t>и отделни непрозрачни пликове с надпис "Предлагани ценови параметри"</w:t>
      </w:r>
      <w:r w:rsidRPr="002A5C2B">
        <w:rPr>
          <w:b/>
          <w:color w:val="000000"/>
          <w:spacing w:val="1"/>
          <w:sz w:val="24"/>
          <w:szCs w:val="24"/>
          <w:highlight w:val="yellow"/>
        </w:rPr>
        <w:t xml:space="preserve"> с </w:t>
      </w:r>
      <w:r w:rsidRPr="002A5C2B">
        <w:rPr>
          <w:b/>
          <w:sz w:val="24"/>
          <w:szCs w:val="24"/>
          <w:highlight w:val="yellow"/>
        </w:rPr>
        <w:t>п</w:t>
      </w:r>
      <w:r w:rsidR="000F6B55" w:rsidRPr="002A5C2B">
        <w:rPr>
          <w:b/>
          <w:sz w:val="24"/>
          <w:szCs w:val="24"/>
          <w:highlight w:val="yellow"/>
        </w:rPr>
        <w:t>осочване на обособените позициии</w:t>
      </w:r>
      <w:r w:rsidRPr="002A5C2B">
        <w:rPr>
          <w:b/>
          <w:sz w:val="24"/>
          <w:szCs w:val="24"/>
          <w:highlight w:val="yellow"/>
        </w:rPr>
        <w:t>, за ко</w:t>
      </w:r>
      <w:r w:rsidR="000F6B55" w:rsidRPr="002A5C2B">
        <w:rPr>
          <w:b/>
          <w:sz w:val="24"/>
          <w:szCs w:val="24"/>
          <w:highlight w:val="yellow"/>
        </w:rPr>
        <w:t>и</w:t>
      </w:r>
      <w:r w:rsidRPr="002A5C2B">
        <w:rPr>
          <w:b/>
          <w:sz w:val="24"/>
          <w:szCs w:val="24"/>
          <w:highlight w:val="yellow"/>
        </w:rPr>
        <w:t>то се отнасят.</w:t>
      </w:r>
    </w:p>
    <w:p w:rsidR="002214B0" w:rsidRPr="002A5C2B" w:rsidRDefault="002214B0" w:rsidP="00C72189">
      <w:pPr>
        <w:pStyle w:val="ListParagraph"/>
        <w:tabs>
          <w:tab w:val="left" w:pos="709"/>
        </w:tabs>
        <w:spacing w:after="0" w:line="240" w:lineRule="auto"/>
        <w:ind w:left="0"/>
        <w:jc w:val="both"/>
        <w:rPr>
          <w:highlight w:val="yellow"/>
        </w:rPr>
      </w:pPr>
    </w:p>
    <w:p w:rsidR="00B11240" w:rsidRDefault="00EE5DD9" w:rsidP="00C72189">
      <w:pPr>
        <w:tabs>
          <w:tab w:val="left" w:pos="709"/>
        </w:tabs>
        <w:jc w:val="both"/>
        <w:rPr>
          <w:b/>
          <w:sz w:val="24"/>
          <w:szCs w:val="24"/>
          <w:u w:val="single"/>
          <w:lang w:val="bg-BG"/>
        </w:rPr>
      </w:pPr>
      <w:r w:rsidRPr="002A5C2B">
        <w:rPr>
          <w:b/>
          <w:sz w:val="24"/>
          <w:szCs w:val="24"/>
          <w:highlight w:val="yellow"/>
          <w:lang w:val="bg-BG"/>
        </w:rPr>
        <w:t>К</w:t>
      </w:r>
      <w:r w:rsidR="00DA6F77" w:rsidRPr="002A5C2B">
        <w:rPr>
          <w:b/>
          <w:sz w:val="24"/>
          <w:szCs w:val="24"/>
          <w:highlight w:val="yellow"/>
        </w:rPr>
        <w:t>ритериите за подбор са еднакви за всички обособени позиции</w:t>
      </w:r>
      <w:r w:rsidR="00E46C37" w:rsidRPr="002A5C2B">
        <w:rPr>
          <w:b/>
          <w:sz w:val="24"/>
          <w:szCs w:val="24"/>
          <w:highlight w:val="yellow"/>
          <w:lang w:val="bg-BG"/>
        </w:rPr>
        <w:t>.</w:t>
      </w:r>
      <w:r w:rsidR="00E46C37" w:rsidRPr="002A5C2B">
        <w:rPr>
          <w:b/>
          <w:sz w:val="24"/>
          <w:szCs w:val="24"/>
          <w:highlight w:val="yellow"/>
        </w:rPr>
        <w:t xml:space="preserve"> </w:t>
      </w:r>
      <w:r w:rsidR="00E46C37" w:rsidRPr="002A5C2B">
        <w:rPr>
          <w:b/>
          <w:sz w:val="24"/>
          <w:szCs w:val="24"/>
          <w:highlight w:val="yellow"/>
          <w:u w:val="single"/>
          <w:lang w:val="bg-BG"/>
        </w:rPr>
        <w:t>Н</w:t>
      </w:r>
      <w:r w:rsidR="00DA6F77" w:rsidRPr="002A5C2B">
        <w:rPr>
          <w:b/>
          <w:sz w:val="24"/>
          <w:szCs w:val="24"/>
          <w:highlight w:val="yellow"/>
          <w:u w:val="single"/>
        </w:rPr>
        <w:t>а осно</w:t>
      </w:r>
      <w:r w:rsidR="00E46C37" w:rsidRPr="002A5C2B">
        <w:rPr>
          <w:b/>
          <w:sz w:val="24"/>
          <w:szCs w:val="24"/>
          <w:highlight w:val="yellow"/>
          <w:u w:val="single"/>
        </w:rPr>
        <w:t>вание чл.</w:t>
      </w:r>
      <w:r w:rsidR="00E46C37" w:rsidRPr="002A5C2B">
        <w:rPr>
          <w:b/>
          <w:sz w:val="24"/>
          <w:szCs w:val="24"/>
          <w:highlight w:val="yellow"/>
          <w:u w:val="single"/>
          <w:lang w:val="bg-BG"/>
        </w:rPr>
        <w:t xml:space="preserve"> </w:t>
      </w:r>
      <w:proofErr w:type="gramStart"/>
      <w:r w:rsidR="00E46C37" w:rsidRPr="002A5C2B">
        <w:rPr>
          <w:b/>
          <w:sz w:val="24"/>
          <w:szCs w:val="24"/>
          <w:highlight w:val="yellow"/>
          <w:u w:val="single"/>
        </w:rPr>
        <w:t>47, ал.</w:t>
      </w:r>
      <w:proofErr w:type="gramEnd"/>
      <w:r w:rsidR="00E46C37" w:rsidRPr="002A5C2B">
        <w:rPr>
          <w:b/>
          <w:sz w:val="24"/>
          <w:szCs w:val="24"/>
          <w:highlight w:val="yellow"/>
          <w:u w:val="single"/>
        </w:rPr>
        <w:t xml:space="preserve"> </w:t>
      </w:r>
      <w:proofErr w:type="gramStart"/>
      <w:r w:rsidR="00E46C37" w:rsidRPr="002A5C2B">
        <w:rPr>
          <w:b/>
          <w:sz w:val="24"/>
          <w:szCs w:val="24"/>
          <w:highlight w:val="yellow"/>
          <w:u w:val="single"/>
        </w:rPr>
        <w:t xml:space="preserve">10 от ППЗОП </w:t>
      </w:r>
      <w:r w:rsidR="00E46C37" w:rsidRPr="002A5C2B">
        <w:rPr>
          <w:b/>
          <w:sz w:val="24"/>
          <w:szCs w:val="24"/>
          <w:highlight w:val="yellow"/>
          <w:u w:val="single"/>
          <w:lang w:val="bg-BG"/>
        </w:rPr>
        <w:t xml:space="preserve">Възложителят </w:t>
      </w:r>
      <w:r w:rsidR="00DA6F77" w:rsidRPr="002A5C2B">
        <w:rPr>
          <w:b/>
          <w:sz w:val="24"/>
          <w:szCs w:val="24"/>
          <w:highlight w:val="yellow"/>
          <w:u w:val="single"/>
        </w:rPr>
        <w:t xml:space="preserve">допуска представяне на </w:t>
      </w:r>
      <w:r w:rsidR="00E46C37" w:rsidRPr="002A5C2B">
        <w:rPr>
          <w:b/>
          <w:sz w:val="24"/>
          <w:szCs w:val="24"/>
          <w:highlight w:val="yellow"/>
          <w:u w:val="single"/>
          <w:lang w:val="bg-BG"/>
        </w:rPr>
        <w:t>едно заявление /</w:t>
      </w:r>
      <w:r w:rsidR="00DA6F77" w:rsidRPr="002A5C2B">
        <w:rPr>
          <w:b/>
          <w:sz w:val="24"/>
          <w:szCs w:val="24"/>
          <w:highlight w:val="yellow"/>
          <w:u w:val="single"/>
        </w:rPr>
        <w:t>един ЕЕДОП</w:t>
      </w:r>
      <w:r w:rsidR="00DA6F77" w:rsidRPr="002A5C2B">
        <w:rPr>
          <w:b/>
          <w:sz w:val="24"/>
          <w:szCs w:val="24"/>
          <w:highlight w:val="yellow"/>
          <w:u w:val="single"/>
          <w:lang w:val="bg-BG"/>
        </w:rPr>
        <w:t xml:space="preserve"> и документите от № </w:t>
      </w:r>
      <w:r w:rsidR="00251237" w:rsidRPr="002A5C2B">
        <w:rPr>
          <w:b/>
          <w:sz w:val="24"/>
          <w:szCs w:val="24"/>
          <w:highlight w:val="yellow"/>
          <w:u w:val="single"/>
          <w:lang w:val="bg-BG"/>
        </w:rPr>
        <w:t>1</w:t>
      </w:r>
      <w:r w:rsidR="00DA6F77" w:rsidRPr="002A5C2B">
        <w:rPr>
          <w:b/>
          <w:sz w:val="24"/>
          <w:szCs w:val="24"/>
          <w:highlight w:val="yellow"/>
          <w:u w:val="single"/>
          <w:lang w:val="bg-BG"/>
        </w:rPr>
        <w:t xml:space="preserve"> до № </w:t>
      </w:r>
      <w:r w:rsidR="00251237" w:rsidRPr="002A5C2B">
        <w:rPr>
          <w:b/>
          <w:sz w:val="24"/>
          <w:szCs w:val="24"/>
          <w:highlight w:val="yellow"/>
          <w:u w:val="single"/>
          <w:lang w:val="bg-BG"/>
        </w:rPr>
        <w:t>8</w:t>
      </w:r>
      <w:r w:rsidR="00DA6F77" w:rsidRPr="002A5C2B">
        <w:rPr>
          <w:b/>
          <w:sz w:val="24"/>
          <w:szCs w:val="24"/>
          <w:highlight w:val="yellow"/>
          <w:u w:val="single"/>
          <w:lang w:val="bg-BG"/>
        </w:rPr>
        <w:t xml:space="preserve">, описани в </w:t>
      </w:r>
      <w:r w:rsidR="00DA6F77" w:rsidRPr="002A5C2B">
        <w:rPr>
          <w:rStyle w:val="ala2"/>
          <w:b/>
          <w:sz w:val="24"/>
          <w:szCs w:val="24"/>
          <w:highlight w:val="yellow"/>
          <w:u w:val="single"/>
        </w:rPr>
        <w:t>съдържа</w:t>
      </w:r>
      <w:r w:rsidR="00DA6F77" w:rsidRPr="002A5C2B">
        <w:rPr>
          <w:rStyle w:val="ala2"/>
          <w:b/>
          <w:sz w:val="24"/>
          <w:szCs w:val="24"/>
          <w:highlight w:val="yellow"/>
          <w:u w:val="single"/>
          <w:lang w:val="bg-BG"/>
        </w:rPr>
        <w:t>нието на офертата</w:t>
      </w:r>
      <w:r w:rsidR="00DA6F77" w:rsidRPr="002A5C2B">
        <w:rPr>
          <w:b/>
          <w:sz w:val="24"/>
          <w:szCs w:val="24"/>
          <w:highlight w:val="yellow"/>
          <w:u w:val="single"/>
        </w:rPr>
        <w:t>.</w:t>
      </w:r>
      <w:proofErr w:type="gramEnd"/>
    </w:p>
    <w:p w:rsidR="008D71C0" w:rsidRDefault="008D71C0" w:rsidP="00C72189">
      <w:pPr>
        <w:tabs>
          <w:tab w:val="left" w:pos="709"/>
        </w:tabs>
        <w:jc w:val="both"/>
        <w:rPr>
          <w:b/>
          <w:sz w:val="24"/>
          <w:szCs w:val="24"/>
          <w:u w:val="single"/>
          <w:lang w:val="bg-BG"/>
        </w:rPr>
      </w:pPr>
    </w:p>
    <w:p w:rsidR="00E328C3" w:rsidRPr="008D71C0" w:rsidRDefault="00E328C3" w:rsidP="00C72189">
      <w:pPr>
        <w:tabs>
          <w:tab w:val="left" w:pos="709"/>
        </w:tabs>
        <w:jc w:val="both"/>
        <w:rPr>
          <w:b/>
          <w:sz w:val="24"/>
          <w:szCs w:val="24"/>
          <w:u w:val="single"/>
          <w:lang w:val="bg-BG"/>
        </w:rPr>
      </w:pPr>
    </w:p>
    <w:p w:rsidR="009779AA" w:rsidRPr="008D71C0" w:rsidRDefault="008D71C0" w:rsidP="00C72189">
      <w:pPr>
        <w:tabs>
          <w:tab w:val="left" w:pos="709"/>
        </w:tabs>
        <w:jc w:val="center"/>
        <w:rPr>
          <w:b/>
          <w:sz w:val="24"/>
          <w:szCs w:val="24"/>
          <w:lang w:val="bg-BG"/>
        </w:rPr>
      </w:pPr>
      <w:r>
        <w:rPr>
          <w:b/>
          <w:sz w:val="24"/>
          <w:szCs w:val="24"/>
        </w:rPr>
        <w:t xml:space="preserve">Раздел </w:t>
      </w:r>
      <w:r>
        <w:rPr>
          <w:b/>
          <w:sz w:val="24"/>
          <w:szCs w:val="24"/>
          <w:lang w:val="bg-BG"/>
        </w:rPr>
        <w:t>V</w:t>
      </w:r>
      <w:r w:rsidRPr="00396D69">
        <w:rPr>
          <w:b/>
          <w:sz w:val="24"/>
          <w:szCs w:val="24"/>
          <w:lang w:val="bg-BG"/>
        </w:rPr>
        <w:t>ІІ</w:t>
      </w:r>
    </w:p>
    <w:p w:rsidR="00533662" w:rsidRDefault="008D71C0" w:rsidP="00C72189">
      <w:pPr>
        <w:widowControl w:val="0"/>
        <w:tabs>
          <w:tab w:val="left" w:pos="709"/>
        </w:tabs>
        <w:adjustRightInd w:val="0"/>
        <w:jc w:val="center"/>
        <w:rPr>
          <w:b/>
          <w:sz w:val="24"/>
          <w:szCs w:val="24"/>
          <w:lang w:val="be-BY"/>
        </w:rPr>
      </w:pPr>
      <w:r w:rsidRPr="008D71C0">
        <w:rPr>
          <w:b/>
          <w:sz w:val="24"/>
          <w:szCs w:val="24"/>
        </w:rPr>
        <w:t xml:space="preserve">РАЗГЛЕЖДАНЕ НА ОФЕРТИТЕ </w:t>
      </w:r>
    </w:p>
    <w:p w:rsidR="006D7451" w:rsidRPr="006D7451" w:rsidRDefault="006D7451" w:rsidP="00C72189">
      <w:pPr>
        <w:widowControl w:val="0"/>
        <w:tabs>
          <w:tab w:val="left" w:pos="709"/>
        </w:tabs>
        <w:adjustRightInd w:val="0"/>
        <w:jc w:val="center"/>
        <w:rPr>
          <w:b/>
          <w:sz w:val="24"/>
          <w:szCs w:val="24"/>
          <w:lang w:val="be-BY"/>
        </w:rPr>
      </w:pPr>
    </w:p>
    <w:p w:rsidR="006B0AD0" w:rsidRPr="006D7451" w:rsidRDefault="006D7451" w:rsidP="006D7451">
      <w:pPr>
        <w:widowControl w:val="0"/>
        <w:tabs>
          <w:tab w:val="left" w:pos="709"/>
        </w:tabs>
        <w:adjustRightInd w:val="0"/>
        <w:rPr>
          <w:b/>
          <w:sz w:val="24"/>
          <w:szCs w:val="24"/>
          <w:u w:val="single"/>
          <w:lang w:val="bg-BG"/>
        </w:rPr>
      </w:pPr>
      <w:r>
        <w:rPr>
          <w:sz w:val="24"/>
          <w:szCs w:val="24"/>
          <w:shd w:val="clear" w:color="auto" w:fill="FEFEFE"/>
          <w:lang w:val="bg-BG"/>
        </w:rPr>
        <w:tab/>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C72189">
      <w:pPr>
        <w:widowControl w:val="0"/>
        <w:tabs>
          <w:tab w:val="left" w:pos="709"/>
        </w:tabs>
        <w:adjustRightInd w:val="0"/>
        <w:jc w:val="both"/>
        <w:rPr>
          <w:sz w:val="24"/>
          <w:szCs w:val="24"/>
          <w:shd w:val="clear" w:color="auto" w:fill="FEFEFE"/>
          <w:lang w:val="bg-BG"/>
        </w:rPr>
      </w:pPr>
    </w:p>
    <w:p w:rsidR="00A60BFF" w:rsidRDefault="006D7451" w:rsidP="00C72189">
      <w:pPr>
        <w:widowControl w:val="0"/>
        <w:tabs>
          <w:tab w:val="left" w:pos="709"/>
        </w:tabs>
        <w:adjustRightInd w:val="0"/>
        <w:jc w:val="both"/>
        <w:rPr>
          <w:rStyle w:val="subpardislink"/>
          <w:iCs/>
          <w:sz w:val="24"/>
          <w:szCs w:val="24"/>
          <w:lang w:val="bg-BG"/>
        </w:rPr>
      </w:pPr>
      <w:r>
        <w:rPr>
          <w:rStyle w:val="subpardislink"/>
          <w:iCs/>
          <w:sz w:val="24"/>
          <w:szCs w:val="24"/>
          <w:lang w:val="bg-BG"/>
        </w:rPr>
        <w:tab/>
      </w:r>
      <w:r w:rsidR="00A60BFF" w:rsidRPr="005F2A65">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C72189">
      <w:pPr>
        <w:widowControl w:val="0"/>
        <w:tabs>
          <w:tab w:val="left" w:pos="709"/>
        </w:tabs>
        <w:adjustRightInd w:val="0"/>
        <w:jc w:val="both"/>
        <w:rPr>
          <w:rStyle w:val="subpardislink"/>
          <w:iCs/>
          <w:sz w:val="24"/>
          <w:szCs w:val="24"/>
          <w:lang w:val="bg-BG"/>
        </w:rPr>
      </w:pPr>
    </w:p>
    <w:p w:rsidR="00A60BFF" w:rsidRDefault="00044354" w:rsidP="00C72189">
      <w:pPr>
        <w:tabs>
          <w:tab w:val="left" w:pos="709"/>
        </w:tabs>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6D7451">
        <w:rPr>
          <w:sz w:val="24"/>
          <w:szCs w:val="24"/>
          <w:lang w:val="bg-BG"/>
        </w:rPr>
        <w:tab/>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w:t>
      </w:r>
      <w:r w:rsidR="00A60BFF" w:rsidRPr="005F2A65">
        <w:rPr>
          <w:sz w:val="24"/>
          <w:szCs w:val="24"/>
          <w:lang w:val="bg-BG"/>
        </w:rPr>
        <w:lastRenderedPageBreak/>
        <w:t xml:space="preserve">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C72189">
      <w:pPr>
        <w:tabs>
          <w:tab w:val="left" w:pos="709"/>
        </w:tabs>
        <w:jc w:val="both"/>
        <w:textAlignment w:val="center"/>
        <w:rPr>
          <w:sz w:val="24"/>
          <w:szCs w:val="24"/>
          <w:lang w:val="bg-BG"/>
        </w:rPr>
      </w:pPr>
    </w:p>
    <w:p w:rsidR="00A60BFF" w:rsidRDefault="00044354" w:rsidP="00C72189">
      <w:pPr>
        <w:tabs>
          <w:tab w:val="left" w:pos="709"/>
        </w:tabs>
        <w:jc w:val="both"/>
        <w:textAlignment w:val="center"/>
        <w:rPr>
          <w:sz w:val="24"/>
          <w:szCs w:val="24"/>
          <w:lang w:val="bg-BG"/>
        </w:rPr>
      </w:pPr>
      <w:r>
        <w:rPr>
          <w:sz w:val="24"/>
          <w:szCs w:val="24"/>
          <w:lang w:val="bg-BG"/>
        </w:rPr>
        <w:t xml:space="preserve">        </w:t>
      </w:r>
      <w:r w:rsidR="006D7451">
        <w:rPr>
          <w:sz w:val="24"/>
          <w:szCs w:val="24"/>
          <w:lang w:val="bg-BG"/>
        </w:rPr>
        <w:tab/>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C72189">
      <w:pPr>
        <w:tabs>
          <w:tab w:val="left" w:pos="709"/>
        </w:tabs>
        <w:jc w:val="both"/>
        <w:textAlignment w:val="center"/>
        <w:rPr>
          <w:sz w:val="24"/>
          <w:szCs w:val="24"/>
          <w:lang w:val="bg-BG"/>
        </w:rPr>
      </w:pPr>
    </w:p>
    <w:p w:rsidR="00A60BFF" w:rsidRDefault="00FD5771" w:rsidP="00C72189">
      <w:pPr>
        <w:tabs>
          <w:tab w:val="left" w:pos="709"/>
        </w:tabs>
        <w:adjustRightInd w:val="0"/>
        <w:jc w:val="both"/>
        <w:rPr>
          <w:sz w:val="24"/>
          <w:szCs w:val="24"/>
          <w:lang w:val="bg-BG"/>
        </w:rPr>
      </w:pPr>
      <w:r w:rsidRPr="005F2A65">
        <w:rPr>
          <w:b/>
          <w:sz w:val="24"/>
          <w:szCs w:val="24"/>
          <w:lang w:val="bg-BG"/>
        </w:rPr>
        <w:t xml:space="preserve">        </w:t>
      </w:r>
      <w:r w:rsidR="006D7451">
        <w:rPr>
          <w:b/>
          <w:sz w:val="24"/>
          <w:szCs w:val="24"/>
          <w:lang w:val="bg-BG"/>
        </w:rPr>
        <w:tab/>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C72189">
      <w:pPr>
        <w:tabs>
          <w:tab w:val="left" w:pos="709"/>
        </w:tabs>
        <w:adjustRightInd w:val="0"/>
        <w:jc w:val="both"/>
        <w:rPr>
          <w:sz w:val="24"/>
          <w:szCs w:val="24"/>
          <w:lang w:val="bg-BG"/>
        </w:rPr>
      </w:pPr>
    </w:p>
    <w:p w:rsidR="00A60BFF" w:rsidRDefault="00DD6D29" w:rsidP="00C72189">
      <w:pPr>
        <w:tabs>
          <w:tab w:val="left" w:pos="709"/>
        </w:tabs>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C72189">
      <w:pPr>
        <w:tabs>
          <w:tab w:val="left" w:pos="709"/>
        </w:tabs>
        <w:adjustRightInd w:val="0"/>
        <w:jc w:val="both"/>
        <w:rPr>
          <w:i/>
          <w:sz w:val="24"/>
          <w:szCs w:val="24"/>
          <w:lang w:val="bg-BG"/>
        </w:rPr>
      </w:pPr>
    </w:p>
    <w:p w:rsidR="00A60BFF" w:rsidRDefault="00DD6D29" w:rsidP="00C72189">
      <w:pPr>
        <w:tabs>
          <w:tab w:val="left" w:pos="709"/>
        </w:tabs>
        <w:adjustRightInd w:val="0"/>
        <w:jc w:val="both"/>
        <w:rPr>
          <w:sz w:val="24"/>
          <w:szCs w:val="24"/>
          <w:lang w:val="bg-BG"/>
        </w:rPr>
      </w:pPr>
      <w:r w:rsidRPr="005F2A65">
        <w:rPr>
          <w:b/>
          <w:sz w:val="24"/>
          <w:szCs w:val="24"/>
          <w:lang w:val="bg-BG"/>
        </w:rPr>
        <w:t xml:space="preserve">        </w:t>
      </w:r>
      <w:r w:rsidR="006D7451">
        <w:rPr>
          <w:b/>
          <w:sz w:val="24"/>
          <w:szCs w:val="24"/>
          <w:lang w:val="bg-BG"/>
        </w:rPr>
        <w:tab/>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C72189">
      <w:pPr>
        <w:tabs>
          <w:tab w:val="left" w:pos="709"/>
        </w:tabs>
        <w:adjustRightInd w:val="0"/>
        <w:jc w:val="both"/>
        <w:rPr>
          <w:sz w:val="24"/>
          <w:szCs w:val="24"/>
          <w:lang w:val="bg-BG"/>
        </w:rPr>
      </w:pPr>
    </w:p>
    <w:p w:rsidR="00DD6D29" w:rsidRDefault="00DD6D29" w:rsidP="00C72189">
      <w:pPr>
        <w:tabs>
          <w:tab w:val="left" w:pos="709"/>
        </w:tabs>
        <w:jc w:val="both"/>
        <w:textAlignment w:val="center"/>
        <w:rPr>
          <w:sz w:val="24"/>
          <w:szCs w:val="24"/>
          <w:lang w:val="bg-BG"/>
        </w:rPr>
      </w:pPr>
      <w:r w:rsidRPr="005F2A65">
        <w:rPr>
          <w:sz w:val="24"/>
          <w:szCs w:val="24"/>
          <w:lang w:val="bg-BG"/>
        </w:rPr>
        <w:t xml:space="preserve">       </w:t>
      </w:r>
      <w:r w:rsidR="006D7451">
        <w:rPr>
          <w:sz w:val="24"/>
          <w:szCs w:val="24"/>
          <w:lang w:val="bg-BG"/>
        </w:rPr>
        <w:tab/>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C72189">
      <w:pPr>
        <w:tabs>
          <w:tab w:val="left" w:pos="709"/>
        </w:tabs>
        <w:jc w:val="both"/>
        <w:textAlignment w:val="center"/>
        <w:rPr>
          <w:rStyle w:val="FontStyle18"/>
          <w:rFonts w:ascii="Times New Roman" w:hAnsi="Times New Roman" w:cs="Times New Roman"/>
          <w:sz w:val="24"/>
          <w:szCs w:val="24"/>
          <w:lang w:val="bg-BG"/>
        </w:rPr>
      </w:pPr>
    </w:p>
    <w:p w:rsidR="008138FC" w:rsidRPr="006D7451" w:rsidRDefault="008138FC" w:rsidP="006D7451">
      <w:pPr>
        <w:pStyle w:val="Style7"/>
        <w:widowControl/>
        <w:tabs>
          <w:tab w:val="left" w:pos="709"/>
          <w:tab w:val="left" w:pos="802"/>
        </w:tabs>
        <w:spacing w:line="240" w:lineRule="auto"/>
        <w:rPr>
          <w:rStyle w:val="FontStyle18"/>
          <w:rFonts w:ascii="Times New Roman" w:hAnsi="Times New Roman" w:cs="Times New Roman"/>
          <w:b/>
          <w:sz w:val="24"/>
          <w:szCs w:val="24"/>
          <w:u w:val="single"/>
        </w:rPr>
      </w:pPr>
      <w:r w:rsidRPr="006D7451">
        <w:rPr>
          <w:rStyle w:val="FontStyle18"/>
          <w:rFonts w:ascii="Times New Roman" w:hAnsi="Times New Roman" w:cs="Times New Roman"/>
          <w:b/>
          <w:sz w:val="24"/>
          <w:szCs w:val="24"/>
          <w:u w:val="single"/>
        </w:rPr>
        <w:t xml:space="preserve">Комисията не </w:t>
      </w:r>
      <w:r w:rsidRPr="006D7451">
        <w:rPr>
          <w:rStyle w:val="FontStyle13"/>
          <w:rFonts w:ascii="Times New Roman" w:hAnsi="Times New Roman" w:cs="Times New Roman"/>
          <w:b/>
          <w:i w:val="0"/>
          <w:sz w:val="24"/>
          <w:szCs w:val="24"/>
          <w:u w:val="single"/>
        </w:rPr>
        <w:t>разглежда</w:t>
      </w:r>
      <w:r w:rsidR="00DD6D29" w:rsidRPr="006D7451">
        <w:rPr>
          <w:rStyle w:val="FontStyle18"/>
          <w:rFonts w:ascii="Times New Roman" w:hAnsi="Times New Roman" w:cs="Times New Roman"/>
          <w:b/>
          <w:sz w:val="24"/>
          <w:szCs w:val="24"/>
          <w:u w:val="single"/>
        </w:rPr>
        <w:t xml:space="preserve"> </w:t>
      </w:r>
      <w:r w:rsidR="00DD6D29" w:rsidRPr="006D7451">
        <w:rPr>
          <w:rStyle w:val="ala2"/>
          <w:rFonts w:ascii="Times New Roman" w:hAnsi="Times New Roman" w:cs="Times New Roman"/>
          <w:b/>
          <w:u w:val="single"/>
        </w:rPr>
        <w:t>техническите предложения</w:t>
      </w:r>
      <w:r w:rsidR="00DD6D29" w:rsidRPr="006D7451">
        <w:rPr>
          <w:rStyle w:val="FontStyle18"/>
          <w:rFonts w:ascii="Times New Roman" w:hAnsi="Times New Roman" w:cs="Times New Roman"/>
          <w:b/>
          <w:sz w:val="24"/>
          <w:szCs w:val="24"/>
          <w:u w:val="single"/>
        </w:rPr>
        <w:t xml:space="preserve"> </w:t>
      </w:r>
      <w:r w:rsidRPr="006D7451">
        <w:rPr>
          <w:rStyle w:val="FontStyle18"/>
          <w:rFonts w:ascii="Times New Roman" w:hAnsi="Times New Roman" w:cs="Times New Roman"/>
          <w:b/>
          <w:sz w:val="24"/>
          <w:szCs w:val="24"/>
          <w:u w:val="single"/>
        </w:rPr>
        <w:t xml:space="preserve">на участниците, </w:t>
      </w:r>
      <w:r w:rsidR="00DD6D29" w:rsidRPr="006D7451">
        <w:rPr>
          <w:rStyle w:val="FontStyle18"/>
          <w:rFonts w:ascii="Times New Roman" w:hAnsi="Times New Roman" w:cs="Times New Roman"/>
          <w:b/>
          <w:sz w:val="24"/>
          <w:szCs w:val="24"/>
          <w:u w:val="single"/>
        </w:rPr>
        <w:t xml:space="preserve">за които </w:t>
      </w:r>
      <w:r w:rsidR="006D7451">
        <w:rPr>
          <w:rStyle w:val="FontStyle18"/>
          <w:rFonts w:ascii="Times New Roman" w:hAnsi="Times New Roman" w:cs="Times New Roman"/>
          <w:b/>
          <w:sz w:val="24"/>
          <w:szCs w:val="24"/>
          <w:u w:val="single"/>
        </w:rPr>
        <w:t>е</w:t>
      </w:r>
      <w:r w:rsidR="006D7451">
        <w:rPr>
          <w:rStyle w:val="FontStyle18"/>
          <w:rFonts w:ascii="Times New Roman" w:hAnsi="Times New Roman" w:cs="Times New Roman"/>
          <w:b/>
          <w:sz w:val="24"/>
          <w:szCs w:val="24"/>
          <w:u w:val="single"/>
          <w:lang w:val="be-BY"/>
        </w:rPr>
        <w:t xml:space="preserve">  </w:t>
      </w:r>
      <w:r w:rsidR="00DD6D29" w:rsidRPr="006D7451">
        <w:rPr>
          <w:rStyle w:val="FontStyle18"/>
          <w:rFonts w:ascii="Times New Roman" w:hAnsi="Times New Roman" w:cs="Times New Roman"/>
          <w:b/>
          <w:sz w:val="24"/>
          <w:szCs w:val="24"/>
          <w:u w:val="single"/>
        </w:rPr>
        <w:t xml:space="preserve">установено, че не </w:t>
      </w:r>
      <w:r w:rsidRPr="006D7451">
        <w:rPr>
          <w:rStyle w:val="FontStyle18"/>
          <w:rFonts w:ascii="Times New Roman" w:hAnsi="Times New Roman" w:cs="Times New Roman"/>
          <w:b/>
          <w:sz w:val="24"/>
          <w:szCs w:val="24"/>
          <w:u w:val="single"/>
        </w:rPr>
        <w:t xml:space="preserve">отговарят на изискванията за </w:t>
      </w:r>
      <w:r w:rsidR="00DD6D29" w:rsidRPr="006D7451">
        <w:rPr>
          <w:rStyle w:val="FontStyle18"/>
          <w:rFonts w:ascii="Times New Roman" w:hAnsi="Times New Roman" w:cs="Times New Roman"/>
          <w:b/>
          <w:sz w:val="24"/>
          <w:szCs w:val="24"/>
          <w:u w:val="single"/>
        </w:rPr>
        <w:t xml:space="preserve">лично състояние и на критериите за </w:t>
      </w:r>
      <w:r w:rsidRPr="006D7451">
        <w:rPr>
          <w:rStyle w:val="FontStyle18"/>
          <w:rFonts w:ascii="Times New Roman" w:hAnsi="Times New Roman" w:cs="Times New Roman"/>
          <w:b/>
          <w:sz w:val="24"/>
          <w:szCs w:val="24"/>
          <w:u w:val="single"/>
        </w:rPr>
        <w:t xml:space="preserve">подбор.  </w:t>
      </w:r>
    </w:p>
    <w:p w:rsidR="000B4819" w:rsidRPr="005F2A65" w:rsidRDefault="000B4819" w:rsidP="00C72189">
      <w:pPr>
        <w:tabs>
          <w:tab w:val="left" w:pos="709"/>
        </w:tabs>
        <w:jc w:val="both"/>
        <w:rPr>
          <w:sz w:val="24"/>
          <w:szCs w:val="24"/>
          <w:lang w:val="ru-RU"/>
        </w:rPr>
      </w:pPr>
    </w:p>
    <w:p w:rsidR="000B4819" w:rsidRPr="005F2A65" w:rsidRDefault="000B4819" w:rsidP="00C72189">
      <w:pPr>
        <w:tabs>
          <w:tab w:val="left" w:pos="709"/>
        </w:tabs>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006D7451">
        <w:rPr>
          <w:sz w:val="24"/>
          <w:szCs w:val="24"/>
          <w:lang w:val="ru-RU"/>
        </w:rPr>
        <w:tab/>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C72189">
      <w:pPr>
        <w:tabs>
          <w:tab w:val="left" w:pos="709"/>
        </w:tabs>
        <w:jc w:val="both"/>
        <w:rPr>
          <w:sz w:val="24"/>
          <w:szCs w:val="24"/>
          <w:lang w:val="ru-RU"/>
        </w:rPr>
      </w:pPr>
    </w:p>
    <w:p w:rsidR="000B4819" w:rsidRPr="005F2A65" w:rsidRDefault="006D7451" w:rsidP="00C72189">
      <w:pPr>
        <w:tabs>
          <w:tab w:val="left" w:pos="709"/>
        </w:tabs>
        <w:ind w:firstLine="482"/>
        <w:jc w:val="both"/>
        <w:rPr>
          <w:position w:val="5"/>
          <w:sz w:val="24"/>
          <w:szCs w:val="24"/>
          <w:lang w:val="ru-RU"/>
        </w:rPr>
      </w:pPr>
      <w:r>
        <w:rPr>
          <w:position w:val="5"/>
          <w:sz w:val="24"/>
          <w:szCs w:val="24"/>
          <w:lang w:val="ru-RU"/>
        </w:rPr>
        <w:tab/>
      </w:r>
      <w:r w:rsidR="000B4819"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0B4819" w:rsidRDefault="000B4819" w:rsidP="00C72189">
      <w:pPr>
        <w:tabs>
          <w:tab w:val="left" w:pos="709"/>
        </w:tabs>
        <w:jc w:val="both"/>
        <w:rPr>
          <w:position w:val="5"/>
          <w:sz w:val="24"/>
          <w:szCs w:val="24"/>
          <w:lang w:val="bg-BG"/>
        </w:rPr>
      </w:pPr>
      <w:r w:rsidRPr="005F2A65">
        <w:rPr>
          <w:position w:val="5"/>
          <w:sz w:val="24"/>
          <w:szCs w:val="24"/>
          <w:lang w:val="bg-BG"/>
        </w:rPr>
        <w:t xml:space="preserve">        </w:t>
      </w:r>
      <w:r w:rsidR="006D7451">
        <w:rPr>
          <w:position w:val="5"/>
          <w:sz w:val="24"/>
          <w:szCs w:val="24"/>
          <w:lang w:val="bg-BG"/>
        </w:rPr>
        <w:tab/>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C72189">
      <w:pPr>
        <w:tabs>
          <w:tab w:val="left" w:pos="709"/>
        </w:tabs>
        <w:jc w:val="both"/>
        <w:rPr>
          <w:position w:val="5"/>
          <w:sz w:val="24"/>
          <w:szCs w:val="24"/>
          <w:lang w:val="bg-BG"/>
        </w:rPr>
      </w:pPr>
    </w:p>
    <w:p w:rsidR="000B4819" w:rsidRDefault="000B4819" w:rsidP="00C72189">
      <w:pPr>
        <w:tabs>
          <w:tab w:val="left" w:pos="709"/>
        </w:tabs>
        <w:jc w:val="both"/>
        <w:rPr>
          <w:sz w:val="24"/>
          <w:szCs w:val="24"/>
          <w:lang w:val="be-BY"/>
        </w:rPr>
      </w:pPr>
      <w:r w:rsidRPr="005F2A65">
        <w:rPr>
          <w:position w:val="5"/>
          <w:sz w:val="24"/>
          <w:szCs w:val="24"/>
          <w:lang w:val="bg-BG"/>
        </w:rPr>
        <w:t xml:space="preserve">       </w:t>
      </w:r>
      <w:r w:rsidR="006D7451">
        <w:rPr>
          <w:position w:val="5"/>
          <w:sz w:val="24"/>
          <w:szCs w:val="24"/>
          <w:lang w:val="bg-BG"/>
        </w:rPr>
        <w:tab/>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C72189">
      <w:pPr>
        <w:tabs>
          <w:tab w:val="left" w:pos="709"/>
        </w:tabs>
        <w:jc w:val="both"/>
        <w:rPr>
          <w:sz w:val="24"/>
          <w:szCs w:val="24"/>
          <w:lang w:val="ru-RU"/>
        </w:rPr>
      </w:pPr>
    </w:p>
    <w:p w:rsidR="00165E28" w:rsidRPr="005F2A65" w:rsidRDefault="000B4819" w:rsidP="00C72189">
      <w:pPr>
        <w:tabs>
          <w:tab w:val="left" w:pos="709"/>
        </w:tabs>
        <w:jc w:val="both"/>
        <w:rPr>
          <w:position w:val="5"/>
          <w:sz w:val="24"/>
          <w:szCs w:val="24"/>
          <w:lang w:val="ru-RU"/>
        </w:rPr>
      </w:pPr>
      <w:r w:rsidRPr="005F2A65">
        <w:rPr>
          <w:position w:val="5"/>
          <w:sz w:val="24"/>
          <w:szCs w:val="24"/>
          <w:lang w:val="bg-BG"/>
        </w:rPr>
        <w:lastRenderedPageBreak/>
        <w:t xml:space="preserve">        </w:t>
      </w:r>
      <w:r w:rsidR="006D7451">
        <w:rPr>
          <w:position w:val="5"/>
          <w:sz w:val="24"/>
          <w:szCs w:val="24"/>
          <w:lang w:val="bg-BG"/>
        </w:rPr>
        <w:tab/>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C72189">
      <w:pPr>
        <w:pStyle w:val="Style4"/>
        <w:widowControl/>
        <w:tabs>
          <w:tab w:val="left" w:pos="709"/>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006D7451">
        <w:rPr>
          <w:rStyle w:val="ala2"/>
          <w:rFonts w:ascii="Times New Roman" w:hAnsi="Times New Roman"/>
          <w:lang w:val="bg-BG"/>
        </w:rPr>
        <w:tab/>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C72189">
      <w:pPr>
        <w:pStyle w:val="Style4"/>
        <w:widowControl/>
        <w:tabs>
          <w:tab w:val="left" w:pos="709"/>
          <w:tab w:val="left" w:pos="854"/>
        </w:tabs>
        <w:spacing w:line="240" w:lineRule="auto"/>
        <w:ind w:firstLine="0"/>
        <w:rPr>
          <w:rStyle w:val="ala2"/>
          <w:rFonts w:ascii="Times New Roman" w:hAnsi="Times New Roman"/>
          <w:lang w:val="ru-RU"/>
        </w:rPr>
      </w:pPr>
    </w:p>
    <w:p w:rsidR="001D6C45" w:rsidRPr="005F2A65" w:rsidRDefault="002F55E6" w:rsidP="00C72189">
      <w:pPr>
        <w:tabs>
          <w:tab w:val="left" w:pos="709"/>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6D7451">
        <w:rPr>
          <w:sz w:val="24"/>
          <w:szCs w:val="24"/>
          <w:lang w:val="bg-BG"/>
        </w:rPr>
        <w:tab/>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C72189">
      <w:pPr>
        <w:tabs>
          <w:tab w:val="left" w:pos="709"/>
          <w:tab w:val="left" w:pos="1985"/>
        </w:tabs>
        <w:autoSpaceDE/>
        <w:autoSpaceDN/>
        <w:jc w:val="both"/>
        <w:textAlignment w:val="center"/>
        <w:rPr>
          <w:sz w:val="24"/>
          <w:szCs w:val="24"/>
          <w:lang w:val="bg-BG"/>
        </w:rPr>
      </w:pPr>
    </w:p>
    <w:p w:rsidR="002F55E6" w:rsidRPr="005F2A65" w:rsidRDefault="002F55E6" w:rsidP="00C72189">
      <w:pPr>
        <w:tabs>
          <w:tab w:val="left" w:pos="709"/>
        </w:tabs>
        <w:jc w:val="both"/>
        <w:rPr>
          <w:sz w:val="24"/>
          <w:szCs w:val="24"/>
          <w:lang w:val="ru-RU"/>
        </w:rPr>
      </w:pPr>
      <w:r w:rsidRPr="005F2A65">
        <w:rPr>
          <w:rStyle w:val="FontStyle18"/>
          <w:rFonts w:ascii="Times New Roman" w:hAnsi="Times New Roman" w:cs="Times New Roman"/>
          <w:sz w:val="24"/>
          <w:szCs w:val="24"/>
          <w:lang w:val="ru-RU"/>
        </w:rPr>
        <w:t xml:space="preserve">       </w:t>
      </w:r>
      <w:r w:rsidR="006D7451">
        <w:rPr>
          <w:rStyle w:val="FontStyle18"/>
          <w:rFonts w:ascii="Times New Roman" w:hAnsi="Times New Roman" w:cs="Times New Roman"/>
          <w:sz w:val="24"/>
          <w:szCs w:val="24"/>
          <w:lang w:val="ru-RU"/>
        </w:rPr>
        <w:tab/>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C72189">
      <w:pPr>
        <w:tabs>
          <w:tab w:val="left" w:pos="709"/>
        </w:tabs>
        <w:jc w:val="both"/>
        <w:rPr>
          <w:sz w:val="24"/>
          <w:szCs w:val="24"/>
          <w:lang w:val="ru-RU"/>
        </w:rPr>
      </w:pPr>
    </w:p>
    <w:p w:rsidR="001D6C45" w:rsidRPr="00CA319E" w:rsidRDefault="002F55E6" w:rsidP="00C72189">
      <w:pPr>
        <w:pStyle w:val="Style4"/>
        <w:widowControl/>
        <w:tabs>
          <w:tab w:val="left" w:pos="709"/>
          <w:tab w:val="left" w:pos="854"/>
        </w:tabs>
        <w:spacing w:line="240" w:lineRule="auto"/>
        <w:ind w:firstLine="0"/>
        <w:rPr>
          <w:rFonts w:ascii="Times New Roman" w:hAnsi="Times New Roman"/>
          <w:lang w:val="bg-BG"/>
        </w:rPr>
      </w:pPr>
      <w:r w:rsidRPr="005F2A65">
        <w:rPr>
          <w:rFonts w:ascii="Times New Roman" w:hAnsi="Times New Roman"/>
          <w:lang w:val="bg-BG"/>
        </w:rPr>
        <w:t xml:space="preserve">       </w:t>
      </w:r>
      <w:r w:rsidR="006D7451">
        <w:rPr>
          <w:rFonts w:ascii="Times New Roman" w:hAnsi="Times New Roman"/>
          <w:lang w:val="bg-BG"/>
        </w:rPr>
        <w:tab/>
      </w:r>
      <w:r w:rsidRPr="00CA319E">
        <w:rPr>
          <w:rFonts w:ascii="Times New Roman" w:hAnsi="Times New Roman"/>
          <w:lang w:val="bg-BG"/>
        </w:rPr>
        <w:t xml:space="preserve">Комисията изготвя </w:t>
      </w:r>
      <w:r w:rsidR="00402297" w:rsidRPr="00CA319E">
        <w:rPr>
          <w:rFonts w:ascii="Times New Roman" w:hAnsi="Times New Roman"/>
          <w:lang w:val="bg-BG"/>
        </w:rPr>
        <w:t>протокол</w:t>
      </w:r>
      <w:r w:rsidRPr="00CA319E">
        <w:rPr>
          <w:rFonts w:ascii="Times New Roman" w:hAnsi="Times New Roman"/>
          <w:lang w:val="bg-BG"/>
        </w:rPr>
        <w:t xml:space="preserve"> за резултатите от работата си, който се подписва от всички членове и се предава на възложителя заедно с цялата документация. </w:t>
      </w:r>
    </w:p>
    <w:p w:rsidR="00BD4B1F" w:rsidRPr="00CA319E" w:rsidRDefault="00BD4B1F" w:rsidP="00C72189">
      <w:pPr>
        <w:pStyle w:val="Style4"/>
        <w:widowControl/>
        <w:tabs>
          <w:tab w:val="left" w:pos="709"/>
          <w:tab w:val="left" w:pos="854"/>
        </w:tabs>
        <w:spacing w:line="240" w:lineRule="auto"/>
        <w:ind w:firstLine="0"/>
        <w:rPr>
          <w:rFonts w:ascii="Times New Roman" w:hAnsi="Times New Roman"/>
          <w:lang w:val="bg-BG"/>
        </w:rPr>
      </w:pPr>
    </w:p>
    <w:p w:rsidR="002F55E6" w:rsidRPr="005F2A65" w:rsidRDefault="002F55E6" w:rsidP="00C72189">
      <w:pPr>
        <w:tabs>
          <w:tab w:val="left" w:pos="709"/>
        </w:tabs>
        <w:jc w:val="both"/>
        <w:rPr>
          <w:sz w:val="24"/>
          <w:szCs w:val="24"/>
          <w:lang w:val="ru-RU"/>
        </w:rPr>
      </w:pPr>
      <w:r w:rsidRPr="00CA319E">
        <w:rPr>
          <w:sz w:val="24"/>
          <w:szCs w:val="24"/>
          <w:lang w:val="ru-RU"/>
        </w:rPr>
        <w:t xml:space="preserve">    </w:t>
      </w:r>
      <w:r w:rsidR="00044354" w:rsidRPr="00CA319E">
        <w:rPr>
          <w:sz w:val="24"/>
          <w:szCs w:val="24"/>
          <w:lang w:val="ru-RU"/>
        </w:rPr>
        <w:t xml:space="preserve"> </w:t>
      </w:r>
      <w:r w:rsidRPr="00CA319E">
        <w:rPr>
          <w:sz w:val="24"/>
          <w:szCs w:val="24"/>
          <w:lang w:val="ru-RU"/>
        </w:rPr>
        <w:t xml:space="preserve">  </w:t>
      </w:r>
      <w:r w:rsidR="006D7451" w:rsidRPr="00CA319E">
        <w:rPr>
          <w:sz w:val="24"/>
          <w:szCs w:val="24"/>
          <w:lang w:val="ru-RU"/>
        </w:rPr>
        <w:tab/>
      </w:r>
      <w:r w:rsidRPr="00CA319E">
        <w:rPr>
          <w:sz w:val="24"/>
          <w:szCs w:val="24"/>
          <w:lang w:val="ru-RU"/>
        </w:rPr>
        <w:t xml:space="preserve">В 10 дневен срок от утвърждаване на </w:t>
      </w:r>
      <w:r w:rsidR="00402297" w:rsidRPr="00CA319E">
        <w:rPr>
          <w:sz w:val="24"/>
          <w:szCs w:val="24"/>
          <w:lang w:val="bg-BG"/>
        </w:rPr>
        <w:t>протокол</w:t>
      </w:r>
      <w:r w:rsidR="00C26B78">
        <w:rPr>
          <w:sz w:val="24"/>
          <w:szCs w:val="24"/>
          <w:lang w:val="bg-BG"/>
        </w:rPr>
        <w:t>а</w:t>
      </w:r>
      <w:r w:rsidRPr="00CA319E">
        <w:rPr>
          <w:sz w:val="24"/>
          <w:szCs w:val="24"/>
          <w:lang w:val="ru-RU"/>
        </w:rPr>
        <w:t xml:space="preserve"> Възложителят, съгласно чл. 106</w:t>
      </w:r>
      <w:r w:rsidR="008138FC" w:rsidRPr="00CA319E">
        <w:rPr>
          <w:sz w:val="24"/>
          <w:szCs w:val="24"/>
          <w:lang w:val="ru-RU"/>
        </w:rPr>
        <w:t xml:space="preserve">, ал. </w:t>
      </w:r>
      <w:r w:rsidRPr="00CA319E">
        <w:rPr>
          <w:sz w:val="24"/>
          <w:szCs w:val="24"/>
          <w:lang w:val="ru-RU"/>
        </w:rPr>
        <w:t>6</w:t>
      </w:r>
      <w:r w:rsidR="008138FC" w:rsidRPr="00CA319E">
        <w:rPr>
          <w:sz w:val="24"/>
          <w:szCs w:val="24"/>
          <w:lang w:val="ru-RU"/>
        </w:rPr>
        <w:t xml:space="preserve"> ЗОП</w:t>
      </w:r>
      <w:r w:rsidR="00C26B78">
        <w:rPr>
          <w:sz w:val="24"/>
          <w:szCs w:val="24"/>
          <w:lang w:val="ru-RU"/>
        </w:rPr>
        <w:t>,</w:t>
      </w:r>
      <w:r w:rsidR="008138FC" w:rsidRPr="00CA319E">
        <w:rPr>
          <w:sz w:val="24"/>
          <w:szCs w:val="24"/>
          <w:lang w:val="ru-RU"/>
        </w:rPr>
        <w:t xml:space="preserve"> издава мотивирано решение, с което </w:t>
      </w:r>
      <w:r w:rsidRPr="00CA319E">
        <w:rPr>
          <w:sz w:val="24"/>
          <w:szCs w:val="24"/>
          <w:lang w:val="ru-RU"/>
        </w:rPr>
        <w:t>определя</w:t>
      </w:r>
      <w:r w:rsidR="008138FC" w:rsidRPr="00CA319E">
        <w:rPr>
          <w:sz w:val="24"/>
          <w:szCs w:val="24"/>
          <w:lang w:val="ru-RU"/>
        </w:rPr>
        <w:t xml:space="preserve"> изпълнител</w:t>
      </w:r>
      <w:r w:rsidRPr="00CA319E">
        <w:rPr>
          <w:sz w:val="24"/>
          <w:szCs w:val="24"/>
          <w:lang w:val="ru-RU"/>
        </w:rPr>
        <w:t>и</w:t>
      </w:r>
      <w:r w:rsidR="00044354" w:rsidRPr="00CA319E">
        <w:rPr>
          <w:sz w:val="24"/>
          <w:szCs w:val="24"/>
          <w:lang w:val="ru-RU"/>
        </w:rPr>
        <w:t>те</w:t>
      </w:r>
      <w:r w:rsidR="00044354">
        <w:rPr>
          <w:sz w:val="24"/>
          <w:szCs w:val="24"/>
          <w:lang w:val="ru-RU"/>
        </w:rPr>
        <w:t xml:space="preserve">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C72189">
      <w:pPr>
        <w:tabs>
          <w:tab w:val="left" w:pos="709"/>
        </w:tabs>
        <w:jc w:val="both"/>
        <w:rPr>
          <w:sz w:val="24"/>
          <w:szCs w:val="24"/>
          <w:lang w:val="bg-BG"/>
        </w:rPr>
      </w:pPr>
    </w:p>
    <w:p w:rsidR="00B06193" w:rsidRDefault="008138FC" w:rsidP="00C72189">
      <w:pPr>
        <w:tabs>
          <w:tab w:val="left" w:pos="709"/>
        </w:tabs>
        <w:jc w:val="both"/>
        <w:rPr>
          <w:sz w:val="24"/>
          <w:szCs w:val="24"/>
          <w:lang w:val="ru-RU"/>
        </w:rPr>
      </w:pPr>
      <w:r w:rsidRPr="005F2A65">
        <w:rPr>
          <w:sz w:val="24"/>
          <w:szCs w:val="24"/>
          <w:lang w:val="bg-BG"/>
        </w:rPr>
        <w:t xml:space="preserve">       </w:t>
      </w:r>
      <w:r w:rsidR="006D7451">
        <w:rPr>
          <w:sz w:val="24"/>
          <w:szCs w:val="24"/>
          <w:lang w:val="bg-BG"/>
        </w:rPr>
        <w:tab/>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C72189">
      <w:pPr>
        <w:tabs>
          <w:tab w:val="left" w:pos="709"/>
        </w:tabs>
        <w:jc w:val="both"/>
        <w:rPr>
          <w:sz w:val="24"/>
          <w:szCs w:val="24"/>
          <w:lang w:val="ru-RU"/>
        </w:rPr>
      </w:pPr>
    </w:p>
    <w:p w:rsidR="008138FC" w:rsidRPr="008D71C0" w:rsidRDefault="008D71C0" w:rsidP="00C72189">
      <w:pPr>
        <w:tabs>
          <w:tab w:val="left" w:pos="709"/>
        </w:tabs>
        <w:jc w:val="center"/>
        <w:rPr>
          <w:b/>
          <w:sz w:val="24"/>
          <w:szCs w:val="24"/>
          <w:lang w:val="bg-BG"/>
        </w:rPr>
      </w:pPr>
      <w:r>
        <w:rPr>
          <w:b/>
          <w:sz w:val="24"/>
          <w:szCs w:val="24"/>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C72189">
      <w:pPr>
        <w:tabs>
          <w:tab w:val="left" w:pos="709"/>
        </w:tabs>
        <w:jc w:val="center"/>
        <w:rPr>
          <w:b/>
          <w:sz w:val="24"/>
          <w:szCs w:val="24"/>
          <w:lang w:val="bg-BG"/>
        </w:rPr>
      </w:pPr>
      <w:r w:rsidRPr="005F2A65">
        <w:rPr>
          <w:b/>
          <w:sz w:val="24"/>
          <w:szCs w:val="24"/>
          <w:lang w:val="bg-BG"/>
        </w:rPr>
        <w:t>ДОГОВОР ЗА ОБЩЕСТВЕНА ПОРЪЧКА</w:t>
      </w:r>
    </w:p>
    <w:p w:rsidR="00BD4B1F" w:rsidRPr="005F2A65" w:rsidRDefault="00BD4B1F" w:rsidP="00C72189">
      <w:pPr>
        <w:tabs>
          <w:tab w:val="left" w:pos="709"/>
        </w:tabs>
        <w:jc w:val="center"/>
        <w:rPr>
          <w:b/>
          <w:sz w:val="24"/>
          <w:szCs w:val="24"/>
          <w:lang w:val="bg-BG"/>
        </w:rPr>
      </w:pPr>
    </w:p>
    <w:p w:rsidR="008138FC" w:rsidRDefault="008138FC" w:rsidP="00C72189">
      <w:pPr>
        <w:pStyle w:val="BodyTextIndent3"/>
        <w:tabs>
          <w:tab w:val="left" w:pos="709"/>
        </w:tabs>
        <w:ind w:left="0"/>
        <w:rPr>
          <w:rFonts w:ascii="Times New Roman" w:hAnsi="Times New Roman" w:cs="Times New Roman"/>
          <w:sz w:val="24"/>
          <w:szCs w:val="24"/>
        </w:rPr>
      </w:pPr>
      <w:r w:rsidRPr="005F2A65">
        <w:rPr>
          <w:rFonts w:ascii="Times New Roman" w:hAnsi="Times New Roman" w:cs="Times New Roman"/>
          <w:sz w:val="24"/>
          <w:szCs w:val="24"/>
        </w:rPr>
        <w:t xml:space="preserve">        </w:t>
      </w:r>
      <w:r w:rsidR="006D7451">
        <w:rPr>
          <w:rFonts w:ascii="Times New Roman" w:hAnsi="Times New Roman" w:cs="Times New Roman"/>
          <w:sz w:val="24"/>
          <w:szCs w:val="24"/>
          <w:lang w:val="be-BY"/>
        </w:rPr>
        <w:tab/>
      </w:r>
      <w:r w:rsidRPr="005F2A65">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C72189">
      <w:pPr>
        <w:pStyle w:val="BodyTextIndent3"/>
        <w:tabs>
          <w:tab w:val="left" w:pos="709"/>
        </w:tabs>
        <w:ind w:left="0"/>
        <w:rPr>
          <w:rFonts w:ascii="Times New Roman" w:hAnsi="Times New Roman" w:cs="Times New Roman"/>
          <w:sz w:val="24"/>
          <w:szCs w:val="24"/>
        </w:rPr>
      </w:pPr>
    </w:p>
    <w:p w:rsidR="008138FC" w:rsidRPr="008E17A4" w:rsidRDefault="008138FC" w:rsidP="00C72189">
      <w:pPr>
        <w:pStyle w:val="BodyTextIndent3"/>
        <w:tabs>
          <w:tab w:val="left" w:pos="709"/>
        </w:tabs>
        <w:ind w:left="0"/>
        <w:rPr>
          <w:rFonts w:ascii="Times New Roman" w:hAnsi="Times New Roman" w:cs="Times New Roman"/>
          <w:sz w:val="24"/>
          <w:szCs w:val="24"/>
          <w:lang w:val="ru-RU"/>
        </w:rPr>
      </w:pPr>
      <w:r w:rsidRPr="008E17A4">
        <w:rPr>
          <w:rFonts w:ascii="Times New Roman" w:hAnsi="Times New Roman" w:cs="Times New Roman"/>
          <w:sz w:val="24"/>
          <w:szCs w:val="24"/>
        </w:rPr>
        <w:t xml:space="preserve">        </w:t>
      </w:r>
      <w:r w:rsidR="006D7451">
        <w:rPr>
          <w:rFonts w:ascii="Times New Roman" w:hAnsi="Times New Roman" w:cs="Times New Roman"/>
          <w:sz w:val="24"/>
          <w:szCs w:val="24"/>
          <w:lang w:val="be-BY"/>
        </w:rPr>
        <w:tab/>
      </w:r>
      <w:r w:rsidR="008E17A4" w:rsidRPr="008E17A4">
        <w:rPr>
          <w:rFonts w:ascii="Times New Roman" w:hAnsi="Times New Roman" w:cs="Times New Roman"/>
          <w:sz w:val="24"/>
          <w:szCs w:val="24"/>
        </w:rPr>
        <w:t xml:space="preserve">Договорът за обществената поръчка се сключва за срок </w:t>
      </w:r>
      <w:r w:rsidR="00B66B32">
        <w:rPr>
          <w:rFonts w:ascii="Times New Roman" w:hAnsi="Times New Roman" w:cs="Times New Roman"/>
          <w:sz w:val="24"/>
          <w:szCs w:val="24"/>
          <w:lang w:val="be-BY"/>
        </w:rPr>
        <w:t xml:space="preserve">от две години </w:t>
      </w:r>
      <w:r w:rsidR="008E17A4" w:rsidRPr="008E17A4">
        <w:rPr>
          <w:rFonts w:ascii="Times New Roman" w:hAnsi="Times New Roman" w:cs="Times New Roman"/>
          <w:sz w:val="24"/>
          <w:szCs w:val="24"/>
          <w:lang w:val="be-BY"/>
        </w:rPr>
        <w:t xml:space="preserve">и </w:t>
      </w:r>
      <w:r w:rsidRPr="008E17A4">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lang w:val="ru-RU"/>
        </w:rPr>
        <w:t xml:space="preserve"> </w:t>
      </w:r>
    </w:p>
    <w:p w:rsidR="006C71DF" w:rsidRPr="005F2A65" w:rsidRDefault="006C71DF" w:rsidP="00C72189">
      <w:pPr>
        <w:pStyle w:val="BodyTextIndent3"/>
        <w:tabs>
          <w:tab w:val="left" w:pos="709"/>
        </w:tabs>
        <w:ind w:left="0"/>
        <w:rPr>
          <w:rFonts w:ascii="Times New Roman" w:hAnsi="Times New Roman" w:cs="Times New Roman"/>
          <w:sz w:val="24"/>
          <w:szCs w:val="24"/>
        </w:rPr>
      </w:pPr>
    </w:p>
    <w:p w:rsidR="00A51E90" w:rsidRDefault="008138FC" w:rsidP="00C72189">
      <w:pPr>
        <w:pStyle w:val="BodyTextIndent3"/>
        <w:tabs>
          <w:tab w:val="left" w:pos="709"/>
        </w:tabs>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006D7451">
        <w:rPr>
          <w:rFonts w:ascii="Times New Roman" w:hAnsi="Times New Roman" w:cs="Times New Roman"/>
          <w:b/>
          <w:sz w:val="24"/>
          <w:szCs w:val="24"/>
          <w:lang w:val="be-BY"/>
        </w:rPr>
        <w:tab/>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C72189">
      <w:pPr>
        <w:pStyle w:val="BodyTextIndent3"/>
        <w:tabs>
          <w:tab w:val="left" w:pos="709"/>
        </w:tabs>
        <w:ind w:left="0"/>
        <w:rPr>
          <w:rFonts w:ascii="Times New Roman" w:hAnsi="Times New Roman" w:cs="Times New Roman"/>
          <w:b/>
          <w:sz w:val="24"/>
          <w:szCs w:val="24"/>
          <w:u w:val="single"/>
          <w:lang w:val="be-BY"/>
        </w:rPr>
      </w:pPr>
    </w:p>
    <w:p w:rsidR="00C16AEB" w:rsidRDefault="008138FC" w:rsidP="00C72189">
      <w:pPr>
        <w:tabs>
          <w:tab w:val="left" w:pos="709"/>
        </w:tabs>
        <w:jc w:val="both"/>
        <w:rPr>
          <w:rStyle w:val="ala"/>
          <w:sz w:val="24"/>
          <w:szCs w:val="24"/>
          <w:lang w:val="ru-RU"/>
        </w:rPr>
      </w:pPr>
      <w:r w:rsidRPr="005F2A65">
        <w:rPr>
          <w:rStyle w:val="ala"/>
          <w:sz w:val="24"/>
          <w:szCs w:val="24"/>
          <w:lang w:val="bg-BG"/>
        </w:rPr>
        <w:t xml:space="preserve">        </w:t>
      </w:r>
      <w:r w:rsidR="006D7451">
        <w:rPr>
          <w:rStyle w:val="ala"/>
          <w:sz w:val="24"/>
          <w:szCs w:val="24"/>
          <w:lang w:val="bg-BG"/>
        </w:rPr>
        <w:tab/>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C72189">
      <w:pPr>
        <w:tabs>
          <w:tab w:val="left" w:pos="709"/>
        </w:tabs>
        <w:jc w:val="both"/>
        <w:rPr>
          <w:rStyle w:val="ala"/>
          <w:sz w:val="24"/>
          <w:szCs w:val="24"/>
          <w:lang w:val="ru-RU"/>
        </w:rPr>
      </w:pPr>
    </w:p>
    <w:p w:rsidR="00C84029" w:rsidRDefault="0013573E" w:rsidP="00C72189">
      <w:pPr>
        <w:tabs>
          <w:tab w:val="left" w:pos="709"/>
        </w:tabs>
        <w:jc w:val="both"/>
        <w:rPr>
          <w:rStyle w:val="subparinclink"/>
          <w:sz w:val="24"/>
          <w:szCs w:val="24"/>
          <w:lang w:val="bg-BG"/>
        </w:rPr>
      </w:pPr>
      <w:r>
        <w:rPr>
          <w:rStyle w:val="inputvalue"/>
          <w:sz w:val="24"/>
          <w:szCs w:val="24"/>
          <w:lang w:val="bg-BG"/>
        </w:rPr>
        <w:t xml:space="preserve">        </w:t>
      </w:r>
      <w:r w:rsidR="006D7451">
        <w:rPr>
          <w:rStyle w:val="inputvalue"/>
          <w:sz w:val="24"/>
          <w:szCs w:val="24"/>
          <w:lang w:val="bg-BG"/>
        </w:rPr>
        <w:tab/>
      </w:r>
      <w:proofErr w:type="gramStart"/>
      <w:r w:rsidR="007C04FA" w:rsidRPr="008E17A4">
        <w:rPr>
          <w:rStyle w:val="inputvalue"/>
          <w:sz w:val="24"/>
          <w:szCs w:val="24"/>
        </w:rPr>
        <w:t>Преди подписване на договора за възлагане на обществената поръчка, на основание чл.</w:t>
      </w:r>
      <w:proofErr w:type="gramEnd"/>
      <w:r w:rsidR="007C04FA" w:rsidRPr="008E17A4">
        <w:rPr>
          <w:rStyle w:val="inputvalue"/>
          <w:sz w:val="24"/>
          <w:szCs w:val="24"/>
        </w:rPr>
        <w:t xml:space="preserve"> </w:t>
      </w:r>
      <w:proofErr w:type="gramStart"/>
      <w:r w:rsidR="007C04FA" w:rsidRPr="008E17A4">
        <w:rPr>
          <w:rStyle w:val="inputvalue"/>
          <w:sz w:val="24"/>
          <w:szCs w:val="24"/>
        </w:rPr>
        <w:t>67, ал.</w:t>
      </w:r>
      <w:proofErr w:type="gramEnd"/>
      <w:r w:rsidR="007C04FA" w:rsidRPr="008E17A4">
        <w:rPr>
          <w:rStyle w:val="inputvalue"/>
          <w:sz w:val="24"/>
          <w:szCs w:val="24"/>
        </w:rPr>
        <w:t xml:space="preserve"> </w:t>
      </w:r>
      <w:proofErr w:type="gramStart"/>
      <w:r w:rsidR="007C04FA" w:rsidRPr="008E17A4">
        <w:rPr>
          <w:rStyle w:val="inputvalue"/>
          <w:sz w:val="24"/>
          <w:szCs w:val="24"/>
        </w:rPr>
        <w:t xml:space="preserve">6 от ЗОП </w:t>
      </w:r>
      <w:r w:rsidR="007C04FA" w:rsidRPr="008E17A4">
        <w:rPr>
          <w:sz w:val="24"/>
          <w:szCs w:val="24"/>
        </w:rPr>
        <w:t>участник</w:t>
      </w:r>
      <w:r w:rsidR="007C04FA" w:rsidRPr="008E17A4">
        <w:rPr>
          <w:sz w:val="24"/>
          <w:szCs w:val="24"/>
          <w:lang w:val="bg-BG"/>
        </w:rPr>
        <w:t>ът</w:t>
      </w:r>
      <w:r w:rsidR="007C04FA" w:rsidRPr="008E17A4">
        <w:rPr>
          <w:sz w:val="24"/>
          <w:szCs w:val="24"/>
        </w:rPr>
        <w:t>, определен за изпълнител</w:t>
      </w:r>
      <w:r w:rsidR="007C04FA" w:rsidRPr="008E17A4">
        <w:rPr>
          <w:sz w:val="24"/>
          <w:szCs w:val="24"/>
          <w:lang w:val="bg-BG"/>
        </w:rPr>
        <w:t xml:space="preserve"> </w:t>
      </w:r>
      <w:r w:rsidR="007C04FA" w:rsidRPr="008E17A4">
        <w:rPr>
          <w:rStyle w:val="inputvalue"/>
          <w:sz w:val="24"/>
          <w:szCs w:val="24"/>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8E17A4">
        <w:rPr>
          <w:rStyle w:val="inputvalue"/>
          <w:sz w:val="24"/>
          <w:szCs w:val="24"/>
        </w:rPr>
        <w:t>от</w:t>
      </w:r>
      <w:r w:rsidR="007C04FA" w:rsidRPr="008E17A4">
        <w:rPr>
          <w:sz w:val="24"/>
          <w:szCs w:val="24"/>
        </w:rPr>
        <w:t xml:space="preserve"> процедурата</w:t>
      </w:r>
      <w:r w:rsidR="007C04FA" w:rsidRPr="008E17A4">
        <w:rPr>
          <w:rStyle w:val="inputvalue"/>
          <w:sz w:val="24"/>
          <w:szCs w:val="24"/>
        </w:rPr>
        <w:t xml:space="preserve"> и съответствието с поставените критерии за подбор</w:t>
      </w:r>
      <w:r w:rsidR="007C04FA" w:rsidRPr="008E17A4">
        <w:rPr>
          <w:rStyle w:val="inputvalue"/>
          <w:sz w:val="24"/>
          <w:szCs w:val="24"/>
          <w:lang w:val="en-US"/>
        </w:rPr>
        <w:t>.</w:t>
      </w:r>
      <w:proofErr w:type="gramEnd"/>
      <w:r w:rsidR="007C04FA" w:rsidRPr="008E17A4">
        <w:rPr>
          <w:rStyle w:val="subparinclink"/>
          <w:sz w:val="24"/>
          <w:szCs w:val="24"/>
          <w:lang w:val="bg-BG"/>
        </w:rPr>
        <w:t xml:space="preserve"> </w:t>
      </w:r>
    </w:p>
    <w:p w:rsidR="002A056F" w:rsidRPr="008E17A4" w:rsidRDefault="002A056F" w:rsidP="00C72189">
      <w:pPr>
        <w:tabs>
          <w:tab w:val="left" w:pos="709"/>
        </w:tabs>
        <w:jc w:val="both"/>
        <w:rPr>
          <w:rStyle w:val="subparinclink"/>
          <w:sz w:val="24"/>
          <w:szCs w:val="24"/>
          <w:lang w:val="bg-BG"/>
        </w:rPr>
      </w:pPr>
    </w:p>
    <w:p w:rsidR="00392E41" w:rsidRPr="00C84029" w:rsidRDefault="008138FC" w:rsidP="00C72189">
      <w:pPr>
        <w:tabs>
          <w:tab w:val="left" w:pos="709"/>
        </w:tabs>
        <w:jc w:val="both"/>
        <w:rPr>
          <w:sz w:val="24"/>
          <w:szCs w:val="24"/>
          <w:lang w:val="bg-BG"/>
        </w:rPr>
      </w:pPr>
      <w:r w:rsidRPr="005F2A65">
        <w:rPr>
          <w:rStyle w:val="alt"/>
          <w:sz w:val="24"/>
          <w:szCs w:val="24"/>
          <w:lang w:val="ru-RU"/>
        </w:rPr>
        <w:t xml:space="preserve">    </w:t>
      </w:r>
      <w:r w:rsidR="002A056F">
        <w:rPr>
          <w:rStyle w:val="alt"/>
          <w:sz w:val="24"/>
          <w:szCs w:val="24"/>
          <w:lang w:val="ru-RU"/>
        </w:rPr>
        <w:t xml:space="preserve">    </w:t>
      </w:r>
      <w:r w:rsidR="006D7451">
        <w:rPr>
          <w:rStyle w:val="alt"/>
          <w:sz w:val="24"/>
          <w:szCs w:val="24"/>
          <w:lang w:val="ru-RU"/>
        </w:rPr>
        <w:tab/>
      </w:r>
      <w:proofErr w:type="gramStart"/>
      <w:r w:rsidRPr="00C84029">
        <w:rPr>
          <w:sz w:val="24"/>
          <w:szCs w:val="24"/>
        </w:rPr>
        <w:t xml:space="preserve">Гаранцията за изпълнение на договора е </w:t>
      </w:r>
      <w:r w:rsidRPr="00C84029">
        <w:rPr>
          <w:rStyle w:val="alt"/>
          <w:sz w:val="24"/>
          <w:szCs w:val="24"/>
        </w:rPr>
        <w:t xml:space="preserve">в размер на </w:t>
      </w:r>
      <w:r w:rsidRPr="00C84029">
        <w:rPr>
          <w:b/>
          <w:sz w:val="24"/>
          <w:szCs w:val="24"/>
          <w:lang w:val="ru-RU"/>
        </w:rPr>
        <w:t>5</w:t>
      </w:r>
      <w:r w:rsidRPr="00C84029">
        <w:rPr>
          <w:b/>
          <w:sz w:val="24"/>
          <w:szCs w:val="24"/>
        </w:rPr>
        <w:t xml:space="preserve"> %</w:t>
      </w:r>
      <w:r w:rsidRPr="00C84029">
        <w:rPr>
          <w:sz w:val="24"/>
          <w:szCs w:val="24"/>
        </w:rPr>
        <w:t xml:space="preserve"> от стойността на договора</w:t>
      </w:r>
      <w:r w:rsidR="00C16AEB" w:rsidRPr="00C84029">
        <w:rPr>
          <w:sz w:val="24"/>
          <w:szCs w:val="24"/>
        </w:rPr>
        <w:t xml:space="preserve"> без</w:t>
      </w:r>
      <w:r w:rsidRPr="00C84029">
        <w:rPr>
          <w:sz w:val="24"/>
          <w:szCs w:val="24"/>
        </w:rPr>
        <w:t xml:space="preserve"> ДДС.</w:t>
      </w:r>
      <w:proofErr w:type="gramEnd"/>
      <w:r w:rsidR="002A056F">
        <w:rPr>
          <w:sz w:val="24"/>
          <w:szCs w:val="24"/>
          <w:lang w:val="bg-BG"/>
        </w:rPr>
        <w:t xml:space="preserve"> </w:t>
      </w:r>
      <w:r w:rsidR="005C473E" w:rsidRPr="00B37492">
        <w:rPr>
          <w:sz w:val="24"/>
          <w:szCs w:val="24"/>
          <w:lang w:val="bg-BG"/>
        </w:rPr>
        <w:t xml:space="preserve">В случай, че обществената поръчка за обособена позиция </w:t>
      </w:r>
      <w:r w:rsidR="005C473E" w:rsidRPr="00B37492">
        <w:rPr>
          <w:sz w:val="24"/>
          <w:szCs w:val="24"/>
          <w:lang w:val="be-BY"/>
        </w:rPr>
        <w:t>№ 3</w:t>
      </w:r>
      <w:r w:rsidR="005C473E" w:rsidRPr="00B37492">
        <w:rPr>
          <w:sz w:val="24"/>
          <w:szCs w:val="24"/>
          <w:lang w:val="bg-BG"/>
        </w:rPr>
        <w:t xml:space="preserve"> бъде възложена </w:t>
      </w:r>
      <w:r w:rsidR="005C473E" w:rsidRPr="00B37492">
        <w:rPr>
          <w:sz w:val="24"/>
          <w:szCs w:val="24"/>
        </w:rPr>
        <w:t>на специализиран</w:t>
      </w:r>
      <w:r w:rsidR="005C473E">
        <w:rPr>
          <w:sz w:val="24"/>
          <w:szCs w:val="24"/>
          <w:lang w:val="bg-BG"/>
        </w:rPr>
        <w:t>о</w:t>
      </w:r>
      <w:r w:rsidR="005C473E" w:rsidRPr="00B37492">
        <w:rPr>
          <w:sz w:val="24"/>
          <w:szCs w:val="24"/>
        </w:rPr>
        <w:t xml:space="preserve"> предприяти</w:t>
      </w:r>
      <w:r w:rsidR="005C473E">
        <w:rPr>
          <w:sz w:val="24"/>
          <w:szCs w:val="24"/>
          <w:lang w:val="bg-BG"/>
        </w:rPr>
        <w:t>е</w:t>
      </w:r>
      <w:r w:rsidR="005C473E" w:rsidRPr="00B37492">
        <w:rPr>
          <w:sz w:val="24"/>
          <w:szCs w:val="24"/>
        </w:rPr>
        <w:t xml:space="preserve"> или коопераци</w:t>
      </w:r>
      <w:r w:rsidR="005C473E">
        <w:rPr>
          <w:sz w:val="24"/>
          <w:szCs w:val="24"/>
          <w:lang w:val="bg-BG"/>
        </w:rPr>
        <w:t>я</w:t>
      </w:r>
      <w:r w:rsidR="005C473E" w:rsidRPr="00B37492">
        <w:rPr>
          <w:sz w:val="24"/>
          <w:szCs w:val="24"/>
        </w:rPr>
        <w:t xml:space="preserve"> на хора с увреждания</w:t>
      </w:r>
      <w:r w:rsidR="005C473E">
        <w:rPr>
          <w:sz w:val="24"/>
          <w:szCs w:val="24"/>
          <w:lang w:val="bg-BG"/>
        </w:rPr>
        <w:t>,</w:t>
      </w:r>
      <w:r w:rsidR="005C473E" w:rsidRPr="00B37492">
        <w:rPr>
          <w:sz w:val="24"/>
          <w:szCs w:val="24"/>
        </w:rPr>
        <w:t xml:space="preserve"> </w:t>
      </w:r>
      <w:r w:rsidR="005C473E">
        <w:rPr>
          <w:sz w:val="24"/>
          <w:szCs w:val="24"/>
          <w:lang w:val="bg-BG"/>
        </w:rPr>
        <w:t>гаранцията за изпълнение на договора</w:t>
      </w:r>
      <w:r w:rsidR="005C473E" w:rsidRPr="00B37492">
        <w:rPr>
          <w:sz w:val="24"/>
          <w:szCs w:val="24"/>
          <w:lang w:val="bg-BG"/>
        </w:rPr>
        <w:t xml:space="preserve"> </w:t>
      </w:r>
      <w:r w:rsidR="005C473E">
        <w:rPr>
          <w:sz w:val="24"/>
          <w:szCs w:val="24"/>
          <w:lang w:val="bg-BG"/>
        </w:rPr>
        <w:t xml:space="preserve">е </w:t>
      </w:r>
      <w:r w:rsidR="005C473E" w:rsidRPr="00B37492">
        <w:rPr>
          <w:sz w:val="24"/>
          <w:szCs w:val="24"/>
          <w:lang w:val="bg-BG"/>
        </w:rPr>
        <w:t xml:space="preserve">в размер на </w:t>
      </w:r>
      <w:r w:rsidR="005C473E" w:rsidRPr="00B37492">
        <w:rPr>
          <w:b/>
          <w:sz w:val="24"/>
          <w:szCs w:val="24"/>
          <w:lang w:val="bg-BG"/>
        </w:rPr>
        <w:t>2%</w:t>
      </w:r>
      <w:r w:rsidR="005C473E" w:rsidRPr="00B37492">
        <w:rPr>
          <w:sz w:val="24"/>
          <w:szCs w:val="24"/>
          <w:lang w:val="bg-BG"/>
        </w:rPr>
        <w:t xml:space="preserve"> от стойността на договора без ДДС.  </w:t>
      </w:r>
      <w:proofErr w:type="gramStart"/>
      <w:r w:rsidRPr="00C84029">
        <w:rPr>
          <w:sz w:val="24"/>
          <w:szCs w:val="24"/>
        </w:rPr>
        <w:t>Условията и срока за задържане и освобождаването и се уреждат в договора за възлагане на обществената поръчка</w:t>
      </w:r>
      <w:r w:rsidR="00392E41" w:rsidRPr="00C84029">
        <w:rPr>
          <w:sz w:val="24"/>
          <w:szCs w:val="24"/>
        </w:rPr>
        <w:t>.</w:t>
      </w:r>
      <w:proofErr w:type="gramEnd"/>
      <w:r w:rsidR="002A056F">
        <w:rPr>
          <w:sz w:val="24"/>
          <w:szCs w:val="24"/>
          <w:lang w:val="bg-BG"/>
        </w:rPr>
        <w:t xml:space="preserve"> </w:t>
      </w:r>
      <w:r w:rsidR="00392E41" w:rsidRPr="00C84029">
        <w:rPr>
          <w:sz w:val="24"/>
          <w:szCs w:val="24"/>
        </w:rPr>
        <w:t>Гаранцията за изпълнение се представя в една от следните форми:</w:t>
      </w:r>
    </w:p>
    <w:p w:rsidR="00392E41" w:rsidRPr="00C84029" w:rsidRDefault="006D7451" w:rsidP="00C72189">
      <w:pPr>
        <w:tabs>
          <w:tab w:val="left" w:pos="709"/>
        </w:tabs>
        <w:ind w:firstLine="709"/>
        <w:jc w:val="both"/>
        <w:rPr>
          <w:sz w:val="24"/>
          <w:szCs w:val="24"/>
          <w:lang w:val="bg-BG"/>
        </w:rPr>
      </w:pPr>
      <w:r>
        <w:rPr>
          <w:sz w:val="24"/>
          <w:szCs w:val="24"/>
          <w:lang w:val="be-BY"/>
        </w:rPr>
        <w:lastRenderedPageBreak/>
        <w:tab/>
      </w:r>
      <w:r w:rsidR="00392E41" w:rsidRPr="00C84029">
        <w:rPr>
          <w:sz w:val="24"/>
          <w:szCs w:val="24"/>
        </w:rPr>
        <w:t xml:space="preserve">а) </w:t>
      </w:r>
      <w:proofErr w:type="gramStart"/>
      <w:r w:rsidR="00392E41" w:rsidRPr="00C84029">
        <w:rPr>
          <w:sz w:val="24"/>
          <w:szCs w:val="24"/>
        </w:rPr>
        <w:t>парична</w:t>
      </w:r>
      <w:proofErr w:type="gramEnd"/>
      <w:r w:rsidR="00392E41" w:rsidRPr="00C84029">
        <w:rPr>
          <w:sz w:val="24"/>
          <w:szCs w:val="24"/>
        </w:rPr>
        <w:t xml:space="preserve"> сума, внесена по </w:t>
      </w:r>
      <w:r w:rsidR="00392E41" w:rsidRPr="00C84029">
        <w:rPr>
          <w:sz w:val="24"/>
          <w:szCs w:val="24"/>
          <w:lang w:val="bg-BG"/>
        </w:rPr>
        <w:t xml:space="preserve">посочената по-долу </w:t>
      </w:r>
      <w:r w:rsidR="00392E41" w:rsidRPr="00C84029">
        <w:rPr>
          <w:sz w:val="24"/>
          <w:szCs w:val="24"/>
        </w:rPr>
        <w:t>банкова сметка</w:t>
      </w:r>
      <w:r w:rsidR="00392E41" w:rsidRPr="00C84029">
        <w:rPr>
          <w:sz w:val="24"/>
          <w:szCs w:val="24"/>
          <w:lang w:val="bg-BG"/>
        </w:rPr>
        <w:t xml:space="preserve"> на </w:t>
      </w:r>
      <w:r w:rsidR="00392E41" w:rsidRPr="00C84029">
        <w:rPr>
          <w:sz w:val="24"/>
          <w:szCs w:val="24"/>
        </w:rPr>
        <w:t>ВЪЗЛОЖИТЕЛЯ</w:t>
      </w:r>
      <w:r w:rsidR="00392E41" w:rsidRPr="00C84029">
        <w:rPr>
          <w:sz w:val="24"/>
          <w:szCs w:val="24"/>
          <w:lang w:val="bg-BG"/>
        </w:rPr>
        <w:t xml:space="preserve"> в  Стопанска и Инвестиционна банка: </w:t>
      </w:r>
    </w:p>
    <w:p w:rsidR="00392E41" w:rsidRPr="00C84029" w:rsidRDefault="00392E41" w:rsidP="00C72189">
      <w:pPr>
        <w:tabs>
          <w:tab w:val="left" w:pos="709"/>
        </w:tabs>
        <w:adjustRightInd w:val="0"/>
        <w:jc w:val="both"/>
        <w:rPr>
          <w:sz w:val="24"/>
          <w:szCs w:val="24"/>
          <w:lang w:val="bg-BG"/>
        </w:rPr>
      </w:pPr>
      <w:r w:rsidRPr="00C84029">
        <w:rPr>
          <w:sz w:val="24"/>
          <w:szCs w:val="24"/>
          <w:lang w:val="bg-BG"/>
        </w:rPr>
        <w:t>IBAN BG15 BUIB 9888 1012 740900, BIG код BUIB BGSF</w:t>
      </w:r>
      <w:r w:rsidRPr="00C84029">
        <w:rPr>
          <w:sz w:val="24"/>
          <w:szCs w:val="24"/>
        </w:rPr>
        <w:t>;</w:t>
      </w:r>
      <w:r w:rsidRPr="00C84029">
        <w:rPr>
          <w:sz w:val="24"/>
          <w:szCs w:val="24"/>
          <w:lang w:val="bg-BG"/>
        </w:rPr>
        <w:t xml:space="preserve"> или </w:t>
      </w:r>
    </w:p>
    <w:p w:rsidR="00392E41" w:rsidRPr="00C84029" w:rsidRDefault="006D7451" w:rsidP="00C72189">
      <w:pPr>
        <w:tabs>
          <w:tab w:val="left" w:pos="709"/>
        </w:tabs>
        <w:ind w:firstLine="709"/>
        <w:jc w:val="both"/>
        <w:rPr>
          <w:sz w:val="24"/>
          <w:szCs w:val="24"/>
        </w:rPr>
      </w:pPr>
      <w:r>
        <w:rPr>
          <w:sz w:val="24"/>
          <w:szCs w:val="24"/>
          <w:lang w:val="be-BY"/>
        </w:rPr>
        <w:tab/>
      </w:r>
      <w:r w:rsidR="00392E41" w:rsidRPr="00C84029">
        <w:rPr>
          <w:sz w:val="24"/>
          <w:szCs w:val="24"/>
        </w:rPr>
        <w:t xml:space="preserve">б) </w:t>
      </w:r>
      <w:proofErr w:type="gramStart"/>
      <w:r w:rsidR="00392E41" w:rsidRPr="00C84029">
        <w:rPr>
          <w:sz w:val="24"/>
          <w:szCs w:val="24"/>
        </w:rPr>
        <w:t>безусловна</w:t>
      </w:r>
      <w:proofErr w:type="gramEnd"/>
      <w:r w:rsidR="00392E41" w:rsidRPr="00C84029">
        <w:rPr>
          <w:sz w:val="24"/>
          <w:szCs w:val="24"/>
        </w:rPr>
        <w:t xml:space="preserve"> неотменяема банкова гаранция; или</w:t>
      </w:r>
    </w:p>
    <w:p w:rsidR="00392E41" w:rsidRPr="00C84029" w:rsidRDefault="006D7451" w:rsidP="00C72189">
      <w:pPr>
        <w:tabs>
          <w:tab w:val="left" w:pos="709"/>
        </w:tabs>
        <w:ind w:firstLine="709"/>
        <w:jc w:val="both"/>
        <w:rPr>
          <w:sz w:val="24"/>
          <w:szCs w:val="24"/>
          <w:lang w:val="bg-BG"/>
        </w:rPr>
      </w:pPr>
      <w:r>
        <w:rPr>
          <w:sz w:val="24"/>
          <w:szCs w:val="24"/>
          <w:lang w:val="be-BY"/>
        </w:rPr>
        <w:tab/>
      </w:r>
      <w:r w:rsidR="00392E41" w:rsidRPr="00C84029">
        <w:rPr>
          <w:sz w:val="24"/>
          <w:szCs w:val="24"/>
        </w:rPr>
        <w:t xml:space="preserve">в) </w:t>
      </w:r>
      <w:proofErr w:type="gramStart"/>
      <w:r w:rsidR="00392E41" w:rsidRPr="00C84029">
        <w:rPr>
          <w:sz w:val="24"/>
          <w:szCs w:val="24"/>
        </w:rPr>
        <w:t>застраховка</w:t>
      </w:r>
      <w:proofErr w:type="gramEnd"/>
      <w:r w:rsidR="00392E41" w:rsidRPr="00C84029">
        <w:rPr>
          <w:sz w:val="24"/>
          <w:szCs w:val="24"/>
        </w:rPr>
        <w:t>, която обезпечава изпълнението чрез покритие на отговорността на ИЗПЪЛНИТЕЛЯ.</w:t>
      </w:r>
      <w:r w:rsidR="00392E41" w:rsidRPr="00C84029">
        <w:rPr>
          <w:sz w:val="24"/>
          <w:szCs w:val="24"/>
          <w:lang w:val="bg-BG"/>
        </w:rPr>
        <w:t xml:space="preserve"> </w:t>
      </w:r>
    </w:p>
    <w:p w:rsidR="00392E41" w:rsidRPr="00C84029" w:rsidRDefault="006D7451" w:rsidP="00C72189">
      <w:pPr>
        <w:tabs>
          <w:tab w:val="left" w:pos="709"/>
        </w:tabs>
        <w:ind w:firstLine="709"/>
        <w:jc w:val="both"/>
        <w:rPr>
          <w:sz w:val="24"/>
          <w:szCs w:val="24"/>
          <w:lang w:val="bg-BG"/>
        </w:rPr>
      </w:pPr>
      <w:r>
        <w:rPr>
          <w:sz w:val="24"/>
          <w:szCs w:val="24"/>
          <w:lang w:val="be-BY"/>
        </w:rPr>
        <w:tab/>
      </w:r>
      <w:proofErr w:type="gramStart"/>
      <w:r w:rsidR="00392E41" w:rsidRPr="00C84029">
        <w:rPr>
          <w:sz w:val="24"/>
          <w:szCs w:val="24"/>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00392E41" w:rsidRPr="00C84029">
        <w:rPr>
          <w:sz w:val="24"/>
          <w:szCs w:val="24"/>
          <w:lang w:val="bg-BG"/>
        </w:rPr>
        <w:t>му.</w:t>
      </w:r>
      <w:proofErr w:type="gramEnd"/>
    </w:p>
    <w:p w:rsidR="00BD4B1F" w:rsidRPr="002A056F" w:rsidRDefault="00392E41" w:rsidP="00C72189">
      <w:pPr>
        <w:pStyle w:val="BodyText"/>
        <w:tabs>
          <w:tab w:val="left" w:pos="360"/>
          <w:tab w:val="left" w:pos="709"/>
        </w:tabs>
        <w:rPr>
          <w:rFonts w:ascii="Times New Roman" w:hAnsi="Times New Roman" w:cs="Times New Roman"/>
          <w:sz w:val="24"/>
          <w:szCs w:val="24"/>
          <w:lang w:val="en-US"/>
        </w:rPr>
      </w:pPr>
      <w:r w:rsidRPr="00C84029">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8138FC" w:rsidRPr="005F2A65" w:rsidRDefault="00BD4B1F" w:rsidP="00C72189">
      <w:pPr>
        <w:tabs>
          <w:tab w:val="left" w:pos="709"/>
        </w:tabs>
        <w:jc w:val="both"/>
        <w:rPr>
          <w:sz w:val="24"/>
          <w:szCs w:val="24"/>
          <w:lang w:val="bg-BG"/>
        </w:rPr>
      </w:pPr>
      <w:r>
        <w:rPr>
          <w:sz w:val="24"/>
          <w:szCs w:val="24"/>
          <w:lang w:val="bg-BG"/>
        </w:rPr>
        <w:t xml:space="preserve">     </w:t>
      </w:r>
      <w:r w:rsidR="006D7451">
        <w:rPr>
          <w:sz w:val="24"/>
          <w:szCs w:val="24"/>
          <w:lang w:val="bg-BG"/>
        </w:rPr>
        <w:tab/>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8138FC" w:rsidRPr="005F2A65" w:rsidRDefault="008138FC" w:rsidP="00C72189">
      <w:pPr>
        <w:tabs>
          <w:tab w:val="left" w:pos="709"/>
        </w:tabs>
        <w:jc w:val="both"/>
        <w:rPr>
          <w:sz w:val="24"/>
          <w:szCs w:val="24"/>
          <w:lang w:val="bg-BG"/>
        </w:rPr>
      </w:pPr>
    </w:p>
    <w:p w:rsidR="008138FC" w:rsidRPr="005F2A65" w:rsidRDefault="008138FC" w:rsidP="00C72189">
      <w:pPr>
        <w:tabs>
          <w:tab w:val="left" w:pos="709"/>
        </w:tabs>
        <w:jc w:val="both"/>
        <w:rPr>
          <w:sz w:val="24"/>
          <w:szCs w:val="24"/>
          <w:lang w:val="bg-BG"/>
        </w:rPr>
      </w:pPr>
    </w:p>
    <w:p w:rsidR="008138FC" w:rsidRPr="005F2A65" w:rsidRDefault="008138FC" w:rsidP="00C72189">
      <w:pPr>
        <w:tabs>
          <w:tab w:val="left" w:pos="709"/>
        </w:tabs>
        <w:jc w:val="both"/>
        <w:rPr>
          <w:sz w:val="24"/>
          <w:szCs w:val="24"/>
          <w:lang w:val="bg-BG"/>
        </w:rPr>
      </w:pPr>
    </w:p>
    <w:p w:rsidR="00237786" w:rsidRPr="005F2A65" w:rsidRDefault="00237786" w:rsidP="00C72189">
      <w:pPr>
        <w:tabs>
          <w:tab w:val="left" w:pos="709"/>
        </w:tabs>
        <w:rPr>
          <w:sz w:val="24"/>
          <w:szCs w:val="24"/>
          <w:lang w:val="bg-BG"/>
        </w:rPr>
      </w:pPr>
    </w:p>
    <w:p w:rsidR="001510D1" w:rsidRPr="005F2A65" w:rsidRDefault="001510D1" w:rsidP="00C72189">
      <w:pPr>
        <w:tabs>
          <w:tab w:val="left" w:pos="709"/>
        </w:tabs>
        <w:rPr>
          <w:b/>
          <w:sz w:val="24"/>
          <w:szCs w:val="24"/>
          <w:lang w:val="bg-BG"/>
        </w:rPr>
      </w:pPr>
      <w:r w:rsidRPr="005F2A65">
        <w:rPr>
          <w:b/>
          <w:sz w:val="24"/>
          <w:szCs w:val="24"/>
          <w:lang w:val="bg-BG"/>
        </w:rPr>
        <w:t xml:space="preserve">                                                                                                                                                         </w:t>
      </w:r>
    </w:p>
    <w:p w:rsidR="00392E41" w:rsidRPr="007C04FA" w:rsidRDefault="00392E41" w:rsidP="00C72189">
      <w:pPr>
        <w:tabs>
          <w:tab w:val="left" w:pos="709"/>
          <w:tab w:val="left" w:pos="8042"/>
        </w:tabs>
        <w:rPr>
          <w:sz w:val="24"/>
          <w:lang w:val="bg-BG"/>
        </w:rPr>
      </w:pPr>
    </w:p>
    <w:p w:rsidR="00392E41" w:rsidRDefault="00392E41" w:rsidP="00C72189">
      <w:pPr>
        <w:tabs>
          <w:tab w:val="left" w:pos="709"/>
          <w:tab w:val="left" w:pos="8042"/>
        </w:tabs>
        <w:rPr>
          <w:sz w:val="24"/>
          <w:lang w:val="en-US"/>
        </w:rPr>
      </w:pPr>
    </w:p>
    <w:p w:rsidR="00392E41" w:rsidRDefault="00392E41" w:rsidP="00C72189">
      <w:pPr>
        <w:tabs>
          <w:tab w:val="left" w:pos="709"/>
          <w:tab w:val="left" w:pos="8042"/>
        </w:tabs>
        <w:rPr>
          <w:sz w:val="24"/>
          <w:lang w:val="en-US"/>
        </w:rPr>
      </w:pPr>
    </w:p>
    <w:p w:rsidR="00392E41" w:rsidRDefault="00392E41" w:rsidP="00C72189">
      <w:pPr>
        <w:tabs>
          <w:tab w:val="left" w:pos="709"/>
          <w:tab w:val="left" w:pos="8042"/>
        </w:tabs>
        <w:rPr>
          <w:sz w:val="24"/>
          <w:lang w:val="en-US"/>
        </w:rPr>
      </w:pPr>
    </w:p>
    <w:p w:rsidR="00392E41" w:rsidRDefault="00392E41" w:rsidP="00C72189">
      <w:pPr>
        <w:tabs>
          <w:tab w:val="left" w:pos="8042"/>
        </w:tabs>
        <w:rPr>
          <w:sz w:val="24"/>
          <w:lang w:val="en-US"/>
        </w:rPr>
      </w:pPr>
    </w:p>
    <w:p w:rsidR="00392E41" w:rsidRDefault="00392E41" w:rsidP="00C72189">
      <w:pPr>
        <w:tabs>
          <w:tab w:val="left" w:pos="8042"/>
        </w:tabs>
        <w:rPr>
          <w:sz w:val="24"/>
          <w:lang w:val="en-US"/>
        </w:rPr>
      </w:pPr>
    </w:p>
    <w:p w:rsidR="00392E41" w:rsidRPr="004D0C26" w:rsidRDefault="00392E41" w:rsidP="00C72189">
      <w:pPr>
        <w:tabs>
          <w:tab w:val="left" w:pos="8042"/>
        </w:tabs>
        <w:rPr>
          <w:sz w:val="24"/>
          <w:lang w:val="bg-BG"/>
        </w:rPr>
      </w:pPr>
    </w:p>
    <w:p w:rsidR="008D71C0" w:rsidRDefault="008D71C0" w:rsidP="00C72189">
      <w:pPr>
        <w:tabs>
          <w:tab w:val="left" w:pos="8042"/>
        </w:tabs>
        <w:rPr>
          <w:sz w:val="24"/>
          <w:lang w:val="bg-BG"/>
        </w:rPr>
      </w:pPr>
    </w:p>
    <w:p w:rsidR="00F0673B" w:rsidRDefault="00F0673B" w:rsidP="00C72189">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6D7451" w:rsidRDefault="006D7451" w:rsidP="00895A72">
      <w:pPr>
        <w:tabs>
          <w:tab w:val="left" w:pos="8042"/>
        </w:tabs>
        <w:rPr>
          <w:sz w:val="24"/>
          <w:lang w:val="bg-BG"/>
        </w:rPr>
      </w:pPr>
    </w:p>
    <w:p w:rsidR="006D7451" w:rsidRDefault="006D7451" w:rsidP="00895A72">
      <w:pPr>
        <w:tabs>
          <w:tab w:val="left" w:pos="8042"/>
        </w:tabs>
        <w:rPr>
          <w:sz w:val="24"/>
          <w:lang w:val="bg-BG"/>
        </w:rPr>
      </w:pPr>
    </w:p>
    <w:p w:rsidR="004A066A" w:rsidRPr="004A066A" w:rsidRDefault="004A066A"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Pr>
          <w:b/>
          <w:sz w:val="24"/>
          <w:szCs w:val="24"/>
        </w:rPr>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8D71C0">
        <w:rPr>
          <w:b/>
          <w:sz w:val="24"/>
          <w:szCs w:val="24"/>
        </w:rPr>
        <w:t>ПРИЛОЖЕНИ</w:t>
      </w:r>
      <w:r w:rsidRPr="008D71C0">
        <w:rPr>
          <w:b/>
          <w:sz w:val="24"/>
          <w:szCs w:val="24"/>
          <w:lang w:val="bg-BG"/>
        </w:rPr>
        <w:t>Я</w:t>
      </w:r>
    </w:p>
    <w:p w:rsidR="0016012D" w:rsidRPr="006D7451" w:rsidRDefault="0016012D" w:rsidP="006D7451">
      <w:pPr>
        <w:pStyle w:val="Annexetitre"/>
        <w:rPr>
          <w:lang w:val="be-BY"/>
        </w:rPr>
      </w:pPr>
      <w:r w:rsidRPr="00DF00E1">
        <w:rPr>
          <w:u w:val="none"/>
        </w:rPr>
        <w:lastRenderedPageBreak/>
        <w:t xml:space="preserve">                         </w:t>
      </w:r>
      <w:r w:rsidR="008D15A1">
        <w:rPr>
          <w:u w:val="none"/>
        </w:rPr>
        <w:t xml:space="preserve">               </w:t>
      </w:r>
      <w:r w:rsidR="00A83950">
        <w:rPr>
          <w:u w:val="none"/>
        </w:rPr>
        <w:t xml:space="preserve">              </w:t>
      </w:r>
      <w:r w:rsidRPr="00DF00E1">
        <w:rPr>
          <w:u w:val="none"/>
        </w:rPr>
        <w:t xml:space="preserve">                                         </w:t>
      </w:r>
      <w:r>
        <w:t>Приложени</w:t>
      </w:r>
      <w:r>
        <w:rPr>
          <w:lang w:val="en-US"/>
        </w:rPr>
        <w:t>e</w:t>
      </w:r>
      <w:r>
        <w:t xml:space="preserve"> № 1</w:t>
      </w: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2"/>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3"/>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16012D" w:rsidRPr="006D7451" w:rsidRDefault="0016012D" w:rsidP="006D7451">
      <w:pPr>
        <w:pBdr>
          <w:top w:val="single" w:sz="4" w:space="1" w:color="auto"/>
          <w:left w:val="single" w:sz="4" w:space="4" w:color="auto"/>
          <w:bottom w:val="single" w:sz="4" w:space="1" w:color="auto"/>
          <w:right w:val="single" w:sz="4" w:space="4" w:color="auto"/>
        </w:pBdr>
        <w:shd w:val="clear" w:color="auto" w:fill="BFBFBF"/>
        <w:rPr>
          <w:b/>
          <w:sz w:val="22"/>
          <w:lang w:val="be-BY"/>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proofErr w:type="gramEnd"/>
      <w:r w:rsidRPr="004314E5">
        <w:rPr>
          <w:b/>
          <w:sz w:val="22"/>
          <w:u w:val="single"/>
        </w:rPr>
        <w:t xml:space="preserve"> </w:t>
      </w:r>
      <w:proofErr w:type="gramStart"/>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4"/>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5"/>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6"/>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0E73EF" w:rsidRDefault="0016012D" w:rsidP="000E73E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lastRenderedPageBreak/>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7"/>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8"/>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9"/>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t>[] Да [] Не [] Не се прилага</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rPr>
              <w:lastRenderedPageBreak/>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1"/>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2"/>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lastRenderedPageBreak/>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lastRenderedPageBreak/>
              <w:br/>
            </w:r>
            <w:r w:rsidRPr="00D17798">
              <w:rPr>
                <w:sz w:val="22"/>
              </w:rPr>
              <w:t>а): [……]</w:t>
            </w:r>
            <w:r w:rsidRPr="00D17798">
              <w:br/>
            </w:r>
            <w:r w:rsidRPr="00D17798">
              <w:br/>
            </w:r>
            <w:r w:rsidRPr="00D17798">
              <w:lastRenderedPageBreak/>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lastRenderedPageBreak/>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D17798" w:rsidRDefault="0016012D" w:rsidP="0016012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4"/>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8"/>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 xml:space="preserve">Основания, свързани с наказателни присъди съгласно националните разпоредби за </w:t>
            </w:r>
            <w:r w:rsidRPr="00D17798">
              <w:rPr>
                <w:b/>
                <w:i/>
                <w:sz w:val="22"/>
              </w:rPr>
              <w:lastRenderedPageBreak/>
              <w:t>прилагане на основанията, посочени в член 57, параграф 1 от Директивата:</w:t>
            </w:r>
          </w:p>
        </w:tc>
        <w:tc>
          <w:tcPr>
            <w:tcW w:w="4645" w:type="dxa"/>
            <w:shd w:val="clear" w:color="auto" w:fill="auto"/>
          </w:tcPr>
          <w:p w:rsidR="0016012D" w:rsidRPr="00D17798" w:rsidRDefault="0016012D" w:rsidP="002172E9">
            <w:pPr>
              <w:rPr>
                <w:b/>
                <w:i/>
              </w:rPr>
            </w:pPr>
            <w:r w:rsidRPr="00D17798">
              <w:rPr>
                <w:b/>
                <w:i/>
                <w:sz w:val="22"/>
              </w:rPr>
              <w:lastRenderedPageBreak/>
              <w:t>Отговор:</w:t>
            </w:r>
          </w:p>
        </w:tc>
      </w:tr>
      <w:tr w:rsidR="0016012D" w:rsidRPr="00D17798" w:rsidTr="002172E9">
        <w:tc>
          <w:tcPr>
            <w:tcW w:w="4644" w:type="dxa"/>
            <w:shd w:val="clear" w:color="auto" w:fill="auto"/>
          </w:tcPr>
          <w:p w:rsidR="0016012D" w:rsidRPr="00E72373" w:rsidRDefault="0016012D" w:rsidP="002172E9">
            <w:r w:rsidRPr="00E72373">
              <w:rPr>
                <w:sz w:val="22"/>
              </w:rPr>
              <w:lastRenderedPageBreak/>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t>[] Да [] Не</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0"/>
            </w:r>
          </w:p>
        </w:tc>
      </w:tr>
      <w:tr w:rsidR="0016012D" w:rsidRPr="00D17798" w:rsidTr="002172E9">
        <w:tc>
          <w:tcPr>
            <w:tcW w:w="4644" w:type="dxa"/>
            <w:shd w:val="clear" w:color="auto" w:fill="auto"/>
          </w:tcPr>
          <w:p w:rsidR="0016012D" w:rsidRPr="00E72373" w:rsidRDefault="0016012D" w:rsidP="002172E9">
            <w:r w:rsidRPr="00E72373">
              <w:rPr>
                <w:b/>
                <w:sz w:val="22"/>
              </w:rPr>
              <w:t>Ако „да“,</w:t>
            </w:r>
            <w:r w:rsidRPr="00E72373">
              <w:rPr>
                <w:sz w:val="22"/>
              </w:rPr>
              <w:t xml:space="preserve"> моля посочете</w:t>
            </w:r>
            <w:r w:rsidRPr="00E72373">
              <w:rPr>
                <w:rStyle w:val="FootnoteReference"/>
                <w:sz w:val="22"/>
              </w:rPr>
              <w:footnoteReference w:id="21"/>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2"/>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4"/>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D17798" w:rsidRDefault="0016012D" w:rsidP="002172E9">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br/>
            </w:r>
            <w:r w:rsidRPr="00D17798">
              <w:br/>
            </w:r>
            <w:r w:rsidRPr="008D0657">
              <w:rPr>
                <w:b/>
                <w:sz w:val="22"/>
              </w:rPr>
              <w:lastRenderedPageBreak/>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8D0657" w:rsidRDefault="0016012D" w:rsidP="002172E9">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rsidR="0016012D" w:rsidRPr="00D17798" w:rsidRDefault="0016012D" w:rsidP="002172E9">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lastRenderedPageBreak/>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5"/>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6"/>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D17798">
        <w:rPr>
          <w:b/>
          <w:i/>
          <w:sz w:val="22"/>
        </w:rPr>
        <w:t xml:space="preserve">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7"/>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r w:rsidRPr="00D17798">
              <w:rPr>
                <w:sz w:val="22"/>
              </w:rPr>
              <w:lastRenderedPageBreak/>
              <w:t>[……]</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9"/>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0"/>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2"/>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780AF7" w:rsidRDefault="0016012D" w:rsidP="0016012D">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D17798" w:rsidRDefault="0016012D" w:rsidP="002172E9">
            <w:pPr>
              <w:rPr>
                <w:b/>
                <w:i/>
              </w:rPr>
            </w:pPr>
            <w:r w:rsidRPr="00D17798">
              <w:rPr>
                <w:b/>
                <w:i/>
                <w:sz w:val="22"/>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3"/>
            </w:r>
            <w:r w:rsidRPr="00827C5F">
              <w:rPr>
                <w:sz w:val="22"/>
              </w:rPr>
              <w:t>:</w:t>
            </w:r>
            <w:r w:rsidRPr="00827C5F">
              <w:rPr>
                <w:sz w:val="22"/>
              </w:rPr>
              <w:br/>
            </w:r>
            <w:r w:rsidRPr="00827C5F">
              <w:rPr>
                <w:i/>
                <w:sz w:val="22"/>
              </w:rPr>
              <w:t xml:space="preserve">Ако съответните документи са на разположение в електронен формат, моля, </w:t>
            </w:r>
            <w:r w:rsidRPr="00827C5F">
              <w:rPr>
                <w:i/>
                <w:sz w:val="22"/>
              </w:rPr>
              <w:lastRenderedPageBreak/>
              <w:t>посочете:</w:t>
            </w:r>
          </w:p>
        </w:tc>
        <w:tc>
          <w:tcPr>
            <w:tcW w:w="4645" w:type="dxa"/>
            <w:shd w:val="clear" w:color="auto" w:fill="auto"/>
          </w:tcPr>
          <w:p w:rsidR="0016012D" w:rsidRPr="00827C5F" w:rsidRDefault="0016012D" w:rsidP="002172E9">
            <w:r w:rsidRPr="00827C5F">
              <w:rPr>
                <w:sz w:val="22"/>
              </w:rPr>
              <w:lastRenderedPageBreak/>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lastRenderedPageBreak/>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6"/>
            </w:r>
            <w:r w:rsidRPr="00827C5F">
              <w:rPr>
                <w:sz w:val="22"/>
              </w:rPr>
              <w:t xml:space="preserve">, посочени в съответното </w:t>
            </w:r>
            <w:r w:rsidRPr="00827C5F">
              <w:rPr>
                <w:sz w:val="22"/>
              </w:rPr>
              <w:lastRenderedPageBreak/>
              <w:t>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lastRenderedPageBreak/>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7"/>
            </w:r>
            <w:r w:rsidRPr="00827C5F">
              <w:rPr>
                <w:sz w:val="22"/>
              </w:rPr>
              <w:t xml:space="preserve"> — и стойността):</w:t>
            </w:r>
            <w:r w:rsidRPr="00827C5F">
              <w:rPr>
                <w:sz w:val="22"/>
              </w:rPr>
              <w:br/>
            </w:r>
            <w:r w:rsidRPr="00827C5F">
              <w:rPr>
                <w:sz w:val="22"/>
              </w:rPr>
              <w:lastRenderedPageBreak/>
              <w:t>[…], [……]</w:t>
            </w:r>
            <w:r w:rsidRPr="00827C5F">
              <w:rPr>
                <w:rStyle w:val="FootnoteReference"/>
                <w:sz w:val="22"/>
              </w:rPr>
              <w:footnoteReference w:id="38"/>
            </w:r>
            <w:r w:rsidRPr="00827C5F">
              <w:rPr>
                <w:sz w:val="22"/>
              </w:rPr>
              <w:br/>
            </w:r>
          </w:p>
          <w:p w:rsidR="0016012D" w:rsidRPr="00D17798" w:rsidRDefault="0016012D" w:rsidP="002172E9">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lastRenderedPageBreak/>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 xml:space="preserve">При изготвяне на списъка, моля, посочете сумите, </w:t>
            </w:r>
            <w:r w:rsidRPr="00827C5F">
              <w:rPr>
                <w:sz w:val="22"/>
              </w:rPr>
              <w:lastRenderedPageBreak/>
              <w:t>датите и получателите, независимо дали са публични или частни субекти</w:t>
            </w:r>
            <w:r w:rsidRPr="00827C5F">
              <w:rPr>
                <w:rStyle w:val="FootnoteReference"/>
                <w:sz w:val="22"/>
              </w:rPr>
              <w:footnoteReference w:id="41"/>
            </w:r>
            <w:r w:rsidRPr="00827C5F">
              <w:rPr>
                <w:sz w:val="22"/>
              </w:rPr>
              <w:t>:</w:t>
            </w:r>
          </w:p>
        </w:tc>
        <w:tc>
          <w:tcPr>
            <w:tcW w:w="4645" w:type="dxa"/>
            <w:shd w:val="clear" w:color="auto" w:fill="auto"/>
          </w:tcPr>
          <w:p w:rsidR="0016012D" w:rsidRPr="00D17798" w:rsidRDefault="0016012D" w:rsidP="002172E9">
            <w:r w:rsidRPr="00D17798">
              <w:lastRenderedPageBreak/>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2"/>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4"/>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r w:rsidRPr="00D17798">
              <w:rPr>
                <w:i/>
                <w:sz w:val="22"/>
              </w:rPr>
              <w:lastRenderedPageBreak/>
              <w:t>[……][……][……][……]</w:t>
            </w:r>
          </w:p>
        </w:tc>
      </w:tr>
      <w:tr w:rsidR="0016012D" w:rsidRPr="00D17798" w:rsidTr="002172E9">
        <w:tc>
          <w:tcPr>
            <w:tcW w:w="4644" w:type="dxa"/>
            <w:shd w:val="clear" w:color="auto" w:fill="auto"/>
          </w:tcPr>
          <w:p w:rsidR="0016012D" w:rsidRPr="00D17798" w:rsidRDefault="0016012D" w:rsidP="002172E9">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6"/>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7"/>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D17798" w:rsidRDefault="0016012D" w:rsidP="0016012D">
      <w:pPr>
        <w:rPr>
          <w:i/>
          <w:sz w:val="22"/>
        </w:rPr>
      </w:pPr>
      <w:proofErr w:type="gramStart"/>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16012D" w:rsidRPr="00D17798" w:rsidRDefault="0016012D" w:rsidP="0016012D">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D17798" w:rsidRDefault="0016012D" w:rsidP="0016012D">
      <w:pPr>
        <w:rPr>
          <w:i/>
          <w:sz w:val="22"/>
        </w:rPr>
      </w:pPr>
      <w:r w:rsidRPr="00D17798">
        <w:rPr>
          <w:i/>
          <w:sz w:val="22"/>
        </w:rPr>
        <w:lastRenderedPageBreak/>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8"/>
      </w:r>
      <w:r w:rsidRPr="00D17798">
        <w:rPr>
          <w:i/>
          <w:sz w:val="22"/>
        </w:rPr>
        <w:t>; или</w:t>
      </w:r>
    </w:p>
    <w:p w:rsidR="0016012D" w:rsidRPr="00D17798" w:rsidRDefault="0016012D" w:rsidP="0016012D">
      <w:pPr>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FootnoteReference"/>
          <w:i/>
        </w:rPr>
        <w:footnoteReference w:id="49"/>
      </w:r>
      <w:r w:rsidRPr="00D17798">
        <w:rPr>
          <w:i/>
        </w:rPr>
        <w:t>, възлагащият орган или възложителят вече притежава съответната документация</w:t>
      </w:r>
      <w:r w:rsidRPr="00D17798">
        <w:t>.</w:t>
      </w:r>
    </w:p>
    <w:p w:rsidR="0016012D" w:rsidRPr="00D17798" w:rsidRDefault="0016012D" w:rsidP="0016012D">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6012D" w:rsidRPr="00D17798" w:rsidRDefault="0016012D" w:rsidP="0016012D">
      <w:pPr>
        <w:rPr>
          <w:i/>
          <w:sz w:val="22"/>
        </w:rPr>
      </w:pPr>
    </w:p>
    <w:p w:rsidR="006F4EB9" w:rsidRPr="0087012C" w:rsidRDefault="006F4EB9" w:rsidP="006F4EB9">
      <w:pPr>
        <w:rPr>
          <w:sz w:val="22"/>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rsidR="0016012D" w:rsidRDefault="0016012D" w:rsidP="00895A72">
      <w:pPr>
        <w:tabs>
          <w:tab w:val="left" w:pos="8042"/>
        </w:tabs>
        <w:rPr>
          <w:sz w:val="24"/>
          <w:lang w:val="be-BY"/>
        </w:rPr>
      </w:pPr>
    </w:p>
    <w:p w:rsidR="00093E72" w:rsidRDefault="00093E72"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Pr="00D60375" w:rsidRDefault="00D60375" w:rsidP="00895A72">
      <w:pPr>
        <w:rPr>
          <w:sz w:val="24"/>
          <w:lang w:val="bg-BG"/>
        </w:rPr>
      </w:pPr>
    </w:p>
    <w:p w:rsidR="00821891" w:rsidRPr="00DD5BC3" w:rsidRDefault="00821891" w:rsidP="00821891">
      <w:pPr>
        <w:rPr>
          <w:b/>
          <w:sz w:val="24"/>
          <w:szCs w:val="24"/>
          <w:lang w:val="bg-BG"/>
        </w:rPr>
      </w:pPr>
    </w:p>
    <w:p w:rsidR="00821891" w:rsidRPr="005E788E" w:rsidRDefault="00821891" w:rsidP="00821891">
      <w:pPr>
        <w:adjustRightInd w:val="0"/>
        <w:jc w:val="both"/>
        <w:rPr>
          <w:b/>
          <w:lang w:val="bg-BG"/>
        </w:rPr>
      </w:pPr>
      <w:r w:rsidRPr="0071593F">
        <w:rPr>
          <w:b/>
        </w:rPr>
        <w:t xml:space="preserve">                                                           </w:t>
      </w:r>
      <w:r>
        <w:rPr>
          <w:lang w:val="bg-BG"/>
        </w:rPr>
        <w:t xml:space="preserve">                                                                                                      </w:t>
      </w:r>
    </w:p>
    <w:p w:rsidR="00821891" w:rsidRPr="00DD5BC3" w:rsidRDefault="006D7451" w:rsidP="006D7451">
      <w:pPr>
        <w:ind w:left="7212"/>
        <w:rPr>
          <w:i/>
          <w:sz w:val="24"/>
          <w:szCs w:val="24"/>
          <w:lang w:val="bg-BG"/>
        </w:rPr>
      </w:pPr>
      <w:r>
        <w:rPr>
          <w:i/>
          <w:sz w:val="24"/>
          <w:szCs w:val="24"/>
          <w:lang w:val="ru-RU"/>
        </w:rPr>
        <w:lastRenderedPageBreak/>
        <w:t xml:space="preserve">           </w:t>
      </w:r>
      <w:r w:rsidR="00821891" w:rsidRPr="00DD5BC3">
        <w:rPr>
          <w:i/>
          <w:sz w:val="24"/>
          <w:szCs w:val="24"/>
          <w:lang w:val="ru-RU"/>
        </w:rPr>
        <w:t>Приложение № 2</w:t>
      </w:r>
    </w:p>
    <w:p w:rsidR="00821891" w:rsidRPr="006C1E06" w:rsidRDefault="00821891" w:rsidP="00821891">
      <w:pPr>
        <w:rPr>
          <w:i/>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DF8" w:rsidRDefault="00821891" w:rsidP="00821891">
      <w:pPr>
        <w:ind w:left="2160" w:hanging="2160"/>
        <w:jc w:val="center"/>
        <w:rPr>
          <w:b/>
          <w:bCs/>
          <w:sz w:val="24"/>
          <w:szCs w:val="24"/>
          <w:lang w:val="bg-BG"/>
        </w:rPr>
      </w:pPr>
      <w:r w:rsidRPr="006C1DF8">
        <w:rPr>
          <w:b/>
          <w:bCs/>
          <w:sz w:val="24"/>
          <w:szCs w:val="24"/>
          <w:lang w:val="bg-BG"/>
        </w:rPr>
        <w:t>Д Е К Л А Р А Ц И Я</w:t>
      </w:r>
    </w:p>
    <w:p w:rsidR="00821891" w:rsidRPr="006C1DF8" w:rsidRDefault="00821891" w:rsidP="00821891">
      <w:pPr>
        <w:jc w:val="center"/>
        <w:rPr>
          <w:b/>
          <w:bCs/>
          <w:sz w:val="24"/>
          <w:szCs w:val="24"/>
          <w:lang w:val="bg-BG"/>
        </w:rPr>
      </w:pPr>
      <w:r w:rsidRPr="006C1DF8">
        <w:rPr>
          <w:b/>
          <w:bCs/>
          <w:sz w:val="24"/>
          <w:szCs w:val="24"/>
          <w:lang w:val="bg-BG"/>
        </w:rPr>
        <w:t xml:space="preserve">по </w:t>
      </w:r>
      <w:r w:rsidRPr="006C1DF8">
        <w:rPr>
          <w:b/>
          <w:sz w:val="24"/>
          <w:szCs w:val="24"/>
          <w:shd w:val="clear" w:color="auto" w:fill="FFFFFF"/>
          <w:lang w:val="bg-BG"/>
        </w:rPr>
        <w:t>чл. 101, ал. 9 и ал. 11 от ЗОП</w:t>
      </w:r>
    </w:p>
    <w:p w:rsidR="00821891" w:rsidRPr="006C1DF8" w:rsidRDefault="00821891" w:rsidP="00821891">
      <w:pPr>
        <w:ind w:hanging="720"/>
        <w:rPr>
          <w:sz w:val="24"/>
          <w:szCs w:val="24"/>
          <w:lang w:val="bg-BG"/>
        </w:rPr>
      </w:pPr>
    </w:p>
    <w:p w:rsidR="00821891" w:rsidRPr="006C1DF8" w:rsidRDefault="00821891" w:rsidP="00821891">
      <w:pPr>
        <w:ind w:hanging="720"/>
        <w:rPr>
          <w:sz w:val="24"/>
          <w:szCs w:val="24"/>
          <w:lang w:val="bg-BG"/>
        </w:rPr>
      </w:pPr>
    </w:p>
    <w:p w:rsidR="00821891" w:rsidRPr="006C1DF8" w:rsidRDefault="00821891" w:rsidP="00821891">
      <w:pPr>
        <w:shd w:val="clear" w:color="auto" w:fill="FFFFFF"/>
        <w:tabs>
          <w:tab w:val="left" w:leader="dot" w:pos="6029"/>
          <w:tab w:val="left" w:leader="dot" w:pos="9221"/>
        </w:tabs>
        <w:jc w:val="both"/>
        <w:rPr>
          <w:sz w:val="24"/>
          <w:szCs w:val="24"/>
          <w:lang w:val="ru-RU"/>
        </w:rPr>
      </w:pPr>
      <w:r w:rsidRPr="006C1DF8">
        <w:rPr>
          <w:color w:val="000000"/>
          <w:spacing w:val="2"/>
          <w:sz w:val="24"/>
          <w:szCs w:val="24"/>
          <w:lang w:val="ru-RU"/>
        </w:rPr>
        <w:t xml:space="preserve">Долуподписаният    /-ната/    </w:t>
      </w:r>
      <w:r w:rsidRPr="006C1DF8">
        <w:rPr>
          <w:color w:val="000000"/>
          <w:sz w:val="24"/>
          <w:szCs w:val="24"/>
          <w:lang w:val="ru-RU"/>
        </w:rPr>
        <w:tab/>
      </w:r>
      <w:r w:rsidRPr="006C1DF8">
        <w:rPr>
          <w:color w:val="000000"/>
          <w:spacing w:val="10"/>
          <w:sz w:val="24"/>
          <w:szCs w:val="24"/>
          <w:lang w:val="ru-RU"/>
        </w:rPr>
        <w:t xml:space="preserve">,    с    ЕГН    </w:t>
      </w:r>
      <w:r w:rsidRPr="006C1DF8">
        <w:rPr>
          <w:color w:val="000000"/>
          <w:sz w:val="24"/>
          <w:szCs w:val="24"/>
          <w:lang w:val="ru-RU"/>
        </w:rPr>
        <w:tab/>
        <w:t>,</w:t>
      </w:r>
    </w:p>
    <w:p w:rsidR="00821891" w:rsidRPr="006C1DF8" w:rsidRDefault="00821891" w:rsidP="00821891">
      <w:pPr>
        <w:shd w:val="clear" w:color="auto" w:fill="FFFFFF"/>
        <w:tabs>
          <w:tab w:val="left" w:leader="dot" w:pos="6029"/>
          <w:tab w:val="left" w:leader="dot" w:pos="9221"/>
        </w:tabs>
        <w:jc w:val="both"/>
        <w:rPr>
          <w:color w:val="000000"/>
          <w:sz w:val="24"/>
          <w:szCs w:val="24"/>
        </w:rPr>
      </w:pPr>
      <w:r w:rsidRPr="006C1DF8">
        <w:rPr>
          <w:color w:val="000000"/>
          <w:spacing w:val="1"/>
          <w:sz w:val="24"/>
          <w:szCs w:val="24"/>
          <w:lang w:val="ru-RU"/>
        </w:rPr>
        <w:t xml:space="preserve">л.к.№ </w:t>
      </w:r>
      <w:r w:rsidRPr="006C1DF8">
        <w:rPr>
          <w:color w:val="000000"/>
          <w:spacing w:val="1"/>
          <w:sz w:val="24"/>
          <w:szCs w:val="24"/>
        </w:rPr>
        <w:t>........................</w:t>
      </w:r>
      <w:r w:rsidRPr="006C1DF8">
        <w:rPr>
          <w:color w:val="000000"/>
          <w:spacing w:val="1"/>
          <w:sz w:val="24"/>
          <w:szCs w:val="24"/>
          <w:lang w:val="ru-RU"/>
        </w:rPr>
        <w:t xml:space="preserve">     </w:t>
      </w:r>
      <w:r w:rsidRPr="006C1DF8">
        <w:rPr>
          <w:color w:val="000000"/>
          <w:sz w:val="24"/>
          <w:szCs w:val="24"/>
          <w:lang w:val="ru-RU"/>
        </w:rPr>
        <w:t xml:space="preserve">      </w:t>
      </w:r>
      <w:proofErr w:type="gramStart"/>
      <w:r w:rsidRPr="006C1DF8">
        <w:rPr>
          <w:color w:val="000000"/>
          <w:spacing w:val="3"/>
          <w:sz w:val="24"/>
          <w:szCs w:val="24"/>
          <w:lang w:val="ru-RU"/>
        </w:rPr>
        <w:t>издадена</w:t>
      </w:r>
      <w:proofErr w:type="gramEnd"/>
      <w:r w:rsidRPr="006C1DF8">
        <w:rPr>
          <w:color w:val="000000"/>
          <w:spacing w:val="3"/>
          <w:sz w:val="24"/>
          <w:szCs w:val="24"/>
          <w:lang w:val="ru-RU"/>
        </w:rPr>
        <w:t xml:space="preserve">    на </w:t>
      </w:r>
      <w:r w:rsidRPr="006C1DF8">
        <w:rPr>
          <w:color w:val="000000"/>
          <w:spacing w:val="3"/>
          <w:sz w:val="24"/>
          <w:szCs w:val="24"/>
        </w:rPr>
        <w:t>..........................</w:t>
      </w:r>
      <w:r w:rsidRPr="006C1DF8">
        <w:rPr>
          <w:color w:val="000000"/>
          <w:spacing w:val="3"/>
          <w:sz w:val="24"/>
          <w:szCs w:val="24"/>
          <w:lang w:val="ru-RU"/>
        </w:rPr>
        <w:t xml:space="preserve">     </w:t>
      </w:r>
      <w:r w:rsidRPr="006C1DF8">
        <w:rPr>
          <w:color w:val="000000"/>
          <w:sz w:val="24"/>
          <w:szCs w:val="24"/>
          <w:lang w:val="ru-RU"/>
        </w:rPr>
        <w:t>в</w:t>
      </w:r>
      <w:r w:rsidRPr="006C1DF8">
        <w:rPr>
          <w:color w:val="000000"/>
          <w:sz w:val="24"/>
          <w:szCs w:val="24"/>
        </w:rPr>
        <w:t xml:space="preserve"> </w:t>
      </w:r>
      <w:r w:rsidRPr="006C1DF8">
        <w:rPr>
          <w:color w:val="000000"/>
          <w:sz w:val="24"/>
          <w:szCs w:val="24"/>
          <w:lang w:val="ru-RU"/>
        </w:rPr>
        <w:tab/>
      </w:r>
    </w:p>
    <w:p w:rsidR="00B06C61" w:rsidRDefault="00821891" w:rsidP="006C1DF8">
      <w:pPr>
        <w:rPr>
          <w:b/>
          <w:sz w:val="24"/>
          <w:szCs w:val="24"/>
          <w:lang w:val="bg-BG"/>
        </w:rPr>
      </w:pPr>
      <w:proofErr w:type="gramStart"/>
      <w:r w:rsidRPr="006C1DF8">
        <w:rPr>
          <w:color w:val="000000"/>
          <w:spacing w:val="-4"/>
          <w:sz w:val="24"/>
          <w:szCs w:val="24"/>
        </w:rPr>
        <w:t>в</w:t>
      </w:r>
      <w:proofErr w:type="gramEnd"/>
      <w:r w:rsidRPr="006C1DF8">
        <w:rPr>
          <w:color w:val="000000"/>
          <w:spacing w:val="-4"/>
          <w:sz w:val="24"/>
          <w:szCs w:val="24"/>
          <w:lang w:val="en-US"/>
        </w:rPr>
        <w:t xml:space="preserve"> </w:t>
      </w:r>
      <w:r w:rsidRPr="006C1DF8">
        <w:rPr>
          <w:color w:val="000000"/>
          <w:spacing w:val="-4"/>
          <w:sz w:val="24"/>
          <w:szCs w:val="24"/>
          <w:lang w:val="ru-RU"/>
        </w:rPr>
        <w:t>качеството</w:t>
      </w:r>
      <w:r w:rsidRPr="006C1DF8">
        <w:rPr>
          <w:color w:val="000000"/>
          <w:spacing w:val="-4"/>
          <w:sz w:val="24"/>
          <w:szCs w:val="24"/>
        </w:rPr>
        <w:t xml:space="preserve"> </w:t>
      </w:r>
      <w:r w:rsidRPr="006C1DF8">
        <w:rPr>
          <w:color w:val="000000"/>
          <w:spacing w:val="-4"/>
          <w:sz w:val="24"/>
          <w:szCs w:val="24"/>
          <w:lang w:val="ru-RU"/>
        </w:rPr>
        <w:t xml:space="preserve">   ми    на</w:t>
      </w:r>
      <w:r w:rsidRPr="006C1DF8">
        <w:rPr>
          <w:color w:val="000000"/>
          <w:sz w:val="24"/>
          <w:szCs w:val="24"/>
          <w:lang w:val="ru-RU"/>
        </w:rPr>
        <w:tab/>
      </w:r>
      <w:r w:rsidRPr="006C1DF8">
        <w:rPr>
          <w:color w:val="000000"/>
          <w:sz w:val="24"/>
          <w:szCs w:val="24"/>
        </w:rPr>
        <w:t xml:space="preserve">................................ </w:t>
      </w:r>
      <w:proofErr w:type="gramStart"/>
      <w:r w:rsidRPr="006C1DF8">
        <w:rPr>
          <w:color w:val="000000"/>
          <w:sz w:val="24"/>
          <w:szCs w:val="24"/>
        </w:rPr>
        <w:t>на ............................................</w:t>
      </w:r>
      <w:r w:rsidRPr="006C1DF8">
        <w:rPr>
          <w:sz w:val="24"/>
          <w:szCs w:val="24"/>
          <w:lang w:val="ru-RU"/>
        </w:rPr>
        <w:tab/>
      </w:r>
      <w:proofErr w:type="gramEnd"/>
      <w:r w:rsidRPr="006C1DF8">
        <w:rPr>
          <w:color w:val="000000"/>
          <w:sz w:val="24"/>
          <w:szCs w:val="24"/>
          <w:lang w:val="ru-RU"/>
        </w:rPr>
        <w:t xml:space="preserve"> </w:t>
      </w:r>
      <w:r w:rsidRPr="006C1DF8">
        <w:rPr>
          <w:color w:val="000000"/>
          <w:spacing w:val="2"/>
          <w:sz w:val="24"/>
          <w:szCs w:val="24"/>
          <w:lang w:val="ru-RU"/>
        </w:rPr>
        <w:t>(</w:t>
      </w:r>
      <w:r w:rsidRPr="006C1DF8">
        <w:rPr>
          <w:i/>
          <w:color w:val="000000"/>
          <w:spacing w:val="2"/>
          <w:sz w:val="24"/>
          <w:szCs w:val="24"/>
          <w:lang w:val="ru-RU"/>
        </w:rPr>
        <w:t>посоч</w:t>
      </w:r>
      <w:r w:rsidRPr="006C1DF8">
        <w:rPr>
          <w:i/>
          <w:color w:val="000000"/>
          <w:spacing w:val="2"/>
          <w:sz w:val="24"/>
          <w:szCs w:val="24"/>
        </w:rPr>
        <w:t>ва се</w:t>
      </w:r>
      <w:r w:rsidRPr="006C1DF8">
        <w:rPr>
          <w:i/>
          <w:color w:val="000000"/>
          <w:spacing w:val="2"/>
          <w:sz w:val="24"/>
          <w:szCs w:val="24"/>
          <w:lang w:val="ru-RU"/>
        </w:rPr>
        <w:t xml:space="preserve"> </w:t>
      </w:r>
      <w:r w:rsidRPr="006C1DF8">
        <w:rPr>
          <w:i/>
          <w:color w:val="000000"/>
          <w:spacing w:val="2"/>
          <w:sz w:val="24"/>
          <w:szCs w:val="24"/>
          <w:u w:val="single"/>
          <w:lang w:val="ru-RU"/>
        </w:rPr>
        <w:t>фирмата, която представлявате</w:t>
      </w:r>
      <w:r w:rsidRPr="006C1DF8">
        <w:rPr>
          <w:color w:val="000000"/>
          <w:spacing w:val="2"/>
          <w:sz w:val="24"/>
          <w:szCs w:val="24"/>
          <w:lang w:val="ru-RU"/>
        </w:rPr>
        <w:t xml:space="preserve">), </w:t>
      </w:r>
      <w:r w:rsidRPr="006C1DF8">
        <w:rPr>
          <w:color w:val="000000"/>
          <w:sz w:val="24"/>
          <w:szCs w:val="24"/>
          <w:lang w:val="ru-RU"/>
        </w:rPr>
        <w:t>с ЕИК …………………</w:t>
      </w:r>
      <w:r w:rsidRPr="006C1DF8">
        <w:rPr>
          <w:color w:val="000000"/>
          <w:sz w:val="24"/>
          <w:szCs w:val="24"/>
        </w:rPr>
        <w:t>,</w:t>
      </w:r>
      <w:r w:rsidRPr="006C1DF8">
        <w:rPr>
          <w:color w:val="000000"/>
          <w:sz w:val="24"/>
          <w:szCs w:val="24"/>
          <w:lang w:val="ru-RU"/>
        </w:rPr>
        <w:t xml:space="preserve"> </w:t>
      </w:r>
      <w:r w:rsidRPr="006C1DF8">
        <w:rPr>
          <w:sz w:val="24"/>
          <w:szCs w:val="24"/>
        </w:rPr>
        <w:t>в</w:t>
      </w:r>
      <w:r w:rsidRPr="006C1DF8">
        <w:rPr>
          <w:sz w:val="24"/>
          <w:szCs w:val="24"/>
          <w:lang w:val="ru-RU"/>
        </w:rPr>
        <w:t xml:space="preserve">ъв връзка с участието на дружеството (обединението) в </w:t>
      </w:r>
      <w:r w:rsidR="00B06C61" w:rsidRPr="006C1DF8">
        <w:rPr>
          <w:sz w:val="24"/>
          <w:szCs w:val="24"/>
          <w:lang w:val="ru-RU"/>
        </w:rPr>
        <w:t>публично състезание</w:t>
      </w:r>
      <w:r w:rsidRPr="006C1DF8">
        <w:rPr>
          <w:sz w:val="24"/>
          <w:szCs w:val="24"/>
          <w:lang w:val="ru-RU"/>
        </w:rPr>
        <w:t xml:space="preserve"> с предмет </w:t>
      </w:r>
      <w:r w:rsidR="00B06C61" w:rsidRPr="006C1DF8">
        <w:rPr>
          <w:b/>
          <w:sz w:val="24"/>
          <w:szCs w:val="24"/>
          <w:lang w:val="bg-BG"/>
        </w:rPr>
        <w:t xml:space="preserve">"Доставка на </w:t>
      </w:r>
      <w:r w:rsidR="00B06C61" w:rsidRPr="006C1DF8">
        <w:rPr>
          <w:b/>
          <w:sz w:val="24"/>
          <w:szCs w:val="24"/>
          <w:lang w:val="be-BY"/>
        </w:rPr>
        <w:t>канцеларски материали и консумативи за офис техника за</w:t>
      </w:r>
      <w:r w:rsidR="00B06C61" w:rsidRPr="006C1DF8">
        <w:rPr>
          <w:b/>
          <w:sz w:val="24"/>
          <w:szCs w:val="24"/>
          <w:lang w:val="bg-BG"/>
        </w:rPr>
        <w:t xml:space="preserve"> УМБАЛ ”Царица Йоанна-ИСУЛ” ЕАД"</w:t>
      </w:r>
    </w:p>
    <w:p w:rsidR="006C1DF8" w:rsidRPr="006C1DF8" w:rsidRDefault="006C1DF8" w:rsidP="006C1DF8">
      <w:pPr>
        <w:rPr>
          <w:b/>
          <w:sz w:val="24"/>
          <w:szCs w:val="24"/>
          <w:lang w:val="bg-BG"/>
        </w:rPr>
      </w:pPr>
    </w:p>
    <w:p w:rsidR="00821891" w:rsidRPr="006C1DF8" w:rsidRDefault="00821891" w:rsidP="00B06C61">
      <w:pPr>
        <w:pStyle w:val="ListParagraph"/>
        <w:spacing w:line="240" w:lineRule="auto"/>
        <w:ind w:left="0"/>
        <w:jc w:val="center"/>
        <w:rPr>
          <w:b/>
          <w:bCs/>
        </w:rPr>
      </w:pPr>
      <w:r w:rsidRPr="006C1DF8">
        <w:rPr>
          <w:b/>
          <w:bCs/>
        </w:rPr>
        <w:t>Д Е К Л А Р И Р А М:</w:t>
      </w:r>
    </w:p>
    <w:p w:rsidR="00821891" w:rsidRPr="006C1DF8" w:rsidRDefault="00821891" w:rsidP="00821891">
      <w:pPr>
        <w:pStyle w:val="BodyTextIndent2"/>
        <w:rPr>
          <w:sz w:val="24"/>
          <w:szCs w:val="24"/>
        </w:rPr>
      </w:pPr>
    </w:p>
    <w:p w:rsidR="00821891" w:rsidRPr="006C1DF8" w:rsidRDefault="00821891" w:rsidP="00821891">
      <w:pPr>
        <w:tabs>
          <w:tab w:val="left" w:pos="993"/>
        </w:tabs>
        <w:spacing w:line="276" w:lineRule="auto"/>
        <w:ind w:firstLine="709"/>
        <w:jc w:val="both"/>
        <w:rPr>
          <w:sz w:val="24"/>
          <w:szCs w:val="24"/>
          <w:lang w:val="bg-BG"/>
        </w:rPr>
      </w:pPr>
      <w:r w:rsidRPr="006C1DF8">
        <w:rPr>
          <w:rFonts w:eastAsia="Verdana-Bold"/>
          <w:sz w:val="24"/>
          <w:szCs w:val="24"/>
          <w:lang w:val="bg-BG"/>
        </w:rPr>
        <w:t>Представляваното от мен дружество:</w:t>
      </w:r>
    </w:p>
    <w:p w:rsidR="00821891" w:rsidRPr="006C1DF8" w:rsidRDefault="00821891" w:rsidP="00821891">
      <w:pPr>
        <w:numPr>
          <w:ilvl w:val="1"/>
          <w:numId w:val="25"/>
        </w:numPr>
        <w:tabs>
          <w:tab w:val="left" w:pos="993"/>
        </w:tabs>
        <w:autoSpaceDE/>
        <w:autoSpaceDN/>
        <w:spacing w:line="276" w:lineRule="auto"/>
        <w:ind w:left="0" w:firstLine="709"/>
        <w:jc w:val="both"/>
        <w:rPr>
          <w:rFonts w:eastAsia="Verdana-Bold"/>
          <w:sz w:val="24"/>
          <w:szCs w:val="24"/>
          <w:lang w:val="bg-BG"/>
        </w:rPr>
      </w:pPr>
      <w:r w:rsidRPr="006C1DF8">
        <w:rPr>
          <w:rFonts w:eastAsia="Verdana-Bold"/>
          <w:sz w:val="24"/>
          <w:szCs w:val="24"/>
          <w:lang w:val="bg-BG"/>
        </w:rPr>
        <w:t xml:space="preserve">не участва в обединение, което е участник в </w:t>
      </w:r>
      <w:r w:rsidR="00783D6F" w:rsidRPr="006C1DF8">
        <w:rPr>
          <w:rFonts w:eastAsia="Verdana-Bold"/>
          <w:sz w:val="24"/>
          <w:szCs w:val="24"/>
          <w:lang w:val="bg-BG"/>
        </w:rPr>
        <w:t>настоящ</w:t>
      </w:r>
      <w:r w:rsidR="00783D6F">
        <w:rPr>
          <w:rFonts w:eastAsia="Verdana-Bold"/>
          <w:sz w:val="24"/>
          <w:szCs w:val="24"/>
          <w:lang w:val="bg-BG"/>
        </w:rPr>
        <w:t>о</w:t>
      </w:r>
      <w:r w:rsidR="00783D6F" w:rsidRPr="006C1DF8">
        <w:rPr>
          <w:rFonts w:eastAsia="Verdana-Bold"/>
          <w:sz w:val="24"/>
          <w:szCs w:val="24"/>
          <w:lang w:val="bg-BG"/>
        </w:rPr>
        <w:t>т</w:t>
      </w:r>
      <w:r w:rsidR="00783D6F">
        <w:rPr>
          <w:rFonts w:eastAsia="Verdana-Bold"/>
          <w:sz w:val="24"/>
          <w:szCs w:val="24"/>
          <w:lang w:val="bg-BG"/>
        </w:rPr>
        <w:t xml:space="preserve">о </w:t>
      </w:r>
      <w:r w:rsidR="00783D6F" w:rsidRPr="006C1DF8">
        <w:rPr>
          <w:sz w:val="24"/>
          <w:szCs w:val="24"/>
          <w:lang w:val="ru-RU"/>
        </w:rPr>
        <w:t>публично състезание</w:t>
      </w:r>
      <w:r w:rsidRPr="006C1DF8">
        <w:rPr>
          <w:rFonts w:eastAsia="Verdana-Bold"/>
          <w:sz w:val="24"/>
          <w:szCs w:val="24"/>
          <w:lang w:val="bg-BG"/>
        </w:rPr>
        <w:t>;</w:t>
      </w:r>
    </w:p>
    <w:p w:rsidR="00821891" w:rsidRPr="006C1DF8"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DF8">
        <w:rPr>
          <w:rFonts w:eastAsia="Verdana-Bold"/>
          <w:sz w:val="24"/>
          <w:szCs w:val="24"/>
          <w:lang w:val="bg-BG"/>
        </w:rPr>
        <w:t xml:space="preserve">не е давало съгласие да бъде подизпълнител на друг участник в </w:t>
      </w:r>
      <w:r w:rsidR="00783D6F" w:rsidRPr="006C1DF8">
        <w:rPr>
          <w:rFonts w:eastAsia="Verdana-Bold"/>
          <w:sz w:val="24"/>
          <w:szCs w:val="24"/>
          <w:lang w:val="bg-BG"/>
        </w:rPr>
        <w:t>настоящ</w:t>
      </w:r>
      <w:r w:rsidR="00783D6F">
        <w:rPr>
          <w:rFonts w:eastAsia="Verdana-Bold"/>
          <w:sz w:val="24"/>
          <w:szCs w:val="24"/>
          <w:lang w:val="bg-BG"/>
        </w:rPr>
        <w:t>о</w:t>
      </w:r>
      <w:r w:rsidR="00783D6F" w:rsidRPr="006C1DF8">
        <w:rPr>
          <w:rFonts w:eastAsia="Verdana-Bold"/>
          <w:sz w:val="24"/>
          <w:szCs w:val="24"/>
          <w:lang w:val="bg-BG"/>
        </w:rPr>
        <w:t>т</w:t>
      </w:r>
      <w:r w:rsidR="00783D6F">
        <w:rPr>
          <w:rFonts w:eastAsia="Verdana-Bold"/>
          <w:sz w:val="24"/>
          <w:szCs w:val="24"/>
          <w:lang w:val="bg-BG"/>
        </w:rPr>
        <w:t xml:space="preserve">о </w:t>
      </w:r>
      <w:r w:rsidR="00783D6F" w:rsidRPr="006C1DF8">
        <w:rPr>
          <w:sz w:val="24"/>
          <w:szCs w:val="24"/>
          <w:lang w:val="ru-RU"/>
        </w:rPr>
        <w:t>публично състезание</w:t>
      </w:r>
      <w:r w:rsidRPr="006C1DF8">
        <w:rPr>
          <w:rFonts w:eastAsia="Verdana-Bold"/>
          <w:sz w:val="24"/>
          <w:szCs w:val="24"/>
          <w:lang w:val="bg-BG"/>
        </w:rPr>
        <w:t>;</w:t>
      </w:r>
      <w:r w:rsidR="00783D6F">
        <w:rPr>
          <w:rFonts w:eastAsia="Verdana-Bold"/>
          <w:sz w:val="24"/>
          <w:szCs w:val="24"/>
          <w:lang w:val="bg-BG"/>
        </w:rPr>
        <w:t xml:space="preserve"> </w:t>
      </w:r>
    </w:p>
    <w:p w:rsidR="00821891" w:rsidRPr="006C1DF8"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DF8">
        <w:rPr>
          <w:rFonts w:eastAsia="Verdana-Bold"/>
          <w:sz w:val="24"/>
          <w:szCs w:val="24"/>
          <w:lang w:val="bg-BG"/>
        </w:rPr>
        <w:t xml:space="preserve">не е свързано лице с друг участник в </w:t>
      </w:r>
      <w:r w:rsidR="00783D6F" w:rsidRPr="006C1DF8">
        <w:rPr>
          <w:rFonts w:eastAsia="Verdana-Bold"/>
          <w:sz w:val="24"/>
          <w:szCs w:val="24"/>
          <w:lang w:val="bg-BG"/>
        </w:rPr>
        <w:t>настоящ</w:t>
      </w:r>
      <w:r w:rsidR="00783D6F">
        <w:rPr>
          <w:rFonts w:eastAsia="Verdana-Bold"/>
          <w:sz w:val="24"/>
          <w:szCs w:val="24"/>
          <w:lang w:val="bg-BG"/>
        </w:rPr>
        <w:t>о</w:t>
      </w:r>
      <w:r w:rsidR="00783D6F" w:rsidRPr="006C1DF8">
        <w:rPr>
          <w:rFonts w:eastAsia="Verdana-Bold"/>
          <w:sz w:val="24"/>
          <w:szCs w:val="24"/>
          <w:lang w:val="bg-BG"/>
        </w:rPr>
        <w:t>т</w:t>
      </w:r>
      <w:r w:rsidR="00783D6F">
        <w:rPr>
          <w:rFonts w:eastAsia="Verdana-Bold"/>
          <w:sz w:val="24"/>
          <w:szCs w:val="24"/>
          <w:lang w:val="bg-BG"/>
        </w:rPr>
        <w:t xml:space="preserve">о </w:t>
      </w:r>
      <w:r w:rsidR="00783D6F" w:rsidRPr="006C1DF8">
        <w:rPr>
          <w:sz w:val="24"/>
          <w:szCs w:val="24"/>
          <w:lang w:val="ru-RU"/>
        </w:rPr>
        <w:t>публично състезание</w:t>
      </w:r>
      <w:r w:rsidR="00783D6F" w:rsidRPr="006C1DF8">
        <w:rPr>
          <w:sz w:val="24"/>
          <w:szCs w:val="24"/>
          <w:lang w:val="bg-BG"/>
        </w:rPr>
        <w:t xml:space="preserve"> </w:t>
      </w:r>
      <w:r w:rsidRPr="006C1DF8">
        <w:rPr>
          <w:sz w:val="24"/>
          <w:szCs w:val="24"/>
          <w:lang w:val="bg-BG"/>
        </w:rPr>
        <w:t xml:space="preserve">по смисъла на </w:t>
      </w:r>
      <w:hyperlink r:id="rId14" w:history="1">
        <w:r w:rsidRPr="006C1DF8">
          <w:rPr>
            <w:rStyle w:val="Hyperlink"/>
            <w:sz w:val="24"/>
            <w:szCs w:val="24"/>
            <w:lang w:val="bg-BG"/>
          </w:rPr>
          <w:t>§ 1, т. 13</w:t>
        </w:r>
      </w:hyperlink>
      <w:r w:rsidRPr="006C1DF8">
        <w:rPr>
          <w:sz w:val="24"/>
          <w:szCs w:val="24"/>
          <w:lang w:val="bg-BG"/>
        </w:rPr>
        <w:t xml:space="preserve"> и </w:t>
      </w:r>
      <w:hyperlink r:id="rId15" w:history="1">
        <w:r w:rsidRPr="006C1DF8">
          <w:rPr>
            <w:rStyle w:val="Hyperlink"/>
            <w:sz w:val="24"/>
            <w:szCs w:val="24"/>
            <w:lang w:val="bg-BG"/>
          </w:rPr>
          <w:t>14 от допълнителните разпоредби на Закона за публичното предлагане на ценни книж</w:t>
        </w:r>
      </w:hyperlink>
      <w:r w:rsidRPr="006C1DF8">
        <w:rPr>
          <w:sz w:val="24"/>
          <w:szCs w:val="24"/>
          <w:lang w:val="bg-BG"/>
        </w:rPr>
        <w:t>а</w:t>
      </w:r>
      <w:r w:rsidRPr="006C1DF8">
        <w:rPr>
          <w:rFonts w:eastAsia="Verdana-Bold"/>
          <w:sz w:val="24"/>
          <w:szCs w:val="24"/>
          <w:lang w:val="bg-BG"/>
        </w:rPr>
        <w:t>.</w:t>
      </w:r>
    </w:p>
    <w:p w:rsidR="00821891" w:rsidRPr="006C1DF8" w:rsidRDefault="00821891" w:rsidP="00821891">
      <w:pPr>
        <w:spacing w:line="276" w:lineRule="auto"/>
        <w:ind w:firstLine="709"/>
        <w:jc w:val="both"/>
        <w:rPr>
          <w:sz w:val="24"/>
          <w:szCs w:val="24"/>
          <w:lang w:val="bg-BG"/>
        </w:rPr>
      </w:pPr>
    </w:p>
    <w:p w:rsidR="00821891" w:rsidRPr="006C1DF8" w:rsidRDefault="00821891" w:rsidP="00821891">
      <w:pPr>
        <w:spacing w:line="276" w:lineRule="auto"/>
        <w:ind w:firstLine="709"/>
        <w:jc w:val="both"/>
        <w:rPr>
          <w:sz w:val="24"/>
          <w:szCs w:val="24"/>
          <w:lang w:val="bg-BG"/>
        </w:rPr>
      </w:pPr>
      <w:r w:rsidRPr="006C1DF8">
        <w:rPr>
          <w:sz w:val="24"/>
          <w:szCs w:val="24"/>
          <w:lang w:val="bg-BG"/>
        </w:rPr>
        <w:t>Известна ми е отговорността по чл. 313 от Наказателния кодекс за посочване на неверни данни.</w:t>
      </w:r>
    </w:p>
    <w:p w:rsidR="00821891" w:rsidRPr="006C1DF8" w:rsidRDefault="00821891" w:rsidP="00821891">
      <w:pPr>
        <w:ind w:firstLine="709"/>
        <w:jc w:val="both"/>
        <w:rPr>
          <w:sz w:val="24"/>
          <w:szCs w:val="24"/>
          <w:lang w:val="bg-BG"/>
        </w:rPr>
      </w:pPr>
    </w:p>
    <w:p w:rsidR="00821891" w:rsidRPr="006C1DF8" w:rsidRDefault="00821891" w:rsidP="00821891">
      <w:pPr>
        <w:ind w:firstLine="709"/>
        <w:jc w:val="both"/>
        <w:rPr>
          <w:sz w:val="24"/>
          <w:szCs w:val="24"/>
          <w:lang w:val="bg-BG"/>
        </w:rPr>
      </w:pPr>
    </w:p>
    <w:p w:rsidR="00821891" w:rsidRPr="006C1DF8" w:rsidRDefault="00821891" w:rsidP="00821891">
      <w:pPr>
        <w:ind w:firstLine="709"/>
        <w:jc w:val="both"/>
        <w:rPr>
          <w:sz w:val="24"/>
          <w:szCs w:val="24"/>
          <w:lang w:val="bg-BG"/>
        </w:rPr>
      </w:pPr>
    </w:p>
    <w:p w:rsidR="00821891" w:rsidRPr="006C1DF8" w:rsidRDefault="00821891" w:rsidP="00821891">
      <w:pPr>
        <w:pStyle w:val="BodyText"/>
        <w:spacing w:line="360" w:lineRule="auto"/>
        <w:rPr>
          <w:rFonts w:ascii="Times New Roman" w:hAnsi="Times New Roman" w:cs="Times New Roman"/>
          <w:sz w:val="24"/>
          <w:szCs w:val="24"/>
        </w:rPr>
      </w:pPr>
      <w:r w:rsidRPr="006C1DF8">
        <w:rPr>
          <w:rFonts w:ascii="Times New Roman" w:hAnsi="Times New Roman" w:cs="Times New Roman"/>
          <w:sz w:val="24"/>
          <w:szCs w:val="24"/>
        </w:rPr>
        <w:t xml:space="preserve">   Дата:........................2016г.</w:t>
      </w:r>
      <w:r w:rsidRPr="006C1DF8">
        <w:rPr>
          <w:rFonts w:ascii="Times New Roman" w:hAnsi="Times New Roman" w:cs="Times New Roman"/>
          <w:sz w:val="24"/>
          <w:szCs w:val="24"/>
        </w:rPr>
        <w:tab/>
        <w:t xml:space="preserve">                              ДЕКЛАРАТОР:…………………………</w:t>
      </w:r>
    </w:p>
    <w:p w:rsidR="00821891" w:rsidRPr="006C1DF8" w:rsidRDefault="00821891" w:rsidP="00821891">
      <w:pPr>
        <w:rPr>
          <w:sz w:val="24"/>
          <w:szCs w:val="24"/>
          <w:lang w:val="en-US"/>
        </w:rPr>
      </w:pPr>
      <w:r w:rsidRPr="006C1DF8">
        <w:rPr>
          <w:sz w:val="24"/>
          <w:szCs w:val="24"/>
        </w:rPr>
        <w:tab/>
      </w:r>
      <w:r w:rsidRPr="006C1DF8">
        <w:rPr>
          <w:sz w:val="24"/>
          <w:szCs w:val="24"/>
        </w:rPr>
        <w:tab/>
      </w:r>
      <w:r w:rsidRPr="006C1DF8">
        <w:rPr>
          <w:sz w:val="24"/>
          <w:szCs w:val="24"/>
        </w:rPr>
        <w:tab/>
      </w:r>
      <w:r w:rsidRPr="006C1DF8">
        <w:rPr>
          <w:sz w:val="24"/>
          <w:szCs w:val="24"/>
        </w:rPr>
        <w:tab/>
      </w:r>
      <w:r w:rsidRPr="006C1DF8">
        <w:rPr>
          <w:sz w:val="24"/>
          <w:szCs w:val="24"/>
        </w:rPr>
        <w:tab/>
      </w:r>
      <w:r w:rsidRPr="006C1DF8">
        <w:rPr>
          <w:sz w:val="24"/>
          <w:szCs w:val="24"/>
        </w:rPr>
        <w:tab/>
      </w:r>
      <w:r w:rsidRPr="006C1DF8">
        <w:rPr>
          <w:sz w:val="24"/>
          <w:szCs w:val="24"/>
        </w:rPr>
        <w:tab/>
      </w:r>
      <w:r w:rsidRPr="006C1DF8">
        <w:rPr>
          <w:sz w:val="24"/>
          <w:szCs w:val="24"/>
        </w:rPr>
        <w:tab/>
      </w:r>
      <w:r w:rsidRPr="006C1DF8">
        <w:rPr>
          <w:sz w:val="24"/>
          <w:szCs w:val="24"/>
        </w:rPr>
        <w:tab/>
      </w:r>
      <w:r w:rsidRPr="006C1DF8">
        <w:rPr>
          <w:sz w:val="24"/>
          <w:szCs w:val="24"/>
          <w:lang w:val="bg-BG"/>
        </w:rPr>
        <w:t xml:space="preserve">    /</w:t>
      </w:r>
      <w:r w:rsidRPr="006C1DF8">
        <w:rPr>
          <w:sz w:val="24"/>
          <w:szCs w:val="24"/>
        </w:rPr>
        <w:t>подпис и печат</w:t>
      </w:r>
      <w:r w:rsidRPr="006C1DF8">
        <w:rPr>
          <w:sz w:val="24"/>
          <w:szCs w:val="24"/>
          <w:lang w:val="bg-BG"/>
        </w:rPr>
        <w:t>/</w:t>
      </w:r>
      <w:r w:rsidRPr="006C1DF8">
        <w:rPr>
          <w:sz w:val="24"/>
          <w:szCs w:val="24"/>
        </w:rPr>
        <w:tab/>
      </w:r>
    </w:p>
    <w:p w:rsidR="00821891" w:rsidRPr="006C1DF8" w:rsidRDefault="00821891" w:rsidP="00821891">
      <w:pPr>
        <w:tabs>
          <w:tab w:val="left" w:pos="7330"/>
        </w:tabs>
        <w:rPr>
          <w:sz w:val="24"/>
          <w:szCs w:val="24"/>
          <w:lang w:val="en-US"/>
        </w:rPr>
      </w:pPr>
    </w:p>
    <w:p w:rsidR="00821891" w:rsidRPr="006C1DF8"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6C1DF8" w:rsidRDefault="006C1DF8" w:rsidP="00821891">
      <w:pPr>
        <w:overflowPunct w:val="0"/>
        <w:adjustRightInd w:val="0"/>
        <w:textAlignment w:val="baseline"/>
        <w:rPr>
          <w:b/>
          <w:sz w:val="24"/>
          <w:szCs w:val="24"/>
          <w:lang w:val="bg-BG"/>
        </w:rPr>
      </w:pPr>
    </w:p>
    <w:p w:rsidR="006C1DF8" w:rsidRDefault="006C1DF8" w:rsidP="00821891">
      <w:pPr>
        <w:overflowPunct w:val="0"/>
        <w:adjustRightInd w:val="0"/>
        <w:textAlignment w:val="baseline"/>
        <w:rPr>
          <w:b/>
          <w:sz w:val="24"/>
          <w:szCs w:val="24"/>
          <w:lang w:val="bg-BG"/>
        </w:rPr>
      </w:pPr>
    </w:p>
    <w:p w:rsidR="006C1DF8" w:rsidRDefault="006C1DF8" w:rsidP="00821891">
      <w:pPr>
        <w:overflowPunct w:val="0"/>
        <w:adjustRightInd w:val="0"/>
        <w:textAlignment w:val="baseline"/>
        <w:rPr>
          <w:b/>
          <w:sz w:val="24"/>
          <w:szCs w:val="24"/>
          <w:lang w:val="bg-BG"/>
        </w:rPr>
      </w:pPr>
    </w:p>
    <w:p w:rsidR="006C1DF8" w:rsidRDefault="006C1DF8" w:rsidP="00821891">
      <w:pPr>
        <w:overflowPunct w:val="0"/>
        <w:adjustRightInd w:val="0"/>
        <w:textAlignment w:val="baseline"/>
        <w:rPr>
          <w:b/>
          <w:sz w:val="24"/>
          <w:szCs w:val="24"/>
          <w:lang w:val="bg-BG"/>
        </w:rPr>
      </w:pPr>
    </w:p>
    <w:p w:rsidR="006C1DF8" w:rsidRDefault="006C1DF8" w:rsidP="00821891">
      <w:pPr>
        <w:overflowPunct w:val="0"/>
        <w:adjustRightInd w:val="0"/>
        <w:textAlignment w:val="baseline"/>
        <w:rPr>
          <w:b/>
          <w:sz w:val="24"/>
          <w:szCs w:val="24"/>
          <w:lang w:val="bg-BG"/>
        </w:rPr>
      </w:pPr>
    </w:p>
    <w:p w:rsidR="006C1DF8" w:rsidRDefault="006C1DF8" w:rsidP="00821891">
      <w:pPr>
        <w:overflowPunct w:val="0"/>
        <w:adjustRightInd w:val="0"/>
        <w:textAlignment w:val="baseline"/>
        <w:rPr>
          <w:b/>
          <w:sz w:val="24"/>
          <w:szCs w:val="24"/>
          <w:lang w:val="bg-BG"/>
        </w:rPr>
      </w:pPr>
    </w:p>
    <w:p w:rsidR="006C1DF8" w:rsidRDefault="006C1DF8" w:rsidP="00821891">
      <w:pPr>
        <w:overflowPunct w:val="0"/>
        <w:adjustRightInd w:val="0"/>
        <w:textAlignment w:val="baseline"/>
        <w:rPr>
          <w:b/>
          <w:sz w:val="24"/>
          <w:szCs w:val="24"/>
          <w:lang w:val="bg-BG"/>
        </w:rPr>
      </w:pPr>
    </w:p>
    <w:p w:rsidR="006C1DF8" w:rsidRDefault="006C1DF8" w:rsidP="00821891">
      <w:pPr>
        <w:overflowPunct w:val="0"/>
        <w:adjustRightInd w:val="0"/>
        <w:textAlignment w:val="baseline"/>
        <w:rPr>
          <w:b/>
          <w:sz w:val="24"/>
          <w:szCs w:val="24"/>
          <w:lang w:val="bg-BG"/>
        </w:rPr>
      </w:pPr>
    </w:p>
    <w:p w:rsidR="006C1DF8" w:rsidRDefault="006C1DF8" w:rsidP="00821891">
      <w:pPr>
        <w:overflowPunct w:val="0"/>
        <w:adjustRightInd w:val="0"/>
        <w:textAlignment w:val="baseline"/>
        <w:rPr>
          <w:b/>
          <w:sz w:val="24"/>
          <w:szCs w:val="24"/>
          <w:lang w:val="bg-BG"/>
        </w:rPr>
      </w:pPr>
    </w:p>
    <w:p w:rsidR="006C1DF8" w:rsidRDefault="006C1DF8" w:rsidP="00821891">
      <w:pPr>
        <w:overflowPunct w:val="0"/>
        <w:adjustRightInd w:val="0"/>
        <w:textAlignment w:val="baseline"/>
        <w:rPr>
          <w:b/>
          <w:sz w:val="24"/>
          <w:szCs w:val="24"/>
          <w:lang w:val="bg-BG"/>
        </w:rPr>
      </w:pPr>
    </w:p>
    <w:p w:rsidR="00594F5E" w:rsidRPr="006C1E06" w:rsidRDefault="00594F5E" w:rsidP="00821891">
      <w:pPr>
        <w:overflowPunct w:val="0"/>
        <w:adjustRightInd w:val="0"/>
        <w:textAlignment w:val="baseline"/>
        <w:rPr>
          <w:b/>
          <w:sz w:val="24"/>
          <w:szCs w:val="24"/>
          <w:lang w:val="bg-BG"/>
        </w:rPr>
      </w:pPr>
    </w:p>
    <w:p w:rsidR="006C1DF8" w:rsidRPr="0040153B" w:rsidRDefault="006C1DF8" w:rsidP="006C1DF8">
      <w:pPr>
        <w:overflowPunct w:val="0"/>
        <w:adjustRightInd w:val="0"/>
        <w:jc w:val="center"/>
        <w:textAlignment w:val="baseline"/>
        <w:rPr>
          <w:b/>
          <w:sz w:val="24"/>
          <w:szCs w:val="24"/>
          <w:lang w:val="bg-BG"/>
        </w:rPr>
      </w:pPr>
    </w:p>
    <w:p w:rsidR="006C1DF8" w:rsidRPr="00DD5BC3" w:rsidRDefault="006C1DF8" w:rsidP="006C1DF8">
      <w:pPr>
        <w:ind w:left="7212"/>
        <w:rPr>
          <w:i/>
          <w:sz w:val="24"/>
          <w:szCs w:val="24"/>
          <w:lang w:val="bg-BG"/>
        </w:rPr>
      </w:pPr>
      <w:r>
        <w:rPr>
          <w:i/>
          <w:sz w:val="24"/>
          <w:szCs w:val="24"/>
          <w:lang w:val="ru-RU"/>
        </w:rPr>
        <w:t xml:space="preserve">           </w:t>
      </w:r>
      <w:r w:rsidRPr="00DD5BC3">
        <w:rPr>
          <w:i/>
          <w:sz w:val="24"/>
          <w:szCs w:val="24"/>
          <w:lang w:val="ru-RU"/>
        </w:rPr>
        <w:t>Приложение №</w:t>
      </w:r>
      <w:r>
        <w:rPr>
          <w:i/>
          <w:sz w:val="24"/>
          <w:szCs w:val="24"/>
          <w:lang w:val="ru-RU"/>
        </w:rPr>
        <w:t>3</w:t>
      </w:r>
    </w:p>
    <w:p w:rsidR="006C1DF8" w:rsidRPr="0040153B" w:rsidRDefault="006C1DF8" w:rsidP="006C1DF8">
      <w:pPr>
        <w:tabs>
          <w:tab w:val="left" w:leader="dot" w:pos="2131"/>
          <w:tab w:val="left" w:pos="4997"/>
          <w:tab w:val="left" w:leader="dot" w:pos="8582"/>
        </w:tabs>
        <w:ind w:firstLine="288"/>
        <w:jc w:val="right"/>
        <w:rPr>
          <w:b/>
          <w:bCs/>
          <w:i/>
          <w:spacing w:val="3"/>
          <w:sz w:val="24"/>
          <w:szCs w:val="24"/>
          <w:lang w:val="bg-BG"/>
        </w:rPr>
      </w:pPr>
    </w:p>
    <w:p w:rsidR="006C1DF8" w:rsidRPr="0040153B" w:rsidRDefault="006C1DF8" w:rsidP="006C1DF8">
      <w:pPr>
        <w:tabs>
          <w:tab w:val="left" w:leader="dot" w:pos="2131"/>
          <w:tab w:val="left" w:pos="4997"/>
          <w:tab w:val="left" w:leader="dot" w:pos="8582"/>
        </w:tabs>
        <w:ind w:firstLine="288"/>
        <w:jc w:val="right"/>
        <w:rPr>
          <w:b/>
          <w:bCs/>
          <w:i/>
          <w:spacing w:val="3"/>
          <w:sz w:val="24"/>
          <w:szCs w:val="24"/>
          <w:lang w:val="bg-BG"/>
        </w:rPr>
      </w:pPr>
    </w:p>
    <w:p w:rsidR="006C1DF8" w:rsidRPr="006C1DF8" w:rsidRDefault="006C1DF8" w:rsidP="006C1DF8">
      <w:pPr>
        <w:ind w:left="2160" w:hanging="2160"/>
        <w:jc w:val="center"/>
        <w:rPr>
          <w:b/>
          <w:bCs/>
          <w:sz w:val="24"/>
          <w:szCs w:val="24"/>
          <w:lang w:val="bg-BG"/>
        </w:rPr>
      </w:pPr>
      <w:r w:rsidRPr="006C1DF8">
        <w:rPr>
          <w:b/>
          <w:bCs/>
          <w:sz w:val="24"/>
          <w:szCs w:val="24"/>
          <w:lang w:val="bg-BG"/>
        </w:rPr>
        <w:t>Д Е К Л А Р А Ц И Я</w:t>
      </w:r>
    </w:p>
    <w:p w:rsidR="006C1DF8" w:rsidRPr="006C1DF8" w:rsidRDefault="006C1DF8" w:rsidP="006C1DF8">
      <w:pPr>
        <w:jc w:val="center"/>
        <w:rPr>
          <w:b/>
          <w:bCs/>
          <w:sz w:val="24"/>
          <w:szCs w:val="24"/>
          <w:lang w:val="bg-BG"/>
        </w:rPr>
      </w:pPr>
      <w:r w:rsidRPr="006C1DF8">
        <w:rPr>
          <w:b/>
          <w:bCs/>
          <w:sz w:val="24"/>
          <w:szCs w:val="24"/>
          <w:lang w:val="bg-BG"/>
        </w:rPr>
        <w:t xml:space="preserve">по </w:t>
      </w:r>
      <w:r w:rsidRPr="006C1DF8">
        <w:rPr>
          <w:b/>
          <w:sz w:val="24"/>
          <w:szCs w:val="24"/>
          <w:shd w:val="clear" w:color="auto" w:fill="FFFFFF"/>
          <w:lang w:val="bg-BG"/>
        </w:rPr>
        <w:t>чл. 101, ал. 10 от ЗОП</w:t>
      </w:r>
    </w:p>
    <w:p w:rsidR="006C1DF8" w:rsidRPr="006C1DF8" w:rsidRDefault="006C1DF8" w:rsidP="006C1DF8">
      <w:pPr>
        <w:ind w:hanging="720"/>
        <w:rPr>
          <w:sz w:val="24"/>
          <w:szCs w:val="24"/>
          <w:lang w:val="bg-BG"/>
        </w:rPr>
      </w:pPr>
    </w:p>
    <w:p w:rsidR="006C1DF8" w:rsidRPr="006C1DF8" w:rsidRDefault="006C1DF8" w:rsidP="006C1DF8">
      <w:pPr>
        <w:ind w:hanging="720"/>
        <w:rPr>
          <w:sz w:val="24"/>
          <w:szCs w:val="24"/>
          <w:lang w:val="bg-BG"/>
        </w:rPr>
      </w:pPr>
    </w:p>
    <w:p w:rsidR="006C1DF8" w:rsidRPr="006C1DF8" w:rsidRDefault="006C1DF8" w:rsidP="006C1DF8">
      <w:pPr>
        <w:ind w:hanging="720"/>
        <w:rPr>
          <w:sz w:val="24"/>
          <w:szCs w:val="24"/>
          <w:lang w:val="bg-BG"/>
        </w:rPr>
      </w:pPr>
    </w:p>
    <w:p w:rsidR="006C1DF8" w:rsidRPr="006C1DF8" w:rsidRDefault="006C1DF8" w:rsidP="006C1DF8">
      <w:pPr>
        <w:shd w:val="clear" w:color="auto" w:fill="FFFFFF"/>
        <w:tabs>
          <w:tab w:val="left" w:leader="dot" w:pos="6029"/>
          <w:tab w:val="left" w:leader="dot" w:pos="9221"/>
        </w:tabs>
        <w:jc w:val="both"/>
        <w:rPr>
          <w:sz w:val="24"/>
          <w:szCs w:val="24"/>
          <w:lang w:val="ru-RU"/>
        </w:rPr>
      </w:pPr>
      <w:r w:rsidRPr="006C1DF8">
        <w:rPr>
          <w:color w:val="000000"/>
          <w:spacing w:val="2"/>
          <w:sz w:val="24"/>
          <w:szCs w:val="24"/>
          <w:lang w:val="ru-RU"/>
        </w:rPr>
        <w:t xml:space="preserve">Долуподписаният    /-ната/    </w:t>
      </w:r>
      <w:r w:rsidRPr="006C1DF8">
        <w:rPr>
          <w:color w:val="000000"/>
          <w:sz w:val="24"/>
          <w:szCs w:val="24"/>
          <w:lang w:val="ru-RU"/>
        </w:rPr>
        <w:tab/>
      </w:r>
      <w:r w:rsidRPr="006C1DF8">
        <w:rPr>
          <w:color w:val="000000"/>
          <w:spacing w:val="10"/>
          <w:sz w:val="24"/>
          <w:szCs w:val="24"/>
          <w:lang w:val="ru-RU"/>
        </w:rPr>
        <w:t xml:space="preserve">,    с    ЕГН    </w:t>
      </w:r>
      <w:r w:rsidRPr="006C1DF8">
        <w:rPr>
          <w:color w:val="000000"/>
          <w:sz w:val="24"/>
          <w:szCs w:val="24"/>
          <w:lang w:val="ru-RU"/>
        </w:rPr>
        <w:tab/>
        <w:t>,</w:t>
      </w:r>
    </w:p>
    <w:p w:rsidR="006C1DF8" w:rsidRPr="006C1DF8" w:rsidRDefault="006C1DF8" w:rsidP="006C1DF8">
      <w:pPr>
        <w:shd w:val="clear" w:color="auto" w:fill="FFFFFF"/>
        <w:tabs>
          <w:tab w:val="left" w:leader="dot" w:pos="6029"/>
          <w:tab w:val="left" w:leader="dot" w:pos="9221"/>
        </w:tabs>
        <w:jc w:val="both"/>
        <w:rPr>
          <w:color w:val="000000"/>
          <w:sz w:val="24"/>
          <w:szCs w:val="24"/>
        </w:rPr>
      </w:pPr>
      <w:r w:rsidRPr="006C1DF8">
        <w:rPr>
          <w:color w:val="000000"/>
          <w:spacing w:val="1"/>
          <w:sz w:val="24"/>
          <w:szCs w:val="24"/>
          <w:lang w:val="ru-RU"/>
        </w:rPr>
        <w:t xml:space="preserve">л.к.№ </w:t>
      </w:r>
      <w:r w:rsidRPr="006C1DF8">
        <w:rPr>
          <w:color w:val="000000"/>
          <w:spacing w:val="1"/>
          <w:sz w:val="24"/>
          <w:szCs w:val="24"/>
        </w:rPr>
        <w:t>........................</w:t>
      </w:r>
      <w:r w:rsidRPr="006C1DF8">
        <w:rPr>
          <w:color w:val="000000"/>
          <w:spacing w:val="1"/>
          <w:sz w:val="24"/>
          <w:szCs w:val="24"/>
          <w:lang w:val="ru-RU"/>
        </w:rPr>
        <w:t xml:space="preserve">     </w:t>
      </w:r>
      <w:r w:rsidRPr="006C1DF8">
        <w:rPr>
          <w:color w:val="000000"/>
          <w:sz w:val="24"/>
          <w:szCs w:val="24"/>
          <w:lang w:val="ru-RU"/>
        </w:rPr>
        <w:t xml:space="preserve">      </w:t>
      </w:r>
      <w:proofErr w:type="gramStart"/>
      <w:r w:rsidRPr="006C1DF8">
        <w:rPr>
          <w:color w:val="000000"/>
          <w:spacing w:val="3"/>
          <w:sz w:val="24"/>
          <w:szCs w:val="24"/>
          <w:lang w:val="ru-RU"/>
        </w:rPr>
        <w:t>издадена</w:t>
      </w:r>
      <w:proofErr w:type="gramEnd"/>
      <w:r w:rsidRPr="006C1DF8">
        <w:rPr>
          <w:color w:val="000000"/>
          <w:spacing w:val="3"/>
          <w:sz w:val="24"/>
          <w:szCs w:val="24"/>
          <w:lang w:val="ru-RU"/>
        </w:rPr>
        <w:t xml:space="preserve">    на </w:t>
      </w:r>
      <w:r w:rsidRPr="006C1DF8">
        <w:rPr>
          <w:color w:val="000000"/>
          <w:spacing w:val="3"/>
          <w:sz w:val="24"/>
          <w:szCs w:val="24"/>
        </w:rPr>
        <w:t>..........................</w:t>
      </w:r>
      <w:r w:rsidRPr="006C1DF8">
        <w:rPr>
          <w:color w:val="000000"/>
          <w:spacing w:val="3"/>
          <w:sz w:val="24"/>
          <w:szCs w:val="24"/>
          <w:lang w:val="ru-RU"/>
        </w:rPr>
        <w:t xml:space="preserve">     </w:t>
      </w:r>
      <w:r w:rsidRPr="006C1DF8">
        <w:rPr>
          <w:color w:val="000000"/>
          <w:sz w:val="24"/>
          <w:szCs w:val="24"/>
          <w:lang w:val="ru-RU"/>
        </w:rPr>
        <w:t>в</w:t>
      </w:r>
      <w:r w:rsidRPr="006C1DF8">
        <w:rPr>
          <w:color w:val="000000"/>
          <w:sz w:val="24"/>
          <w:szCs w:val="24"/>
        </w:rPr>
        <w:t xml:space="preserve"> </w:t>
      </w:r>
      <w:r w:rsidRPr="006C1DF8">
        <w:rPr>
          <w:color w:val="000000"/>
          <w:sz w:val="24"/>
          <w:szCs w:val="24"/>
          <w:lang w:val="ru-RU"/>
        </w:rPr>
        <w:tab/>
      </w:r>
    </w:p>
    <w:p w:rsidR="006C1DF8" w:rsidRDefault="006C1DF8" w:rsidP="006C1DF8">
      <w:pPr>
        <w:rPr>
          <w:b/>
          <w:sz w:val="24"/>
          <w:szCs w:val="24"/>
          <w:lang w:val="bg-BG"/>
        </w:rPr>
      </w:pPr>
      <w:proofErr w:type="gramStart"/>
      <w:r w:rsidRPr="006C1DF8">
        <w:rPr>
          <w:color w:val="000000"/>
          <w:spacing w:val="-4"/>
          <w:sz w:val="24"/>
          <w:szCs w:val="24"/>
        </w:rPr>
        <w:t>в</w:t>
      </w:r>
      <w:proofErr w:type="gramEnd"/>
      <w:r w:rsidRPr="006C1DF8">
        <w:rPr>
          <w:color w:val="000000"/>
          <w:spacing w:val="-4"/>
          <w:sz w:val="24"/>
          <w:szCs w:val="24"/>
          <w:lang w:val="en-US"/>
        </w:rPr>
        <w:t xml:space="preserve"> </w:t>
      </w:r>
      <w:r w:rsidRPr="006C1DF8">
        <w:rPr>
          <w:color w:val="000000"/>
          <w:spacing w:val="-4"/>
          <w:sz w:val="24"/>
          <w:szCs w:val="24"/>
          <w:lang w:val="ru-RU"/>
        </w:rPr>
        <w:t>качеството</w:t>
      </w:r>
      <w:r w:rsidRPr="006C1DF8">
        <w:rPr>
          <w:color w:val="000000"/>
          <w:spacing w:val="-4"/>
          <w:sz w:val="24"/>
          <w:szCs w:val="24"/>
        </w:rPr>
        <w:t xml:space="preserve"> </w:t>
      </w:r>
      <w:r w:rsidRPr="006C1DF8">
        <w:rPr>
          <w:color w:val="000000"/>
          <w:spacing w:val="-4"/>
          <w:sz w:val="24"/>
          <w:szCs w:val="24"/>
          <w:lang w:val="ru-RU"/>
        </w:rPr>
        <w:t xml:space="preserve">   ми    на</w:t>
      </w:r>
      <w:r w:rsidRPr="006C1DF8">
        <w:rPr>
          <w:color w:val="000000"/>
          <w:sz w:val="24"/>
          <w:szCs w:val="24"/>
          <w:lang w:val="ru-RU"/>
        </w:rPr>
        <w:tab/>
      </w:r>
      <w:r w:rsidRPr="006C1DF8">
        <w:rPr>
          <w:color w:val="000000"/>
          <w:sz w:val="24"/>
          <w:szCs w:val="24"/>
        </w:rPr>
        <w:t xml:space="preserve">................................ </w:t>
      </w:r>
      <w:proofErr w:type="gramStart"/>
      <w:r w:rsidRPr="006C1DF8">
        <w:rPr>
          <w:color w:val="000000"/>
          <w:sz w:val="24"/>
          <w:szCs w:val="24"/>
        </w:rPr>
        <w:t>на ............................................</w:t>
      </w:r>
      <w:r w:rsidRPr="006C1DF8">
        <w:rPr>
          <w:sz w:val="24"/>
          <w:szCs w:val="24"/>
          <w:lang w:val="ru-RU"/>
        </w:rPr>
        <w:tab/>
      </w:r>
      <w:proofErr w:type="gramEnd"/>
      <w:r w:rsidRPr="006C1DF8">
        <w:rPr>
          <w:color w:val="000000"/>
          <w:sz w:val="24"/>
          <w:szCs w:val="24"/>
          <w:lang w:val="ru-RU"/>
        </w:rPr>
        <w:t xml:space="preserve"> </w:t>
      </w:r>
      <w:r w:rsidRPr="006C1DF8">
        <w:rPr>
          <w:color w:val="000000"/>
          <w:spacing w:val="2"/>
          <w:sz w:val="24"/>
          <w:szCs w:val="24"/>
          <w:lang w:val="ru-RU"/>
        </w:rPr>
        <w:t>(</w:t>
      </w:r>
      <w:r w:rsidRPr="006C1DF8">
        <w:rPr>
          <w:i/>
          <w:color w:val="000000"/>
          <w:spacing w:val="2"/>
          <w:sz w:val="24"/>
          <w:szCs w:val="24"/>
          <w:lang w:val="ru-RU"/>
        </w:rPr>
        <w:t>посоч</w:t>
      </w:r>
      <w:r w:rsidRPr="006C1DF8">
        <w:rPr>
          <w:i/>
          <w:color w:val="000000"/>
          <w:spacing w:val="2"/>
          <w:sz w:val="24"/>
          <w:szCs w:val="24"/>
        </w:rPr>
        <w:t>ва се</w:t>
      </w:r>
      <w:r w:rsidRPr="006C1DF8">
        <w:rPr>
          <w:i/>
          <w:color w:val="000000"/>
          <w:spacing w:val="2"/>
          <w:sz w:val="24"/>
          <w:szCs w:val="24"/>
          <w:lang w:val="ru-RU"/>
        </w:rPr>
        <w:t xml:space="preserve"> </w:t>
      </w:r>
      <w:r w:rsidRPr="006C1DF8">
        <w:rPr>
          <w:i/>
          <w:color w:val="000000"/>
          <w:spacing w:val="2"/>
          <w:sz w:val="24"/>
          <w:szCs w:val="24"/>
          <w:u w:val="single"/>
          <w:lang w:val="ru-RU"/>
        </w:rPr>
        <w:t>фирмата, която представлявате</w:t>
      </w:r>
      <w:r w:rsidRPr="006C1DF8">
        <w:rPr>
          <w:color w:val="000000"/>
          <w:spacing w:val="2"/>
          <w:sz w:val="24"/>
          <w:szCs w:val="24"/>
          <w:lang w:val="ru-RU"/>
        </w:rPr>
        <w:t xml:space="preserve">), </w:t>
      </w:r>
      <w:r w:rsidRPr="006C1DF8">
        <w:rPr>
          <w:color w:val="000000"/>
          <w:sz w:val="24"/>
          <w:szCs w:val="24"/>
          <w:lang w:val="ru-RU"/>
        </w:rPr>
        <w:t>с ЕИК …………………</w:t>
      </w:r>
      <w:r w:rsidRPr="006C1DF8">
        <w:rPr>
          <w:color w:val="000000"/>
          <w:sz w:val="24"/>
          <w:szCs w:val="24"/>
        </w:rPr>
        <w:t>,</w:t>
      </w:r>
      <w:r w:rsidRPr="006C1DF8">
        <w:rPr>
          <w:color w:val="000000"/>
          <w:sz w:val="24"/>
          <w:szCs w:val="24"/>
          <w:lang w:val="ru-RU"/>
        </w:rPr>
        <w:t xml:space="preserve"> </w:t>
      </w:r>
      <w:r w:rsidRPr="006C1DF8">
        <w:rPr>
          <w:sz w:val="24"/>
          <w:szCs w:val="24"/>
        </w:rPr>
        <w:t>в</w:t>
      </w:r>
      <w:r w:rsidRPr="006C1DF8">
        <w:rPr>
          <w:sz w:val="24"/>
          <w:szCs w:val="24"/>
          <w:lang w:val="ru-RU"/>
        </w:rPr>
        <w:t xml:space="preserve">ъв връзка с участието на дружеството (обединението) в публично състезание с предмет </w:t>
      </w:r>
      <w:r w:rsidRPr="006C1DF8">
        <w:rPr>
          <w:b/>
          <w:sz w:val="24"/>
          <w:szCs w:val="24"/>
          <w:lang w:val="bg-BG"/>
        </w:rPr>
        <w:t xml:space="preserve">"Доставка на </w:t>
      </w:r>
      <w:r w:rsidRPr="006C1DF8">
        <w:rPr>
          <w:b/>
          <w:sz w:val="24"/>
          <w:szCs w:val="24"/>
          <w:lang w:val="be-BY"/>
        </w:rPr>
        <w:t>канцеларски материали и консумативи за офис техника за</w:t>
      </w:r>
      <w:r w:rsidRPr="006C1DF8">
        <w:rPr>
          <w:b/>
          <w:sz w:val="24"/>
          <w:szCs w:val="24"/>
          <w:lang w:val="bg-BG"/>
        </w:rPr>
        <w:t xml:space="preserve"> УМБАЛ ”Царица Йоанна-ИСУЛ” ЕАД"</w:t>
      </w:r>
    </w:p>
    <w:p w:rsidR="006C1DF8" w:rsidRPr="006C1DF8" w:rsidRDefault="006C1DF8" w:rsidP="006C1DF8">
      <w:pPr>
        <w:rPr>
          <w:b/>
          <w:sz w:val="24"/>
          <w:szCs w:val="24"/>
          <w:lang w:val="bg-BG"/>
        </w:rPr>
      </w:pPr>
    </w:p>
    <w:p w:rsidR="006C1DF8" w:rsidRPr="006C1DF8" w:rsidRDefault="006C1DF8" w:rsidP="006C1DF8">
      <w:pPr>
        <w:pStyle w:val="ListParagraph"/>
        <w:spacing w:line="240" w:lineRule="auto"/>
        <w:ind w:left="0"/>
        <w:jc w:val="center"/>
        <w:rPr>
          <w:b/>
          <w:bCs/>
        </w:rPr>
      </w:pPr>
      <w:r w:rsidRPr="006C1DF8">
        <w:rPr>
          <w:b/>
          <w:bCs/>
        </w:rPr>
        <w:t>Д Е К Л А Р И Р А М:</w:t>
      </w:r>
    </w:p>
    <w:p w:rsidR="006C1DF8" w:rsidRPr="006C1DF8" w:rsidRDefault="006C1DF8" w:rsidP="006C1DF8">
      <w:pPr>
        <w:pStyle w:val="BodyTextIndent2"/>
        <w:rPr>
          <w:sz w:val="24"/>
          <w:szCs w:val="24"/>
        </w:rPr>
      </w:pPr>
    </w:p>
    <w:p w:rsidR="006C1DF8" w:rsidRPr="006C1DF8" w:rsidRDefault="006C1DF8" w:rsidP="006C1DF8">
      <w:pPr>
        <w:tabs>
          <w:tab w:val="left" w:pos="993"/>
        </w:tabs>
        <w:spacing w:line="276" w:lineRule="auto"/>
        <w:ind w:firstLine="709"/>
        <w:jc w:val="both"/>
        <w:rPr>
          <w:sz w:val="24"/>
          <w:szCs w:val="24"/>
          <w:lang w:val="bg-BG"/>
        </w:rPr>
      </w:pPr>
      <w:r w:rsidRPr="006C1DF8">
        <w:rPr>
          <w:rFonts w:eastAsia="Verdana-Bold"/>
          <w:sz w:val="24"/>
          <w:szCs w:val="24"/>
          <w:lang w:val="bg-BG"/>
        </w:rPr>
        <w:t>Представляваното от мен дружество не участва в друго обединение, което е участник в настоящ</w:t>
      </w:r>
      <w:r w:rsidR="00B62261">
        <w:rPr>
          <w:rFonts w:eastAsia="Verdana-Bold"/>
          <w:sz w:val="24"/>
          <w:szCs w:val="24"/>
          <w:lang w:val="bg-BG"/>
        </w:rPr>
        <w:t>о</w:t>
      </w:r>
      <w:r w:rsidRPr="006C1DF8">
        <w:rPr>
          <w:rFonts w:eastAsia="Verdana-Bold"/>
          <w:sz w:val="24"/>
          <w:szCs w:val="24"/>
          <w:lang w:val="bg-BG"/>
        </w:rPr>
        <w:t>т</w:t>
      </w:r>
      <w:r w:rsidR="00B62261">
        <w:rPr>
          <w:rFonts w:eastAsia="Verdana-Bold"/>
          <w:sz w:val="24"/>
          <w:szCs w:val="24"/>
          <w:lang w:val="bg-BG"/>
        </w:rPr>
        <w:t xml:space="preserve">о </w:t>
      </w:r>
      <w:r w:rsidR="00B62261" w:rsidRPr="006C1DF8">
        <w:rPr>
          <w:sz w:val="24"/>
          <w:szCs w:val="24"/>
          <w:lang w:val="ru-RU"/>
        </w:rPr>
        <w:t>публично състезание</w:t>
      </w:r>
      <w:r w:rsidRPr="006C1DF8">
        <w:rPr>
          <w:rFonts w:eastAsia="Verdana-Bold"/>
          <w:sz w:val="24"/>
          <w:szCs w:val="24"/>
          <w:lang w:val="bg-BG"/>
        </w:rPr>
        <w:t>.</w:t>
      </w:r>
    </w:p>
    <w:p w:rsidR="006C1DF8" w:rsidRPr="0040153B" w:rsidRDefault="006C1DF8" w:rsidP="006C1DF8">
      <w:pPr>
        <w:spacing w:line="276" w:lineRule="auto"/>
        <w:ind w:firstLine="709"/>
        <w:jc w:val="both"/>
        <w:rPr>
          <w:sz w:val="24"/>
          <w:szCs w:val="24"/>
          <w:lang w:val="bg-BG"/>
        </w:rPr>
      </w:pPr>
    </w:p>
    <w:p w:rsidR="006C1DF8" w:rsidRPr="0040153B" w:rsidRDefault="006C1DF8" w:rsidP="006C1DF8">
      <w:pPr>
        <w:spacing w:line="276" w:lineRule="auto"/>
        <w:ind w:firstLine="709"/>
        <w:jc w:val="both"/>
        <w:rPr>
          <w:sz w:val="24"/>
          <w:szCs w:val="24"/>
          <w:lang w:val="bg-BG"/>
        </w:rPr>
      </w:pPr>
    </w:p>
    <w:p w:rsidR="006C1DF8" w:rsidRPr="0040153B" w:rsidRDefault="006C1DF8" w:rsidP="006C1DF8">
      <w:pPr>
        <w:spacing w:line="276" w:lineRule="auto"/>
        <w:jc w:val="both"/>
        <w:rPr>
          <w:sz w:val="24"/>
          <w:szCs w:val="24"/>
          <w:lang w:val="bg-BG"/>
        </w:rPr>
      </w:pPr>
    </w:p>
    <w:p w:rsidR="006C1DF8" w:rsidRPr="0040153B" w:rsidRDefault="006C1DF8" w:rsidP="006C1DF8">
      <w:pPr>
        <w:spacing w:line="276" w:lineRule="auto"/>
        <w:ind w:firstLine="709"/>
        <w:jc w:val="both"/>
        <w:rPr>
          <w:sz w:val="24"/>
          <w:szCs w:val="24"/>
          <w:lang w:val="bg-BG"/>
        </w:rPr>
      </w:pPr>
    </w:p>
    <w:p w:rsidR="006C1DF8" w:rsidRPr="0040153B" w:rsidRDefault="006C1DF8" w:rsidP="006C1DF8">
      <w:pPr>
        <w:spacing w:line="276" w:lineRule="auto"/>
        <w:ind w:firstLine="709"/>
        <w:jc w:val="both"/>
        <w:rPr>
          <w:sz w:val="24"/>
          <w:szCs w:val="24"/>
          <w:lang w:val="bg-BG"/>
        </w:rPr>
      </w:pPr>
      <w:r w:rsidRPr="0040153B">
        <w:rPr>
          <w:sz w:val="24"/>
          <w:szCs w:val="24"/>
          <w:lang w:val="bg-BG"/>
        </w:rPr>
        <w:t>Известна ми е отговорността по чл. 313 от Наказателния кодекс за посочване на неверни данни.</w:t>
      </w:r>
    </w:p>
    <w:p w:rsidR="006C1DF8" w:rsidRPr="0040153B" w:rsidRDefault="006C1DF8" w:rsidP="006C1DF8">
      <w:pPr>
        <w:spacing w:line="276" w:lineRule="auto"/>
        <w:ind w:firstLine="709"/>
        <w:jc w:val="both"/>
        <w:rPr>
          <w:sz w:val="24"/>
          <w:szCs w:val="24"/>
          <w:lang w:val="bg-BG"/>
        </w:rPr>
      </w:pPr>
    </w:p>
    <w:p w:rsidR="006C1DF8" w:rsidRPr="0040153B" w:rsidRDefault="006C1DF8" w:rsidP="006C1DF8">
      <w:pPr>
        <w:spacing w:line="276" w:lineRule="auto"/>
        <w:ind w:firstLine="709"/>
        <w:jc w:val="both"/>
        <w:rPr>
          <w:sz w:val="24"/>
          <w:szCs w:val="24"/>
          <w:lang w:val="bg-BG"/>
        </w:rPr>
      </w:pPr>
    </w:p>
    <w:p w:rsidR="006C1DF8" w:rsidRPr="0040153B" w:rsidRDefault="006C1DF8" w:rsidP="006C1DF8">
      <w:pPr>
        <w:spacing w:line="276" w:lineRule="auto"/>
        <w:ind w:firstLine="709"/>
        <w:jc w:val="both"/>
        <w:rPr>
          <w:sz w:val="24"/>
          <w:szCs w:val="24"/>
          <w:lang w:val="bg-BG"/>
        </w:rPr>
      </w:pPr>
    </w:p>
    <w:p w:rsidR="006C1DF8" w:rsidRPr="0040153B" w:rsidRDefault="006C1DF8" w:rsidP="006C1DF8">
      <w:pPr>
        <w:spacing w:line="276" w:lineRule="auto"/>
        <w:ind w:firstLine="709"/>
        <w:jc w:val="both"/>
        <w:rPr>
          <w:sz w:val="24"/>
          <w:szCs w:val="24"/>
          <w:lang w:val="bg-BG"/>
        </w:rPr>
      </w:pPr>
    </w:p>
    <w:p w:rsidR="006C1DF8" w:rsidRPr="0040153B" w:rsidRDefault="006C1DF8" w:rsidP="006C1DF8">
      <w:pPr>
        <w:spacing w:line="276" w:lineRule="auto"/>
        <w:ind w:firstLine="709"/>
        <w:jc w:val="both"/>
        <w:rPr>
          <w:sz w:val="24"/>
          <w:szCs w:val="24"/>
          <w:lang w:val="bg-BG"/>
        </w:rPr>
      </w:pPr>
    </w:p>
    <w:p w:rsidR="006C1DF8" w:rsidRPr="0040153B" w:rsidRDefault="006C1DF8" w:rsidP="006C1DF8">
      <w:pPr>
        <w:spacing w:line="276" w:lineRule="auto"/>
        <w:ind w:firstLine="709"/>
        <w:jc w:val="both"/>
        <w:rPr>
          <w:sz w:val="24"/>
          <w:szCs w:val="24"/>
          <w:lang w:val="bg-BG"/>
        </w:rPr>
      </w:pPr>
    </w:p>
    <w:p w:rsidR="006C1DF8" w:rsidRPr="0040153B" w:rsidRDefault="006C1DF8" w:rsidP="006C1DF8">
      <w:pPr>
        <w:spacing w:line="276" w:lineRule="auto"/>
        <w:ind w:firstLine="709"/>
        <w:jc w:val="both"/>
        <w:rPr>
          <w:sz w:val="24"/>
          <w:szCs w:val="24"/>
          <w:lang w:val="bg-BG"/>
        </w:rPr>
      </w:pPr>
    </w:p>
    <w:p w:rsidR="006C1DF8" w:rsidRPr="0040153B" w:rsidRDefault="006C1DF8" w:rsidP="006C1DF8">
      <w:pPr>
        <w:ind w:firstLine="709"/>
        <w:jc w:val="both"/>
        <w:rPr>
          <w:sz w:val="24"/>
          <w:szCs w:val="24"/>
          <w:lang w:val="bg-BG"/>
        </w:rPr>
      </w:pPr>
    </w:p>
    <w:p w:rsidR="006C1DF8" w:rsidRPr="00C6590C" w:rsidRDefault="006C1DF8" w:rsidP="006C1DF8">
      <w:pPr>
        <w:pStyle w:val="BodyText"/>
        <w:spacing w:line="360" w:lineRule="auto"/>
        <w:rPr>
          <w:rFonts w:ascii="Times New Roman" w:hAnsi="Times New Roman" w:cs="Times New Roman"/>
          <w:sz w:val="24"/>
          <w:szCs w:val="24"/>
        </w:rPr>
      </w:pPr>
      <w:r w:rsidRPr="00C6590C">
        <w:rPr>
          <w:rFonts w:ascii="Times New Roman" w:hAnsi="Times New Roman" w:cs="Times New Roman"/>
          <w:sz w:val="24"/>
          <w:szCs w:val="24"/>
        </w:rPr>
        <w:t>Дата:........................2016г.</w:t>
      </w:r>
      <w:r w:rsidRPr="00C6590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6590C">
        <w:rPr>
          <w:rFonts w:ascii="Times New Roman" w:hAnsi="Times New Roman" w:cs="Times New Roman"/>
          <w:sz w:val="24"/>
          <w:szCs w:val="24"/>
        </w:rPr>
        <w:t>…………………………</w:t>
      </w:r>
    </w:p>
    <w:p w:rsidR="006C1DF8" w:rsidRDefault="006C1DF8" w:rsidP="006C1DF8">
      <w:pPr>
        <w:rPr>
          <w:sz w:val="24"/>
          <w:szCs w:val="24"/>
          <w:lang w:val="bg-BG"/>
        </w:rPr>
      </w:pPr>
      <w:r w:rsidRPr="00C6590C">
        <w:rPr>
          <w:sz w:val="24"/>
          <w:szCs w:val="24"/>
        </w:rPr>
        <w:tab/>
      </w:r>
      <w:r w:rsidRPr="00C6590C">
        <w:rPr>
          <w:sz w:val="24"/>
          <w:szCs w:val="24"/>
        </w:rPr>
        <w:tab/>
      </w:r>
      <w:r w:rsidRPr="00C6590C">
        <w:rPr>
          <w:sz w:val="24"/>
          <w:szCs w:val="24"/>
        </w:rPr>
        <w:tab/>
      </w:r>
      <w:r w:rsidRPr="00C6590C">
        <w:rPr>
          <w:sz w:val="24"/>
          <w:szCs w:val="24"/>
        </w:rPr>
        <w:tab/>
      </w:r>
      <w:r w:rsidRPr="00C6590C">
        <w:rPr>
          <w:sz w:val="24"/>
          <w:szCs w:val="24"/>
        </w:rPr>
        <w:tab/>
      </w:r>
      <w:r w:rsidRPr="00C6590C">
        <w:rPr>
          <w:sz w:val="24"/>
          <w:szCs w:val="24"/>
        </w:rPr>
        <w:tab/>
      </w:r>
      <w:r w:rsidRPr="00C6590C">
        <w:rPr>
          <w:sz w:val="24"/>
          <w:szCs w:val="24"/>
        </w:rPr>
        <w:tab/>
      </w:r>
      <w:r w:rsidRPr="00C6590C">
        <w:rPr>
          <w:sz w:val="24"/>
          <w:szCs w:val="24"/>
        </w:rPr>
        <w:tab/>
      </w:r>
      <w:r w:rsidRPr="00C6590C">
        <w:rPr>
          <w:sz w:val="24"/>
          <w:szCs w:val="24"/>
        </w:rPr>
        <w:tab/>
      </w:r>
      <w:r w:rsidRPr="00C6590C">
        <w:rPr>
          <w:sz w:val="24"/>
          <w:szCs w:val="24"/>
          <w:lang w:val="bg-BG"/>
        </w:rPr>
        <w:t xml:space="preserve">    /</w:t>
      </w:r>
      <w:r w:rsidRPr="00C6590C">
        <w:rPr>
          <w:sz w:val="24"/>
          <w:szCs w:val="24"/>
        </w:rPr>
        <w:t>подпис и печат</w:t>
      </w:r>
      <w:r w:rsidRPr="00C6590C">
        <w:rPr>
          <w:sz w:val="24"/>
          <w:szCs w:val="24"/>
          <w:lang w:val="bg-BG"/>
        </w:rPr>
        <w:t>/</w:t>
      </w:r>
      <w:r w:rsidRPr="00C6590C">
        <w:rPr>
          <w:sz w:val="24"/>
          <w:szCs w:val="24"/>
        </w:rPr>
        <w:tab/>
      </w:r>
    </w:p>
    <w:p w:rsidR="006C1DF8" w:rsidRDefault="006C1DF8" w:rsidP="006C1DF8">
      <w:pPr>
        <w:rPr>
          <w:sz w:val="24"/>
          <w:szCs w:val="24"/>
          <w:lang w:val="bg-BG"/>
        </w:rPr>
      </w:pPr>
    </w:p>
    <w:p w:rsidR="006C1DF8" w:rsidRPr="0040153B" w:rsidRDefault="006C1DF8" w:rsidP="006C1DF8">
      <w:pPr>
        <w:overflowPunct w:val="0"/>
        <w:adjustRightInd w:val="0"/>
        <w:jc w:val="center"/>
        <w:textAlignment w:val="baseline"/>
        <w:rPr>
          <w:b/>
          <w:sz w:val="24"/>
          <w:szCs w:val="24"/>
          <w:lang w:val="bg-BG"/>
        </w:rPr>
      </w:pPr>
    </w:p>
    <w:p w:rsidR="006C1DF8" w:rsidRPr="0040153B" w:rsidRDefault="006C1DF8" w:rsidP="006C1DF8">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960624" w:rsidRPr="00DD75D6" w:rsidRDefault="00960624" w:rsidP="00895A72">
      <w:pPr>
        <w:rPr>
          <w:sz w:val="24"/>
          <w:szCs w:val="24"/>
          <w:lang w:val="be-BY"/>
        </w:rPr>
      </w:pPr>
    </w:p>
    <w:p w:rsidR="00960624" w:rsidRPr="00960624" w:rsidRDefault="00960624" w:rsidP="00895A72">
      <w:pPr>
        <w:rPr>
          <w:sz w:val="24"/>
          <w:szCs w:val="24"/>
          <w:lang w:val="en-US"/>
        </w:rPr>
      </w:pPr>
    </w:p>
    <w:p w:rsidR="001510D1" w:rsidRPr="00DD5BC3" w:rsidRDefault="001510D1" w:rsidP="005E66BE">
      <w:pPr>
        <w:jc w:val="right"/>
        <w:rPr>
          <w:i/>
          <w:sz w:val="24"/>
          <w:szCs w:val="24"/>
          <w:lang w:val="be-BY"/>
        </w:rPr>
      </w:pPr>
      <w:r w:rsidRPr="0064698D">
        <w:rPr>
          <w:sz w:val="24"/>
          <w:szCs w:val="24"/>
          <w:lang w:val="en-US"/>
        </w:rPr>
        <w:t xml:space="preserve">                            </w:t>
      </w:r>
      <w:r w:rsidR="00802C86" w:rsidRPr="0064698D">
        <w:rPr>
          <w:sz w:val="24"/>
          <w:szCs w:val="24"/>
          <w:lang w:val="bg-BG"/>
        </w:rPr>
        <w:t xml:space="preserve">        </w:t>
      </w:r>
      <w:r w:rsidRPr="0064698D">
        <w:rPr>
          <w:sz w:val="24"/>
          <w:szCs w:val="24"/>
          <w:lang w:val="bg-BG"/>
        </w:rPr>
        <w:t xml:space="preserve">    </w:t>
      </w:r>
      <w:r w:rsidRPr="00DD5BC3">
        <w:rPr>
          <w:i/>
          <w:sz w:val="24"/>
          <w:szCs w:val="24"/>
        </w:rPr>
        <w:t>Приложение №</w:t>
      </w:r>
      <w:r w:rsidRPr="00DD5BC3">
        <w:rPr>
          <w:i/>
          <w:snapToGrid w:val="0"/>
          <w:color w:val="000000"/>
          <w:sz w:val="24"/>
          <w:szCs w:val="24"/>
        </w:rPr>
        <w:t xml:space="preserve"> </w:t>
      </w:r>
      <w:r w:rsidR="00794F56">
        <w:rPr>
          <w:i/>
          <w:snapToGrid w:val="0"/>
          <w:color w:val="000000"/>
          <w:sz w:val="24"/>
          <w:szCs w:val="24"/>
          <w:lang w:val="bg-BG"/>
        </w:rPr>
        <w:t>5</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proofErr w:type="gramStart"/>
      <w:r w:rsidRPr="0064698D">
        <w:rPr>
          <w:sz w:val="24"/>
          <w:szCs w:val="24"/>
        </w:rPr>
        <w:t>за</w:t>
      </w:r>
      <w:proofErr w:type="gramEnd"/>
      <w:r w:rsidRPr="0064698D">
        <w:rPr>
          <w:sz w:val="24"/>
          <w:szCs w:val="24"/>
        </w:rPr>
        <w:t xml:space="preserve"> съгласие</w:t>
      </w:r>
      <w:r w:rsidRPr="0064698D">
        <w:rPr>
          <w:sz w:val="24"/>
          <w:szCs w:val="24"/>
          <w:lang w:val="bg-BG"/>
        </w:rPr>
        <w:t xml:space="preserve"> с клаузите на договора</w:t>
      </w:r>
    </w:p>
    <w:p w:rsidR="00D004FC" w:rsidRPr="006C1DF8" w:rsidRDefault="00D004FC" w:rsidP="00895A72">
      <w:pPr>
        <w:shd w:val="clear" w:color="auto" w:fill="FFFFFF"/>
        <w:tabs>
          <w:tab w:val="left" w:leader="dot" w:pos="6029"/>
          <w:tab w:val="left" w:leader="dot" w:pos="9221"/>
        </w:tabs>
        <w:spacing w:line="274" w:lineRule="exact"/>
        <w:jc w:val="both"/>
        <w:rPr>
          <w:color w:val="000000"/>
          <w:spacing w:val="2"/>
          <w:sz w:val="24"/>
          <w:szCs w:val="24"/>
          <w:lang w:val="en-US"/>
        </w:rPr>
      </w:pPr>
    </w:p>
    <w:p w:rsidR="001510D1" w:rsidRPr="006C1DF8" w:rsidRDefault="001510D1" w:rsidP="005B0A27">
      <w:pPr>
        <w:shd w:val="clear" w:color="auto" w:fill="FFFFFF"/>
        <w:tabs>
          <w:tab w:val="left" w:leader="dot" w:pos="6029"/>
          <w:tab w:val="left" w:leader="dot" w:pos="9221"/>
        </w:tabs>
        <w:jc w:val="both"/>
        <w:rPr>
          <w:sz w:val="24"/>
          <w:szCs w:val="24"/>
          <w:lang w:val="ru-RU"/>
        </w:rPr>
      </w:pPr>
      <w:r w:rsidRPr="006C1DF8">
        <w:rPr>
          <w:color w:val="000000"/>
          <w:spacing w:val="2"/>
          <w:sz w:val="24"/>
          <w:szCs w:val="24"/>
          <w:lang w:val="ru-RU"/>
        </w:rPr>
        <w:t xml:space="preserve">Долуподписаният    /-ната/    </w:t>
      </w:r>
      <w:r w:rsidRPr="006C1DF8">
        <w:rPr>
          <w:color w:val="000000"/>
          <w:sz w:val="24"/>
          <w:szCs w:val="24"/>
          <w:lang w:val="ru-RU"/>
        </w:rPr>
        <w:tab/>
      </w:r>
      <w:r w:rsidRPr="006C1DF8">
        <w:rPr>
          <w:color w:val="000000"/>
          <w:spacing w:val="10"/>
          <w:sz w:val="24"/>
          <w:szCs w:val="24"/>
          <w:lang w:val="ru-RU"/>
        </w:rPr>
        <w:t xml:space="preserve">,    с    ЕГН    </w:t>
      </w:r>
      <w:r w:rsidRPr="006C1DF8">
        <w:rPr>
          <w:color w:val="000000"/>
          <w:sz w:val="24"/>
          <w:szCs w:val="24"/>
          <w:lang w:val="ru-RU"/>
        </w:rPr>
        <w:tab/>
        <w:t>,</w:t>
      </w:r>
    </w:p>
    <w:p w:rsidR="001510D1" w:rsidRPr="006C1DF8" w:rsidRDefault="001510D1" w:rsidP="005B0A27">
      <w:pPr>
        <w:shd w:val="clear" w:color="auto" w:fill="FFFFFF"/>
        <w:tabs>
          <w:tab w:val="left" w:leader="dot" w:pos="6029"/>
          <w:tab w:val="left" w:leader="dot" w:pos="9221"/>
        </w:tabs>
        <w:jc w:val="both"/>
        <w:rPr>
          <w:color w:val="000000"/>
          <w:sz w:val="24"/>
          <w:szCs w:val="24"/>
        </w:rPr>
      </w:pPr>
      <w:r w:rsidRPr="006C1DF8">
        <w:rPr>
          <w:color w:val="000000"/>
          <w:spacing w:val="1"/>
          <w:sz w:val="24"/>
          <w:szCs w:val="24"/>
          <w:lang w:val="ru-RU"/>
        </w:rPr>
        <w:t xml:space="preserve">л.к.№ </w:t>
      </w:r>
      <w:r w:rsidRPr="006C1DF8">
        <w:rPr>
          <w:color w:val="000000"/>
          <w:spacing w:val="1"/>
          <w:sz w:val="24"/>
          <w:szCs w:val="24"/>
        </w:rPr>
        <w:t>........................</w:t>
      </w:r>
      <w:r w:rsidRPr="006C1DF8">
        <w:rPr>
          <w:color w:val="000000"/>
          <w:spacing w:val="1"/>
          <w:sz w:val="24"/>
          <w:szCs w:val="24"/>
          <w:lang w:val="ru-RU"/>
        </w:rPr>
        <w:t xml:space="preserve">     </w:t>
      </w:r>
      <w:r w:rsidRPr="006C1DF8">
        <w:rPr>
          <w:color w:val="000000"/>
          <w:sz w:val="24"/>
          <w:szCs w:val="24"/>
          <w:lang w:val="ru-RU"/>
        </w:rPr>
        <w:t xml:space="preserve">      </w:t>
      </w:r>
      <w:proofErr w:type="gramStart"/>
      <w:r w:rsidRPr="006C1DF8">
        <w:rPr>
          <w:color w:val="000000"/>
          <w:spacing w:val="3"/>
          <w:sz w:val="24"/>
          <w:szCs w:val="24"/>
          <w:lang w:val="ru-RU"/>
        </w:rPr>
        <w:t>издадена</w:t>
      </w:r>
      <w:proofErr w:type="gramEnd"/>
      <w:r w:rsidRPr="006C1DF8">
        <w:rPr>
          <w:color w:val="000000"/>
          <w:spacing w:val="3"/>
          <w:sz w:val="24"/>
          <w:szCs w:val="24"/>
          <w:lang w:val="ru-RU"/>
        </w:rPr>
        <w:t xml:space="preserve">    на </w:t>
      </w:r>
      <w:r w:rsidRPr="006C1DF8">
        <w:rPr>
          <w:color w:val="000000"/>
          <w:spacing w:val="3"/>
          <w:sz w:val="24"/>
          <w:szCs w:val="24"/>
        </w:rPr>
        <w:t>..........................</w:t>
      </w:r>
      <w:r w:rsidRPr="006C1DF8">
        <w:rPr>
          <w:color w:val="000000"/>
          <w:spacing w:val="3"/>
          <w:sz w:val="24"/>
          <w:szCs w:val="24"/>
          <w:lang w:val="ru-RU"/>
        </w:rPr>
        <w:t xml:space="preserve">     </w:t>
      </w:r>
      <w:r w:rsidRPr="006C1DF8">
        <w:rPr>
          <w:color w:val="000000"/>
          <w:sz w:val="24"/>
          <w:szCs w:val="24"/>
          <w:lang w:val="ru-RU"/>
        </w:rPr>
        <w:t>в</w:t>
      </w:r>
      <w:r w:rsidRPr="006C1DF8">
        <w:rPr>
          <w:color w:val="000000"/>
          <w:sz w:val="24"/>
          <w:szCs w:val="24"/>
        </w:rPr>
        <w:t xml:space="preserve"> </w:t>
      </w:r>
      <w:r w:rsidRPr="006C1DF8">
        <w:rPr>
          <w:color w:val="000000"/>
          <w:sz w:val="24"/>
          <w:szCs w:val="24"/>
          <w:lang w:val="ru-RU"/>
        </w:rPr>
        <w:tab/>
      </w:r>
    </w:p>
    <w:p w:rsidR="00B06C61" w:rsidRDefault="001510D1" w:rsidP="006C1DF8">
      <w:pPr>
        <w:rPr>
          <w:b/>
          <w:sz w:val="24"/>
          <w:szCs w:val="24"/>
          <w:lang w:val="bg-BG"/>
        </w:rPr>
      </w:pPr>
      <w:proofErr w:type="gramStart"/>
      <w:r w:rsidRPr="006C1DF8">
        <w:rPr>
          <w:color w:val="000000"/>
          <w:spacing w:val="-4"/>
          <w:sz w:val="24"/>
          <w:szCs w:val="24"/>
        </w:rPr>
        <w:t>в</w:t>
      </w:r>
      <w:proofErr w:type="gramEnd"/>
      <w:r w:rsidRPr="006C1DF8">
        <w:rPr>
          <w:color w:val="000000"/>
          <w:spacing w:val="-4"/>
          <w:sz w:val="24"/>
          <w:szCs w:val="24"/>
          <w:lang w:val="en-US"/>
        </w:rPr>
        <w:t xml:space="preserve"> </w:t>
      </w:r>
      <w:r w:rsidRPr="006C1DF8">
        <w:rPr>
          <w:color w:val="000000"/>
          <w:spacing w:val="-4"/>
          <w:sz w:val="24"/>
          <w:szCs w:val="24"/>
          <w:lang w:val="ru-RU"/>
        </w:rPr>
        <w:t>качеството</w:t>
      </w:r>
      <w:r w:rsidRPr="006C1DF8">
        <w:rPr>
          <w:color w:val="000000"/>
          <w:spacing w:val="-4"/>
          <w:sz w:val="24"/>
          <w:szCs w:val="24"/>
        </w:rPr>
        <w:t xml:space="preserve"> </w:t>
      </w:r>
      <w:r w:rsidRPr="006C1DF8">
        <w:rPr>
          <w:color w:val="000000"/>
          <w:spacing w:val="-4"/>
          <w:sz w:val="24"/>
          <w:szCs w:val="24"/>
          <w:lang w:val="ru-RU"/>
        </w:rPr>
        <w:t xml:space="preserve">   ми    на</w:t>
      </w:r>
      <w:r w:rsidRPr="006C1DF8">
        <w:rPr>
          <w:color w:val="000000"/>
          <w:sz w:val="24"/>
          <w:szCs w:val="24"/>
          <w:lang w:val="ru-RU"/>
        </w:rPr>
        <w:tab/>
      </w:r>
      <w:r w:rsidRPr="006C1DF8">
        <w:rPr>
          <w:color w:val="000000"/>
          <w:sz w:val="24"/>
          <w:szCs w:val="24"/>
        </w:rPr>
        <w:t xml:space="preserve">................................ </w:t>
      </w:r>
      <w:proofErr w:type="gramStart"/>
      <w:r w:rsidRPr="006C1DF8">
        <w:rPr>
          <w:color w:val="000000"/>
          <w:sz w:val="24"/>
          <w:szCs w:val="24"/>
        </w:rPr>
        <w:t>на ............................................</w:t>
      </w:r>
      <w:r w:rsidRPr="006C1DF8">
        <w:rPr>
          <w:sz w:val="24"/>
          <w:szCs w:val="24"/>
          <w:lang w:val="ru-RU"/>
        </w:rPr>
        <w:tab/>
      </w:r>
      <w:proofErr w:type="gramEnd"/>
      <w:r w:rsidRPr="006C1DF8">
        <w:rPr>
          <w:color w:val="000000"/>
          <w:sz w:val="24"/>
          <w:szCs w:val="24"/>
          <w:lang w:val="ru-RU"/>
        </w:rPr>
        <w:t xml:space="preserve"> </w:t>
      </w:r>
      <w:r w:rsidRPr="006C1DF8">
        <w:rPr>
          <w:color w:val="000000"/>
          <w:spacing w:val="2"/>
          <w:sz w:val="24"/>
          <w:szCs w:val="24"/>
          <w:lang w:val="ru-RU"/>
        </w:rPr>
        <w:t>(</w:t>
      </w:r>
      <w:r w:rsidRPr="006C1DF8">
        <w:rPr>
          <w:i/>
          <w:color w:val="000000"/>
          <w:spacing w:val="2"/>
          <w:sz w:val="24"/>
          <w:szCs w:val="24"/>
          <w:lang w:val="ru-RU"/>
        </w:rPr>
        <w:t>посоч</w:t>
      </w:r>
      <w:r w:rsidRPr="006C1DF8">
        <w:rPr>
          <w:i/>
          <w:color w:val="000000"/>
          <w:spacing w:val="2"/>
          <w:sz w:val="24"/>
          <w:szCs w:val="24"/>
        </w:rPr>
        <w:t>ва се</w:t>
      </w:r>
      <w:r w:rsidRPr="006C1DF8">
        <w:rPr>
          <w:i/>
          <w:color w:val="000000"/>
          <w:spacing w:val="2"/>
          <w:sz w:val="24"/>
          <w:szCs w:val="24"/>
          <w:lang w:val="ru-RU"/>
        </w:rPr>
        <w:t xml:space="preserve"> </w:t>
      </w:r>
      <w:r w:rsidRPr="006C1DF8">
        <w:rPr>
          <w:i/>
          <w:color w:val="000000"/>
          <w:spacing w:val="2"/>
          <w:sz w:val="24"/>
          <w:szCs w:val="24"/>
          <w:u w:val="single"/>
          <w:lang w:val="ru-RU"/>
        </w:rPr>
        <w:t>фирмата, която представлявате</w:t>
      </w:r>
      <w:r w:rsidRPr="006C1DF8">
        <w:rPr>
          <w:color w:val="000000"/>
          <w:spacing w:val="2"/>
          <w:sz w:val="24"/>
          <w:szCs w:val="24"/>
          <w:lang w:val="ru-RU"/>
        </w:rPr>
        <w:t xml:space="preserve">), </w:t>
      </w:r>
      <w:r w:rsidRPr="006C1DF8">
        <w:rPr>
          <w:color w:val="000000"/>
          <w:sz w:val="24"/>
          <w:szCs w:val="24"/>
          <w:lang w:val="ru-RU"/>
        </w:rPr>
        <w:t>с ЕИК …………………</w:t>
      </w:r>
      <w:r w:rsidRPr="006C1DF8">
        <w:rPr>
          <w:color w:val="000000"/>
          <w:sz w:val="24"/>
          <w:szCs w:val="24"/>
        </w:rPr>
        <w:t>,</w:t>
      </w:r>
      <w:r w:rsidRPr="006C1DF8">
        <w:rPr>
          <w:color w:val="000000"/>
          <w:sz w:val="24"/>
          <w:szCs w:val="24"/>
          <w:lang w:val="ru-RU"/>
        </w:rPr>
        <w:t xml:space="preserve"> </w:t>
      </w:r>
      <w:r w:rsidRPr="006C1DF8">
        <w:rPr>
          <w:sz w:val="24"/>
          <w:szCs w:val="24"/>
        </w:rPr>
        <w:t>в</w:t>
      </w:r>
      <w:r w:rsidRPr="006C1DF8">
        <w:rPr>
          <w:sz w:val="24"/>
          <w:szCs w:val="24"/>
          <w:lang w:val="ru-RU"/>
        </w:rPr>
        <w:t xml:space="preserve">ъв връзка с участието на дружеството (обединението) в </w:t>
      </w:r>
      <w:r w:rsidR="00B06C61" w:rsidRPr="006C1DF8">
        <w:rPr>
          <w:sz w:val="24"/>
          <w:szCs w:val="24"/>
          <w:lang w:val="ru-RU"/>
        </w:rPr>
        <w:t xml:space="preserve">публично състезание с предмет </w:t>
      </w:r>
      <w:r w:rsidR="00B06C61" w:rsidRPr="006C1DF8">
        <w:rPr>
          <w:b/>
          <w:sz w:val="24"/>
          <w:szCs w:val="24"/>
          <w:lang w:val="bg-BG"/>
        </w:rPr>
        <w:t xml:space="preserve">"Доставка на </w:t>
      </w:r>
      <w:r w:rsidR="00B06C61" w:rsidRPr="006C1DF8">
        <w:rPr>
          <w:b/>
          <w:sz w:val="24"/>
          <w:szCs w:val="24"/>
          <w:lang w:val="be-BY"/>
        </w:rPr>
        <w:t>канцеларски материали и консумативи за офис техника за</w:t>
      </w:r>
      <w:r w:rsidR="00B06C61" w:rsidRPr="006C1DF8">
        <w:rPr>
          <w:b/>
          <w:sz w:val="24"/>
          <w:szCs w:val="24"/>
          <w:lang w:val="bg-BG"/>
        </w:rPr>
        <w:t xml:space="preserve"> УМБАЛ ”Царица Йоанна-ИСУЛ” ЕАД"</w:t>
      </w:r>
    </w:p>
    <w:p w:rsidR="006C1DF8" w:rsidRPr="006C1DF8" w:rsidRDefault="006C1DF8" w:rsidP="006C1DF8">
      <w:pPr>
        <w:rPr>
          <w:b/>
          <w:sz w:val="24"/>
          <w:szCs w:val="24"/>
          <w:lang w:val="bg-BG"/>
        </w:rPr>
      </w:pPr>
    </w:p>
    <w:p w:rsidR="001510D1" w:rsidRPr="006C1DF8" w:rsidRDefault="001510D1" w:rsidP="00B06C61">
      <w:pPr>
        <w:pStyle w:val="ListParagraph"/>
        <w:spacing w:line="240" w:lineRule="auto"/>
        <w:ind w:left="0"/>
        <w:jc w:val="both"/>
        <w:rPr>
          <w:b/>
          <w:lang w:val="ru-RU"/>
        </w:rPr>
      </w:pPr>
      <w:r w:rsidRPr="006C1DF8">
        <w:rPr>
          <w:b/>
        </w:rPr>
        <w:t xml:space="preserve">                                                            </w:t>
      </w:r>
      <w:r w:rsidRPr="006C1DF8">
        <w:rPr>
          <w:b/>
          <w:lang w:val="ru-RU"/>
        </w:rPr>
        <w:t>Д Е К Л А Р И Р А М:</w:t>
      </w:r>
    </w:p>
    <w:p w:rsidR="001510D1" w:rsidRPr="0064698D" w:rsidRDefault="001510D1" w:rsidP="00895A72">
      <w:pPr>
        <w:shd w:val="clear" w:color="auto" w:fill="FFFFFF"/>
        <w:jc w:val="both"/>
        <w:rPr>
          <w:color w:val="000000"/>
          <w:spacing w:val="-2"/>
          <w:sz w:val="24"/>
          <w:szCs w:val="24"/>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w:t>
      </w:r>
      <w:r w:rsidR="00B62261" w:rsidRPr="006C1DF8">
        <w:rPr>
          <w:sz w:val="24"/>
          <w:szCs w:val="24"/>
          <w:lang w:val="ru-RU"/>
        </w:rPr>
        <w:t>публично</w:t>
      </w:r>
      <w:r w:rsidR="00B62261">
        <w:rPr>
          <w:sz w:val="24"/>
          <w:szCs w:val="24"/>
          <w:lang w:val="bg-BG"/>
        </w:rPr>
        <w:t>то</w:t>
      </w:r>
      <w:r w:rsidR="00B62261" w:rsidRPr="006C1DF8">
        <w:rPr>
          <w:sz w:val="24"/>
          <w:szCs w:val="24"/>
          <w:lang w:val="ru-RU"/>
        </w:rPr>
        <w:t xml:space="preserve"> състезание </w:t>
      </w:r>
      <w:r w:rsidRPr="0064698D">
        <w:rPr>
          <w:color w:val="000000"/>
          <w:spacing w:val="-5"/>
          <w:sz w:val="24"/>
          <w:szCs w:val="24"/>
          <w:lang w:val="ru-RU"/>
        </w:rPr>
        <w:t xml:space="preserve">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64698D" w:rsidRDefault="001510D1" w:rsidP="00895A72">
      <w:pPr>
        <w:jc w:val="both"/>
        <w:rPr>
          <w:sz w:val="24"/>
          <w:szCs w:val="24"/>
        </w:rPr>
      </w:pPr>
    </w:p>
    <w:p w:rsidR="001510D1" w:rsidRPr="0064698D" w:rsidRDefault="001510D1" w:rsidP="00895A72">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Дата:........................2016г.</w:t>
      </w:r>
      <w:r w:rsidRPr="00DD5BC3">
        <w:rPr>
          <w:rFonts w:ascii="Times New Roman" w:hAnsi="Times New Roman" w:cs="Times New Roman"/>
          <w:sz w:val="24"/>
          <w:szCs w:val="24"/>
        </w:rPr>
        <w:tab/>
        <w:t xml:space="preserve">                              ДЕКЛАРАТОР:…………………………</w:t>
      </w:r>
    </w:p>
    <w:p w:rsidR="00DD5BC3" w:rsidRPr="00DD5BC3" w:rsidRDefault="00DD5BC3" w:rsidP="00DD5BC3">
      <w:pPr>
        <w:rPr>
          <w:sz w:val="24"/>
          <w:szCs w:val="24"/>
          <w:lang w:val="en-US"/>
        </w:rPr>
      </w:pP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lang w:val="bg-BG"/>
        </w:rPr>
        <w:t xml:space="preserve">    /</w:t>
      </w:r>
      <w:r w:rsidRPr="00DD5BC3">
        <w:rPr>
          <w:sz w:val="24"/>
          <w:szCs w:val="24"/>
        </w:rPr>
        <w:t>подпис и печат</w:t>
      </w:r>
      <w:r w:rsidRPr="00DD5BC3">
        <w:rPr>
          <w:sz w:val="24"/>
          <w:szCs w:val="24"/>
          <w:lang w:val="bg-BG"/>
        </w:rPr>
        <w:t>/</w:t>
      </w:r>
      <w:r w:rsidRPr="00DD5BC3">
        <w:rPr>
          <w:sz w:val="24"/>
          <w:szCs w:val="24"/>
        </w:rPr>
        <w:tab/>
      </w:r>
    </w:p>
    <w:p w:rsidR="00DD5BC3" w:rsidRPr="00DD5BC3" w:rsidRDefault="00DD5BC3" w:rsidP="00DD5BC3">
      <w:pPr>
        <w:tabs>
          <w:tab w:val="left" w:pos="7330"/>
        </w:tabs>
        <w:rPr>
          <w:sz w:val="24"/>
          <w:szCs w:val="24"/>
          <w:lang w:val="en-US"/>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16012D" w:rsidRDefault="0016012D" w:rsidP="0016012D">
      <w:pPr>
        <w:rPr>
          <w:b/>
          <w:sz w:val="24"/>
          <w:szCs w:val="24"/>
          <w:lang w:val="be-BY"/>
        </w:rPr>
      </w:pPr>
    </w:p>
    <w:p w:rsidR="00DD75D6" w:rsidRDefault="00DD75D6" w:rsidP="0016012D">
      <w:pPr>
        <w:rPr>
          <w:b/>
          <w:sz w:val="24"/>
          <w:szCs w:val="24"/>
          <w:lang w:val="be-BY"/>
        </w:rPr>
      </w:pPr>
    </w:p>
    <w:p w:rsidR="00595339" w:rsidRDefault="00595339" w:rsidP="0016012D">
      <w:pPr>
        <w:rPr>
          <w:b/>
          <w:sz w:val="24"/>
          <w:szCs w:val="24"/>
          <w:lang w:val="be-BY"/>
        </w:rPr>
      </w:pPr>
    </w:p>
    <w:p w:rsidR="00595339" w:rsidRDefault="00595339" w:rsidP="0016012D">
      <w:pPr>
        <w:rPr>
          <w:b/>
          <w:sz w:val="24"/>
          <w:szCs w:val="24"/>
          <w:lang w:val="be-BY"/>
        </w:rPr>
      </w:pPr>
    </w:p>
    <w:p w:rsidR="00595339" w:rsidRDefault="00595339" w:rsidP="0016012D">
      <w:pPr>
        <w:rPr>
          <w:b/>
          <w:sz w:val="24"/>
          <w:szCs w:val="24"/>
          <w:lang w:val="be-BY"/>
        </w:rPr>
      </w:pPr>
    </w:p>
    <w:p w:rsidR="00794F56" w:rsidRDefault="00794F56" w:rsidP="0016012D">
      <w:pPr>
        <w:rPr>
          <w:b/>
          <w:sz w:val="24"/>
          <w:szCs w:val="24"/>
          <w:lang w:val="be-BY"/>
        </w:rPr>
      </w:pPr>
    </w:p>
    <w:p w:rsidR="006C6348" w:rsidRPr="004A2189" w:rsidRDefault="006C6348" w:rsidP="004A2189">
      <w:pPr>
        <w:rPr>
          <w:b/>
          <w:sz w:val="24"/>
          <w:szCs w:val="24"/>
          <w:lang w:val="bg-BG"/>
        </w:rPr>
      </w:pPr>
    </w:p>
    <w:p w:rsidR="00371EAD" w:rsidRDefault="00371EAD" w:rsidP="0016012D">
      <w:pPr>
        <w:jc w:val="right"/>
        <w:rPr>
          <w:b/>
          <w:sz w:val="24"/>
          <w:szCs w:val="24"/>
          <w:lang w:val="be-BY"/>
        </w:rPr>
      </w:pPr>
    </w:p>
    <w:p w:rsidR="0016012D" w:rsidRDefault="0016012D" w:rsidP="0016012D">
      <w:pPr>
        <w:jc w:val="right"/>
        <w:rPr>
          <w:i/>
          <w:snapToGrid w:val="0"/>
          <w:color w:val="000000"/>
          <w:sz w:val="24"/>
          <w:szCs w:val="24"/>
          <w:lang w:val="bg-BG"/>
        </w:rPr>
      </w:pPr>
      <w:r w:rsidRPr="00821891">
        <w:rPr>
          <w:i/>
          <w:sz w:val="24"/>
          <w:szCs w:val="24"/>
        </w:rPr>
        <w:t>Приложение №</w:t>
      </w:r>
      <w:r w:rsidRPr="00821891">
        <w:rPr>
          <w:i/>
          <w:snapToGrid w:val="0"/>
          <w:color w:val="000000"/>
          <w:sz w:val="24"/>
          <w:szCs w:val="24"/>
        </w:rPr>
        <w:t xml:space="preserve"> </w:t>
      </w:r>
      <w:r w:rsidR="00794F56">
        <w:rPr>
          <w:i/>
          <w:snapToGrid w:val="0"/>
          <w:color w:val="000000"/>
          <w:sz w:val="24"/>
          <w:szCs w:val="24"/>
          <w:lang w:val="bg-BG"/>
        </w:rPr>
        <w:t>6</w:t>
      </w:r>
    </w:p>
    <w:p w:rsidR="004A2189" w:rsidRPr="00821891" w:rsidRDefault="004A2189" w:rsidP="0016012D">
      <w:pPr>
        <w:jc w:val="right"/>
        <w:rPr>
          <w:i/>
          <w:snapToGrid w:val="0"/>
          <w:color w:val="000000"/>
          <w:sz w:val="24"/>
          <w:szCs w:val="24"/>
          <w:lang w:val="bg-BG"/>
        </w:rPr>
      </w:pP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4A2189" w:rsidRDefault="0016012D" w:rsidP="0016012D">
      <w:pPr>
        <w:pStyle w:val="BodyText"/>
        <w:ind w:right="563"/>
        <w:outlineLvl w:val="0"/>
        <w:rPr>
          <w:rFonts w:ascii="Times New Roman" w:hAnsi="Times New Roman" w:cs="Times New Roman"/>
          <w:b/>
          <w:sz w:val="24"/>
          <w:szCs w:val="24"/>
          <w:lang w:val="ru-RU"/>
        </w:rPr>
      </w:pPr>
    </w:p>
    <w:p w:rsidR="00802C86" w:rsidRPr="004A2189" w:rsidRDefault="00802C86" w:rsidP="00802C86">
      <w:pPr>
        <w:rPr>
          <w:sz w:val="24"/>
          <w:szCs w:val="24"/>
          <w:lang w:val="bg-BG"/>
        </w:rPr>
      </w:pPr>
      <w:r w:rsidRPr="004A2189">
        <w:rPr>
          <w:sz w:val="24"/>
          <w:szCs w:val="24"/>
          <w:lang w:val="en-US"/>
        </w:rPr>
        <w:t xml:space="preserve">                     </w:t>
      </w:r>
    </w:p>
    <w:p w:rsidR="00802C86" w:rsidRPr="004A2189" w:rsidRDefault="00802C86" w:rsidP="00802C86">
      <w:pPr>
        <w:jc w:val="center"/>
        <w:rPr>
          <w:sz w:val="24"/>
          <w:szCs w:val="24"/>
          <w:lang w:val="bg-BG"/>
        </w:rPr>
      </w:pPr>
      <w:proofErr w:type="gramStart"/>
      <w:r w:rsidRPr="004A2189">
        <w:rPr>
          <w:sz w:val="24"/>
          <w:szCs w:val="24"/>
        </w:rPr>
        <w:t>за</w:t>
      </w:r>
      <w:proofErr w:type="gramEnd"/>
      <w:r w:rsidRPr="004A2189">
        <w:rPr>
          <w:sz w:val="24"/>
          <w:szCs w:val="24"/>
          <w:lang w:val="bg-BG"/>
        </w:rPr>
        <w:t xml:space="preserve"> срока на валидността на офертата</w:t>
      </w:r>
    </w:p>
    <w:p w:rsidR="0016012D" w:rsidRPr="004A2189" w:rsidRDefault="0016012D" w:rsidP="0016012D">
      <w:pPr>
        <w:shd w:val="clear" w:color="auto" w:fill="FFFFFF"/>
        <w:tabs>
          <w:tab w:val="left" w:leader="dot" w:pos="6029"/>
          <w:tab w:val="left" w:leader="dot" w:pos="9221"/>
        </w:tabs>
        <w:spacing w:line="274" w:lineRule="exact"/>
        <w:jc w:val="both"/>
        <w:rPr>
          <w:color w:val="000000"/>
          <w:spacing w:val="2"/>
          <w:sz w:val="24"/>
          <w:szCs w:val="24"/>
          <w:lang w:val="en-US"/>
        </w:rPr>
      </w:pPr>
    </w:p>
    <w:p w:rsidR="0016012D" w:rsidRPr="004A2189" w:rsidRDefault="0016012D" w:rsidP="0016012D">
      <w:pPr>
        <w:shd w:val="clear" w:color="auto" w:fill="FFFFFF"/>
        <w:tabs>
          <w:tab w:val="left" w:leader="dot" w:pos="6029"/>
          <w:tab w:val="left" w:leader="dot" w:pos="9221"/>
        </w:tabs>
        <w:jc w:val="both"/>
        <w:rPr>
          <w:sz w:val="24"/>
          <w:szCs w:val="24"/>
          <w:lang w:val="ru-RU"/>
        </w:rPr>
      </w:pPr>
      <w:r w:rsidRPr="004A2189">
        <w:rPr>
          <w:color w:val="000000"/>
          <w:spacing w:val="2"/>
          <w:sz w:val="24"/>
          <w:szCs w:val="24"/>
          <w:lang w:val="ru-RU"/>
        </w:rPr>
        <w:t xml:space="preserve">Долуподписаният    /-ната/    </w:t>
      </w:r>
      <w:r w:rsidRPr="004A2189">
        <w:rPr>
          <w:color w:val="000000"/>
          <w:sz w:val="24"/>
          <w:szCs w:val="24"/>
          <w:lang w:val="ru-RU"/>
        </w:rPr>
        <w:tab/>
      </w:r>
      <w:r w:rsidRPr="004A2189">
        <w:rPr>
          <w:color w:val="000000"/>
          <w:spacing w:val="10"/>
          <w:sz w:val="24"/>
          <w:szCs w:val="24"/>
          <w:lang w:val="ru-RU"/>
        </w:rPr>
        <w:t xml:space="preserve">,    с    ЕГН    </w:t>
      </w:r>
      <w:r w:rsidRPr="004A2189">
        <w:rPr>
          <w:color w:val="000000"/>
          <w:sz w:val="24"/>
          <w:szCs w:val="24"/>
          <w:lang w:val="ru-RU"/>
        </w:rPr>
        <w:tab/>
        <w:t>,</w:t>
      </w:r>
    </w:p>
    <w:p w:rsidR="0016012D" w:rsidRPr="004A2189" w:rsidRDefault="0016012D" w:rsidP="0016012D">
      <w:pPr>
        <w:shd w:val="clear" w:color="auto" w:fill="FFFFFF"/>
        <w:tabs>
          <w:tab w:val="left" w:leader="dot" w:pos="6029"/>
          <w:tab w:val="left" w:leader="dot" w:pos="9221"/>
        </w:tabs>
        <w:jc w:val="both"/>
        <w:rPr>
          <w:color w:val="000000"/>
          <w:sz w:val="24"/>
          <w:szCs w:val="24"/>
        </w:rPr>
      </w:pPr>
      <w:r w:rsidRPr="004A2189">
        <w:rPr>
          <w:color w:val="000000"/>
          <w:spacing w:val="1"/>
          <w:sz w:val="24"/>
          <w:szCs w:val="24"/>
          <w:lang w:val="ru-RU"/>
        </w:rPr>
        <w:t xml:space="preserve">л.к.№ </w:t>
      </w:r>
      <w:r w:rsidRPr="004A2189">
        <w:rPr>
          <w:color w:val="000000"/>
          <w:spacing w:val="1"/>
          <w:sz w:val="24"/>
          <w:szCs w:val="24"/>
        </w:rPr>
        <w:t>........................</w:t>
      </w:r>
      <w:r w:rsidRPr="004A2189">
        <w:rPr>
          <w:color w:val="000000"/>
          <w:spacing w:val="1"/>
          <w:sz w:val="24"/>
          <w:szCs w:val="24"/>
          <w:lang w:val="ru-RU"/>
        </w:rPr>
        <w:t xml:space="preserve">     </w:t>
      </w:r>
      <w:r w:rsidRPr="004A2189">
        <w:rPr>
          <w:color w:val="000000"/>
          <w:sz w:val="24"/>
          <w:szCs w:val="24"/>
          <w:lang w:val="ru-RU"/>
        </w:rPr>
        <w:t xml:space="preserve">      </w:t>
      </w:r>
      <w:proofErr w:type="gramStart"/>
      <w:r w:rsidRPr="004A2189">
        <w:rPr>
          <w:color w:val="000000"/>
          <w:spacing w:val="3"/>
          <w:sz w:val="24"/>
          <w:szCs w:val="24"/>
          <w:lang w:val="ru-RU"/>
        </w:rPr>
        <w:t>издадена</w:t>
      </w:r>
      <w:proofErr w:type="gramEnd"/>
      <w:r w:rsidRPr="004A2189">
        <w:rPr>
          <w:color w:val="000000"/>
          <w:spacing w:val="3"/>
          <w:sz w:val="24"/>
          <w:szCs w:val="24"/>
          <w:lang w:val="ru-RU"/>
        </w:rPr>
        <w:t xml:space="preserve">    на </w:t>
      </w:r>
      <w:r w:rsidRPr="004A2189">
        <w:rPr>
          <w:color w:val="000000"/>
          <w:spacing w:val="3"/>
          <w:sz w:val="24"/>
          <w:szCs w:val="24"/>
        </w:rPr>
        <w:t>..........................</w:t>
      </w:r>
      <w:r w:rsidRPr="004A2189">
        <w:rPr>
          <w:color w:val="000000"/>
          <w:spacing w:val="3"/>
          <w:sz w:val="24"/>
          <w:szCs w:val="24"/>
          <w:lang w:val="ru-RU"/>
        </w:rPr>
        <w:t xml:space="preserve">     </w:t>
      </w:r>
      <w:r w:rsidRPr="004A2189">
        <w:rPr>
          <w:color w:val="000000"/>
          <w:sz w:val="24"/>
          <w:szCs w:val="24"/>
          <w:lang w:val="ru-RU"/>
        </w:rPr>
        <w:t>в</w:t>
      </w:r>
      <w:r w:rsidRPr="004A2189">
        <w:rPr>
          <w:color w:val="000000"/>
          <w:sz w:val="24"/>
          <w:szCs w:val="24"/>
        </w:rPr>
        <w:t xml:space="preserve"> </w:t>
      </w:r>
      <w:r w:rsidRPr="004A2189">
        <w:rPr>
          <w:color w:val="000000"/>
          <w:sz w:val="24"/>
          <w:szCs w:val="24"/>
          <w:lang w:val="ru-RU"/>
        </w:rPr>
        <w:tab/>
      </w:r>
    </w:p>
    <w:p w:rsidR="00B06C61" w:rsidRDefault="0016012D" w:rsidP="004A2189">
      <w:pPr>
        <w:rPr>
          <w:b/>
          <w:sz w:val="24"/>
          <w:szCs w:val="24"/>
          <w:lang w:val="bg-BG"/>
        </w:rPr>
      </w:pPr>
      <w:proofErr w:type="gramStart"/>
      <w:r w:rsidRPr="004A2189">
        <w:rPr>
          <w:color w:val="000000"/>
          <w:spacing w:val="-4"/>
          <w:sz w:val="24"/>
          <w:szCs w:val="24"/>
        </w:rPr>
        <w:t>в</w:t>
      </w:r>
      <w:proofErr w:type="gramEnd"/>
      <w:r w:rsidRPr="004A2189">
        <w:rPr>
          <w:color w:val="000000"/>
          <w:spacing w:val="-4"/>
          <w:sz w:val="24"/>
          <w:szCs w:val="24"/>
          <w:lang w:val="en-US"/>
        </w:rPr>
        <w:t xml:space="preserve"> </w:t>
      </w:r>
      <w:r w:rsidRPr="004A2189">
        <w:rPr>
          <w:color w:val="000000"/>
          <w:spacing w:val="-4"/>
          <w:sz w:val="24"/>
          <w:szCs w:val="24"/>
          <w:lang w:val="ru-RU"/>
        </w:rPr>
        <w:t>качеството</w:t>
      </w:r>
      <w:r w:rsidRPr="004A2189">
        <w:rPr>
          <w:color w:val="000000"/>
          <w:spacing w:val="-4"/>
          <w:sz w:val="24"/>
          <w:szCs w:val="24"/>
        </w:rPr>
        <w:t xml:space="preserve"> </w:t>
      </w:r>
      <w:r w:rsidRPr="004A2189">
        <w:rPr>
          <w:color w:val="000000"/>
          <w:spacing w:val="-4"/>
          <w:sz w:val="24"/>
          <w:szCs w:val="24"/>
          <w:lang w:val="ru-RU"/>
        </w:rPr>
        <w:t xml:space="preserve">   ми    на</w:t>
      </w:r>
      <w:r w:rsidRPr="004A2189">
        <w:rPr>
          <w:color w:val="000000"/>
          <w:sz w:val="24"/>
          <w:szCs w:val="24"/>
          <w:lang w:val="ru-RU"/>
        </w:rPr>
        <w:tab/>
      </w:r>
      <w:r w:rsidRPr="004A2189">
        <w:rPr>
          <w:color w:val="000000"/>
          <w:sz w:val="24"/>
          <w:szCs w:val="24"/>
        </w:rPr>
        <w:t xml:space="preserve">................................ </w:t>
      </w:r>
      <w:proofErr w:type="gramStart"/>
      <w:r w:rsidRPr="004A2189">
        <w:rPr>
          <w:color w:val="000000"/>
          <w:sz w:val="24"/>
          <w:szCs w:val="24"/>
        </w:rPr>
        <w:t>на ............................................</w:t>
      </w:r>
      <w:r w:rsidRPr="004A2189">
        <w:rPr>
          <w:sz w:val="24"/>
          <w:szCs w:val="24"/>
          <w:lang w:val="ru-RU"/>
        </w:rPr>
        <w:tab/>
      </w:r>
      <w:proofErr w:type="gramEnd"/>
      <w:r w:rsidRPr="004A2189">
        <w:rPr>
          <w:color w:val="000000"/>
          <w:sz w:val="24"/>
          <w:szCs w:val="24"/>
          <w:lang w:val="ru-RU"/>
        </w:rPr>
        <w:t xml:space="preserve"> </w:t>
      </w:r>
      <w:r w:rsidRPr="004A2189">
        <w:rPr>
          <w:color w:val="000000"/>
          <w:spacing w:val="2"/>
          <w:sz w:val="24"/>
          <w:szCs w:val="24"/>
          <w:lang w:val="ru-RU"/>
        </w:rPr>
        <w:t>(</w:t>
      </w:r>
      <w:r w:rsidRPr="004A2189">
        <w:rPr>
          <w:i/>
          <w:color w:val="000000"/>
          <w:spacing w:val="2"/>
          <w:sz w:val="24"/>
          <w:szCs w:val="24"/>
          <w:lang w:val="ru-RU"/>
        </w:rPr>
        <w:t>посоч</w:t>
      </w:r>
      <w:r w:rsidRPr="004A2189">
        <w:rPr>
          <w:i/>
          <w:color w:val="000000"/>
          <w:spacing w:val="2"/>
          <w:sz w:val="24"/>
          <w:szCs w:val="24"/>
        </w:rPr>
        <w:t>ва се</w:t>
      </w:r>
      <w:r w:rsidRPr="004A2189">
        <w:rPr>
          <w:i/>
          <w:color w:val="000000"/>
          <w:spacing w:val="2"/>
          <w:sz w:val="24"/>
          <w:szCs w:val="24"/>
          <w:lang w:val="ru-RU"/>
        </w:rPr>
        <w:t xml:space="preserve"> </w:t>
      </w:r>
      <w:r w:rsidRPr="004A2189">
        <w:rPr>
          <w:i/>
          <w:color w:val="000000"/>
          <w:spacing w:val="2"/>
          <w:sz w:val="24"/>
          <w:szCs w:val="24"/>
          <w:u w:val="single"/>
          <w:lang w:val="ru-RU"/>
        </w:rPr>
        <w:t>фирмата, която представлявате</w:t>
      </w:r>
      <w:r w:rsidRPr="004A2189">
        <w:rPr>
          <w:color w:val="000000"/>
          <w:spacing w:val="2"/>
          <w:sz w:val="24"/>
          <w:szCs w:val="24"/>
          <w:lang w:val="ru-RU"/>
        </w:rPr>
        <w:t xml:space="preserve">), </w:t>
      </w:r>
      <w:r w:rsidRPr="004A2189">
        <w:rPr>
          <w:color w:val="000000"/>
          <w:sz w:val="24"/>
          <w:szCs w:val="24"/>
          <w:lang w:val="ru-RU"/>
        </w:rPr>
        <w:t>с ЕИК …………………</w:t>
      </w:r>
      <w:r w:rsidRPr="004A2189">
        <w:rPr>
          <w:color w:val="000000"/>
          <w:sz w:val="24"/>
          <w:szCs w:val="24"/>
        </w:rPr>
        <w:t>,</w:t>
      </w:r>
      <w:r w:rsidRPr="004A2189">
        <w:rPr>
          <w:color w:val="000000"/>
          <w:sz w:val="24"/>
          <w:szCs w:val="24"/>
          <w:lang w:val="ru-RU"/>
        </w:rPr>
        <w:t xml:space="preserve"> </w:t>
      </w:r>
      <w:r w:rsidRPr="004A2189">
        <w:rPr>
          <w:sz w:val="24"/>
          <w:szCs w:val="24"/>
        </w:rPr>
        <w:t>в</w:t>
      </w:r>
      <w:r w:rsidRPr="004A2189">
        <w:rPr>
          <w:sz w:val="24"/>
          <w:szCs w:val="24"/>
          <w:lang w:val="ru-RU"/>
        </w:rPr>
        <w:t xml:space="preserve">ъв връзка с участието на дружеството (обединението) в </w:t>
      </w:r>
      <w:r w:rsidR="00B06C61" w:rsidRPr="004A2189">
        <w:rPr>
          <w:sz w:val="24"/>
          <w:szCs w:val="24"/>
          <w:lang w:val="ru-RU"/>
        </w:rPr>
        <w:t xml:space="preserve">публично състезание с предмет </w:t>
      </w:r>
      <w:r w:rsidR="00B06C61" w:rsidRPr="004A2189">
        <w:rPr>
          <w:b/>
          <w:sz w:val="24"/>
          <w:szCs w:val="24"/>
          <w:lang w:val="bg-BG"/>
        </w:rPr>
        <w:t xml:space="preserve">"Доставка на </w:t>
      </w:r>
      <w:r w:rsidR="00B06C61" w:rsidRPr="004A2189">
        <w:rPr>
          <w:b/>
          <w:sz w:val="24"/>
          <w:szCs w:val="24"/>
          <w:lang w:val="be-BY"/>
        </w:rPr>
        <w:t>канцеларски материали и консумативи за офис техника за</w:t>
      </w:r>
      <w:r w:rsidR="00B06C61" w:rsidRPr="004A2189">
        <w:rPr>
          <w:b/>
          <w:sz w:val="24"/>
          <w:szCs w:val="24"/>
          <w:lang w:val="bg-BG"/>
        </w:rPr>
        <w:t xml:space="preserve"> УМБАЛ ”Царица Йоанна-ИСУЛ” ЕАД"</w:t>
      </w:r>
    </w:p>
    <w:p w:rsidR="004A2189" w:rsidRPr="004A2189" w:rsidRDefault="004A2189" w:rsidP="004A2189">
      <w:pPr>
        <w:rPr>
          <w:b/>
          <w:sz w:val="24"/>
          <w:szCs w:val="24"/>
          <w:lang w:val="bg-BG"/>
        </w:rPr>
      </w:pPr>
    </w:p>
    <w:p w:rsidR="0016012D" w:rsidRPr="004A2189" w:rsidRDefault="0016012D" w:rsidP="00B06C61">
      <w:pPr>
        <w:pStyle w:val="ListParagraph"/>
        <w:spacing w:line="240" w:lineRule="auto"/>
        <w:ind w:left="0"/>
        <w:jc w:val="both"/>
        <w:rPr>
          <w:b/>
          <w:lang w:val="ru-RU"/>
        </w:rPr>
      </w:pPr>
      <w:r w:rsidRPr="004A2189">
        <w:rPr>
          <w:b/>
        </w:rPr>
        <w:t xml:space="preserve">                                                            </w:t>
      </w:r>
      <w:r w:rsidRPr="004A2189">
        <w:rPr>
          <w:b/>
          <w:lang w:val="ru-RU"/>
        </w:rPr>
        <w:t>Д Е К Л А Р И Р А М:</w:t>
      </w:r>
    </w:p>
    <w:p w:rsidR="0016012D" w:rsidRPr="004A2189" w:rsidRDefault="0016012D" w:rsidP="0016012D">
      <w:pPr>
        <w:shd w:val="clear" w:color="auto" w:fill="FFFFFF"/>
        <w:jc w:val="both"/>
        <w:rPr>
          <w:color w:val="000000"/>
          <w:spacing w:val="-2"/>
          <w:sz w:val="24"/>
          <w:szCs w:val="24"/>
        </w:rPr>
      </w:pPr>
    </w:p>
    <w:p w:rsidR="0016012D" w:rsidRPr="004A2189" w:rsidRDefault="0016012D" w:rsidP="0016012D">
      <w:pPr>
        <w:jc w:val="both"/>
        <w:rPr>
          <w:color w:val="000000"/>
          <w:spacing w:val="-5"/>
          <w:sz w:val="24"/>
          <w:szCs w:val="24"/>
          <w:lang w:val="ru-RU"/>
        </w:rPr>
      </w:pPr>
    </w:p>
    <w:p w:rsidR="0016012D" w:rsidRPr="004A2189" w:rsidRDefault="00E5188F" w:rsidP="0016012D">
      <w:pPr>
        <w:jc w:val="both"/>
        <w:rPr>
          <w:sz w:val="24"/>
          <w:szCs w:val="24"/>
          <w:lang w:val="bg-BG"/>
        </w:rPr>
      </w:pPr>
      <w:r w:rsidRPr="004A2189">
        <w:rPr>
          <w:color w:val="000000"/>
          <w:spacing w:val="-5"/>
          <w:sz w:val="24"/>
          <w:szCs w:val="24"/>
          <w:lang w:val="ru-RU"/>
        </w:rPr>
        <w:t>С</w:t>
      </w:r>
      <w:r w:rsidRPr="004A2189">
        <w:rPr>
          <w:sz w:val="24"/>
          <w:szCs w:val="24"/>
          <w:lang w:val="bg-BG"/>
        </w:rPr>
        <w:t xml:space="preserve">рокът на валидността на офертата </w:t>
      </w:r>
      <w:r w:rsidR="0016012D" w:rsidRPr="004A2189">
        <w:rPr>
          <w:sz w:val="24"/>
          <w:szCs w:val="24"/>
          <w:lang w:val="bg-BG"/>
        </w:rPr>
        <w:t xml:space="preserve">е </w:t>
      </w:r>
      <w:r w:rsidR="00554C10" w:rsidRPr="004A2189">
        <w:rPr>
          <w:sz w:val="24"/>
          <w:szCs w:val="24"/>
          <w:lang w:val="bg-BG"/>
        </w:rPr>
        <w:t>4 месеца</w:t>
      </w:r>
      <w:r w:rsidR="00554C10" w:rsidRPr="004A2189">
        <w:rPr>
          <w:sz w:val="24"/>
          <w:szCs w:val="24"/>
        </w:rPr>
        <w:t xml:space="preserve"> </w:t>
      </w:r>
      <w:r w:rsidR="0016012D" w:rsidRPr="004A2189">
        <w:rPr>
          <w:sz w:val="24"/>
          <w:szCs w:val="24"/>
        </w:rPr>
        <w:t>след крайния срок за подаване на офертите</w:t>
      </w:r>
      <w:r w:rsidR="0016012D" w:rsidRPr="004A2189">
        <w:rPr>
          <w:sz w:val="24"/>
          <w:szCs w:val="24"/>
          <w:lang w:val="bg-BG"/>
        </w:rPr>
        <w:t>.</w:t>
      </w:r>
    </w:p>
    <w:p w:rsidR="0016012D" w:rsidRPr="004A2189" w:rsidRDefault="0016012D" w:rsidP="0016012D">
      <w:pPr>
        <w:jc w:val="both"/>
        <w:rPr>
          <w:sz w:val="24"/>
          <w:szCs w:val="24"/>
          <w:lang w:val="bg-BG"/>
        </w:rPr>
      </w:pPr>
    </w:p>
    <w:p w:rsidR="0016012D" w:rsidRPr="004A2189" w:rsidRDefault="0016012D" w:rsidP="0016012D">
      <w:pPr>
        <w:spacing w:before="60" w:after="60"/>
        <w:jc w:val="both"/>
        <w:rPr>
          <w:sz w:val="24"/>
          <w:szCs w:val="24"/>
          <w:lang w:val="bg-BG"/>
        </w:rPr>
      </w:pPr>
    </w:p>
    <w:p w:rsidR="0016012D" w:rsidRPr="0064698D" w:rsidRDefault="0016012D" w:rsidP="0016012D">
      <w:pPr>
        <w:shd w:val="clear" w:color="auto" w:fill="FFFFFF"/>
        <w:jc w:val="both"/>
        <w:rPr>
          <w:color w:val="000000"/>
          <w:spacing w:val="-5"/>
          <w:sz w:val="24"/>
          <w:szCs w:val="24"/>
          <w:lang w:val="ru-RU"/>
        </w:rPr>
      </w:pPr>
    </w:p>
    <w:p w:rsidR="0016012D" w:rsidRPr="0064698D" w:rsidRDefault="0016012D" w:rsidP="0016012D">
      <w:pPr>
        <w:jc w:val="both"/>
        <w:rPr>
          <w:sz w:val="24"/>
          <w:szCs w:val="24"/>
        </w:rPr>
      </w:pPr>
    </w:p>
    <w:p w:rsidR="0016012D" w:rsidRPr="0064698D" w:rsidRDefault="0016012D" w:rsidP="0016012D">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Дата:........................2016г.</w:t>
      </w:r>
      <w:r w:rsidRPr="00DD5BC3">
        <w:rPr>
          <w:rFonts w:ascii="Times New Roman" w:hAnsi="Times New Roman" w:cs="Times New Roman"/>
          <w:sz w:val="24"/>
          <w:szCs w:val="24"/>
        </w:rPr>
        <w:tab/>
        <w:t xml:space="preserve">                              ДЕКЛАРАТОР:…………………………</w:t>
      </w:r>
    </w:p>
    <w:p w:rsidR="00DD5BC3" w:rsidRPr="00DD5BC3" w:rsidRDefault="00DD5BC3" w:rsidP="00DD5BC3">
      <w:pPr>
        <w:rPr>
          <w:sz w:val="24"/>
          <w:szCs w:val="24"/>
          <w:lang w:val="en-US"/>
        </w:rPr>
      </w:pP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lang w:val="bg-BG"/>
        </w:rPr>
        <w:t xml:space="preserve">    /</w:t>
      </w:r>
      <w:r w:rsidRPr="00DD5BC3">
        <w:rPr>
          <w:sz w:val="24"/>
          <w:szCs w:val="24"/>
        </w:rPr>
        <w:t>подпис и печат</w:t>
      </w:r>
      <w:r w:rsidRPr="00DD5BC3">
        <w:rPr>
          <w:sz w:val="24"/>
          <w:szCs w:val="24"/>
          <w:lang w:val="bg-BG"/>
        </w:rPr>
        <w:t>/</w:t>
      </w:r>
      <w:r w:rsidRPr="00DD5BC3">
        <w:rPr>
          <w:sz w:val="24"/>
          <w:szCs w:val="24"/>
        </w:rPr>
        <w:tab/>
      </w:r>
    </w:p>
    <w:p w:rsidR="00DD5BC3" w:rsidRPr="00DD5BC3" w:rsidRDefault="00DD5BC3" w:rsidP="00DD5BC3">
      <w:pPr>
        <w:tabs>
          <w:tab w:val="left" w:pos="7330"/>
        </w:tabs>
        <w:rPr>
          <w:sz w:val="24"/>
          <w:szCs w:val="24"/>
          <w:lang w:val="en-US"/>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Default="0016012D"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be-BY"/>
        </w:rPr>
      </w:pPr>
    </w:p>
    <w:p w:rsidR="00DD75D6" w:rsidRDefault="00DD75D6" w:rsidP="0016012D">
      <w:pPr>
        <w:rPr>
          <w:sz w:val="24"/>
          <w:szCs w:val="24"/>
          <w:lang w:val="be-BY"/>
        </w:rPr>
      </w:pPr>
    </w:p>
    <w:p w:rsidR="00DD75D6" w:rsidRDefault="00DD75D6" w:rsidP="0016012D">
      <w:pPr>
        <w:rPr>
          <w:sz w:val="24"/>
          <w:szCs w:val="24"/>
          <w:lang w:val="be-BY"/>
        </w:rPr>
      </w:pPr>
    </w:p>
    <w:p w:rsidR="00DD75D6" w:rsidRDefault="00DD75D6" w:rsidP="0016012D">
      <w:pPr>
        <w:rPr>
          <w:sz w:val="24"/>
          <w:szCs w:val="24"/>
          <w:lang w:val="be-BY"/>
        </w:rPr>
      </w:pPr>
    </w:p>
    <w:p w:rsidR="00DD75D6" w:rsidRDefault="00DD75D6" w:rsidP="0016012D">
      <w:pPr>
        <w:rPr>
          <w:sz w:val="24"/>
          <w:szCs w:val="24"/>
          <w:lang w:val="be-BY"/>
        </w:rPr>
      </w:pPr>
    </w:p>
    <w:p w:rsidR="006D7451" w:rsidRDefault="006D7451" w:rsidP="0016012D">
      <w:pPr>
        <w:rPr>
          <w:sz w:val="24"/>
          <w:szCs w:val="24"/>
          <w:lang w:val="bg-BG"/>
        </w:rPr>
      </w:pPr>
    </w:p>
    <w:p w:rsidR="00B06C61" w:rsidRDefault="00B06C61" w:rsidP="0016012D">
      <w:pPr>
        <w:rPr>
          <w:sz w:val="24"/>
          <w:szCs w:val="24"/>
          <w:lang w:val="bg-BG"/>
        </w:rPr>
      </w:pPr>
    </w:p>
    <w:p w:rsidR="009D2FA6" w:rsidRDefault="009D2FA6" w:rsidP="0016012D">
      <w:pPr>
        <w:rPr>
          <w:sz w:val="24"/>
          <w:szCs w:val="24"/>
          <w:lang w:val="bg-BG"/>
        </w:rPr>
      </w:pPr>
    </w:p>
    <w:p w:rsidR="00FA4268" w:rsidRDefault="00FA4268" w:rsidP="00FA4268">
      <w:pPr>
        <w:rPr>
          <w:sz w:val="24"/>
          <w:szCs w:val="24"/>
          <w:lang w:val="bg-BG"/>
        </w:rPr>
      </w:pPr>
    </w:p>
    <w:p w:rsidR="00FA4268" w:rsidRPr="00B51D73" w:rsidRDefault="00FA4268" w:rsidP="00FA4268">
      <w:pPr>
        <w:tabs>
          <w:tab w:val="left" w:pos="0"/>
        </w:tabs>
        <w:jc w:val="center"/>
        <w:rPr>
          <w:b/>
          <w:sz w:val="24"/>
          <w:szCs w:val="24"/>
          <w:lang w:val="bg-BG"/>
        </w:rPr>
      </w:pPr>
      <w:r>
        <w:rPr>
          <w:b/>
          <w:sz w:val="24"/>
          <w:szCs w:val="24"/>
        </w:rPr>
        <w:lastRenderedPageBreak/>
        <w:t xml:space="preserve">Раздел </w:t>
      </w:r>
      <w:r>
        <w:rPr>
          <w:b/>
          <w:sz w:val="24"/>
          <w:szCs w:val="24"/>
          <w:lang w:val="bg-BG"/>
        </w:rPr>
        <w:t>Х</w:t>
      </w:r>
    </w:p>
    <w:p w:rsidR="00FA4268" w:rsidRPr="00CE668A" w:rsidRDefault="00FA4268" w:rsidP="00FA4268">
      <w:pPr>
        <w:jc w:val="right"/>
        <w:rPr>
          <w:b/>
          <w:sz w:val="24"/>
          <w:szCs w:val="24"/>
          <w:lang w:val="bg-BG"/>
        </w:rPr>
      </w:pPr>
      <w:r w:rsidRPr="00042475">
        <w:rPr>
          <w:b/>
          <w:sz w:val="24"/>
          <w:szCs w:val="24"/>
          <w:lang w:val="bg-BG"/>
        </w:rPr>
        <w:t>Проект</w:t>
      </w:r>
    </w:p>
    <w:p w:rsidR="00FA4268" w:rsidRPr="0035775D" w:rsidRDefault="00FA4268" w:rsidP="00FA4268">
      <w:pPr>
        <w:suppressAutoHyphens/>
        <w:jc w:val="center"/>
        <w:rPr>
          <w:sz w:val="24"/>
          <w:szCs w:val="24"/>
          <w:lang w:eastAsia="zh-CN"/>
        </w:rPr>
      </w:pPr>
      <w:r w:rsidRPr="0035775D">
        <w:rPr>
          <w:b/>
          <w:bCs/>
          <w:sz w:val="24"/>
          <w:szCs w:val="24"/>
          <w:lang w:eastAsia="zh-CN"/>
        </w:rPr>
        <w:t>ДОГОВОР</w:t>
      </w:r>
    </w:p>
    <w:p w:rsidR="00FA4268" w:rsidRPr="0035775D" w:rsidRDefault="00FA4268" w:rsidP="00FA4268">
      <w:pPr>
        <w:spacing w:line="276" w:lineRule="auto"/>
        <w:jc w:val="center"/>
        <w:rPr>
          <w:b/>
          <w:sz w:val="24"/>
          <w:szCs w:val="24"/>
          <w:lang w:val="ru-RU"/>
        </w:rPr>
      </w:pPr>
      <w:proofErr w:type="gramStart"/>
      <w:r w:rsidRPr="0035775D">
        <w:rPr>
          <w:b/>
          <w:sz w:val="24"/>
          <w:szCs w:val="24"/>
          <w:lang w:val="en-US"/>
        </w:rPr>
        <w:t xml:space="preserve">ID </w:t>
      </w:r>
      <w:r w:rsidRPr="0035775D">
        <w:rPr>
          <w:b/>
          <w:sz w:val="24"/>
          <w:szCs w:val="24"/>
          <w:lang w:val="ru-RU"/>
        </w:rPr>
        <w:t xml:space="preserve"> №</w:t>
      </w:r>
      <w:proofErr w:type="gramEnd"/>
      <w:r w:rsidRPr="0035775D">
        <w:rPr>
          <w:b/>
          <w:sz w:val="24"/>
          <w:szCs w:val="24"/>
          <w:lang w:val="ru-RU"/>
        </w:rPr>
        <w:t xml:space="preserve"> 00494-2016-00......</w:t>
      </w:r>
    </w:p>
    <w:p w:rsidR="00FA4268" w:rsidRPr="0035775D" w:rsidRDefault="00FA4268" w:rsidP="00FA4268">
      <w:pPr>
        <w:spacing w:line="276" w:lineRule="auto"/>
        <w:jc w:val="center"/>
        <w:rPr>
          <w:b/>
          <w:sz w:val="24"/>
          <w:szCs w:val="24"/>
          <w:lang w:val="ru-RU"/>
        </w:rPr>
      </w:pPr>
    </w:p>
    <w:p w:rsidR="00FA4268" w:rsidRPr="0035775D" w:rsidRDefault="00FA4268" w:rsidP="00FA4268">
      <w:pPr>
        <w:spacing w:after="120" w:line="276" w:lineRule="auto"/>
        <w:ind w:firstLine="720"/>
        <w:jc w:val="both"/>
        <w:rPr>
          <w:b/>
          <w:sz w:val="24"/>
          <w:szCs w:val="24"/>
          <w:lang w:val="ru-RU"/>
        </w:rPr>
      </w:pPr>
      <w:r w:rsidRPr="0035775D">
        <w:rPr>
          <w:sz w:val="24"/>
          <w:szCs w:val="24"/>
          <w:lang w:val="bg-BG"/>
        </w:rPr>
        <w:t>Днес,</w:t>
      </w:r>
      <w:r w:rsidRPr="0035775D">
        <w:rPr>
          <w:sz w:val="24"/>
          <w:szCs w:val="24"/>
          <w:lang w:val="ru-RU"/>
        </w:rPr>
        <w:t xml:space="preserve"> </w:t>
      </w:r>
      <w:r w:rsidRPr="0035775D">
        <w:rPr>
          <w:sz w:val="24"/>
          <w:szCs w:val="24"/>
          <w:lang w:val="bg-BG"/>
        </w:rPr>
        <w:t>..............2016 г. в гр. София, между:</w:t>
      </w:r>
    </w:p>
    <w:p w:rsidR="00FA4268" w:rsidRPr="008C7AA6" w:rsidRDefault="00FA4268" w:rsidP="008C7AA6">
      <w:pPr>
        <w:ind w:firstLine="720"/>
        <w:jc w:val="both"/>
        <w:rPr>
          <w:sz w:val="24"/>
          <w:szCs w:val="24"/>
          <w:lang w:val="bg-BG"/>
        </w:rPr>
      </w:pPr>
      <w:r w:rsidRPr="008C7AA6">
        <w:rPr>
          <w:b/>
          <w:spacing w:val="10"/>
          <w:w w:val="110"/>
          <w:sz w:val="24"/>
          <w:szCs w:val="24"/>
          <w:lang w:val="bg-BG"/>
        </w:rPr>
        <w:t>УМБАЛ "Царица Йоанна - ИСУЛ"ЕАД</w:t>
      </w:r>
      <w:r w:rsidRPr="008C7AA6">
        <w:rPr>
          <w:sz w:val="24"/>
          <w:szCs w:val="24"/>
          <w:lang w:val="bg-BG"/>
        </w:rPr>
        <w:t xml:space="preserve"> със седалище и адрес на управление гр. София, район "Оборище", ул."Бяло море"№8, тел. 02/9432 215, факс 02/9432 180, ЕИК 831605806, представлявано от доц. д-р </w:t>
      </w:r>
      <w:r w:rsidRPr="008C7AA6">
        <w:rPr>
          <w:sz w:val="24"/>
          <w:szCs w:val="24"/>
        </w:rPr>
        <w:t>Григорий Неделков</w:t>
      </w:r>
      <w:r w:rsidRPr="008C7AA6">
        <w:rPr>
          <w:sz w:val="24"/>
          <w:szCs w:val="24"/>
          <w:lang w:val="bg-BG"/>
        </w:rPr>
        <w:t xml:space="preserve">, д.м. – Изпълнителен директор, наричано за краткост по-долу </w:t>
      </w:r>
      <w:r w:rsidRPr="008C7AA6">
        <w:rPr>
          <w:b/>
          <w:sz w:val="24"/>
          <w:szCs w:val="24"/>
          <w:lang w:val="bg-BG"/>
        </w:rPr>
        <w:t xml:space="preserve">"ВЪЗЛОЖИТЕЛ" </w:t>
      </w:r>
      <w:r w:rsidRPr="008C7AA6">
        <w:rPr>
          <w:sz w:val="24"/>
          <w:szCs w:val="24"/>
          <w:lang w:val="bg-BG"/>
        </w:rPr>
        <w:t>от една страна, и</w:t>
      </w:r>
    </w:p>
    <w:p w:rsidR="00FA4268" w:rsidRPr="008C7AA6" w:rsidRDefault="00FA4268" w:rsidP="008C7AA6">
      <w:pPr>
        <w:spacing w:after="240"/>
        <w:jc w:val="both"/>
        <w:rPr>
          <w:b/>
          <w:sz w:val="24"/>
          <w:szCs w:val="24"/>
          <w:lang w:val="bg-BG"/>
        </w:rPr>
      </w:pPr>
      <w:r w:rsidRPr="008C7AA6">
        <w:rPr>
          <w:sz w:val="24"/>
          <w:szCs w:val="24"/>
        </w:rPr>
        <w:t xml:space="preserve">.................................................................................................. </w:t>
      </w:r>
      <w:proofErr w:type="gramStart"/>
      <w:r w:rsidRPr="008C7AA6">
        <w:rPr>
          <w:sz w:val="24"/>
          <w:szCs w:val="24"/>
        </w:rPr>
        <w:t>със</w:t>
      </w:r>
      <w:proofErr w:type="gramEnd"/>
      <w:r w:rsidRPr="008C7AA6">
        <w:rPr>
          <w:sz w:val="24"/>
          <w:szCs w:val="24"/>
        </w:rPr>
        <w:t xml:space="preserve"> седалище и адрес на управление ........................................................., ул.  „.......................................................</w:t>
      </w:r>
      <w:proofErr w:type="gramStart"/>
      <w:r w:rsidRPr="008C7AA6">
        <w:rPr>
          <w:sz w:val="24"/>
          <w:szCs w:val="24"/>
        </w:rPr>
        <w:t>“ №</w:t>
      </w:r>
      <w:proofErr w:type="gramEnd"/>
      <w:r w:rsidRPr="008C7AA6">
        <w:rPr>
          <w:sz w:val="24"/>
          <w:szCs w:val="24"/>
        </w:rPr>
        <w:t xml:space="preserve"> .........., тел:</w:t>
      </w:r>
      <w:r w:rsidRPr="008C7AA6">
        <w:rPr>
          <w:sz w:val="24"/>
          <w:szCs w:val="24"/>
          <w:lang w:val="be-BY"/>
        </w:rPr>
        <w:t xml:space="preserve"> .........................</w:t>
      </w:r>
      <w:r w:rsidRPr="008C7AA6">
        <w:rPr>
          <w:sz w:val="24"/>
          <w:szCs w:val="24"/>
        </w:rPr>
        <w:t>, факс ………………………….</w:t>
      </w:r>
      <w:r w:rsidRPr="008C7AA6">
        <w:rPr>
          <w:sz w:val="24"/>
          <w:szCs w:val="24"/>
          <w:lang w:val="en-US"/>
        </w:rPr>
        <w:t xml:space="preserve"> </w:t>
      </w:r>
      <w:proofErr w:type="gramStart"/>
      <w:r w:rsidRPr="008C7AA6">
        <w:rPr>
          <w:sz w:val="24"/>
          <w:szCs w:val="24"/>
        </w:rPr>
        <w:t>ЕИК........................</w:t>
      </w:r>
      <w:r w:rsidRPr="008C7AA6">
        <w:rPr>
          <w:sz w:val="24"/>
          <w:szCs w:val="24"/>
          <w:lang w:val="be-BY"/>
        </w:rPr>
        <w:t>.........</w:t>
      </w:r>
      <w:r w:rsidRPr="008C7AA6">
        <w:rPr>
          <w:sz w:val="24"/>
          <w:szCs w:val="24"/>
        </w:rPr>
        <w:t>.</w:t>
      </w:r>
      <w:r w:rsidRPr="008C7AA6">
        <w:rPr>
          <w:sz w:val="24"/>
          <w:szCs w:val="24"/>
          <w:lang w:val="be-BY"/>
        </w:rPr>
        <w:t>...</w:t>
      </w:r>
      <w:r w:rsidRPr="008C7AA6">
        <w:rPr>
          <w:sz w:val="24"/>
          <w:szCs w:val="24"/>
        </w:rPr>
        <w:t>., представлявано от ...............................................</w:t>
      </w:r>
      <w:r w:rsidRPr="008C7AA6">
        <w:rPr>
          <w:sz w:val="24"/>
          <w:szCs w:val="24"/>
          <w:lang w:val="be-BY"/>
        </w:rPr>
        <w:t>..........</w:t>
      </w:r>
      <w:r w:rsidRPr="008C7AA6">
        <w:rPr>
          <w:sz w:val="24"/>
          <w:szCs w:val="24"/>
        </w:rPr>
        <w:t>...</w:t>
      </w:r>
      <w:r w:rsidRPr="008C7AA6">
        <w:rPr>
          <w:sz w:val="24"/>
          <w:szCs w:val="24"/>
          <w:lang w:val="be-BY"/>
        </w:rPr>
        <w:t>...................</w:t>
      </w:r>
      <w:r w:rsidRPr="008C7AA6">
        <w:rPr>
          <w:sz w:val="24"/>
          <w:szCs w:val="24"/>
        </w:rPr>
        <w:t xml:space="preserve">, наричано за краткост </w:t>
      </w:r>
      <w:r w:rsidRPr="008C7AA6">
        <w:rPr>
          <w:b/>
          <w:sz w:val="24"/>
          <w:szCs w:val="24"/>
        </w:rPr>
        <w:t>"ИЗПЪЛНИТЕЛ"</w:t>
      </w:r>
      <w:r w:rsidRPr="008C7AA6">
        <w:rPr>
          <w:sz w:val="24"/>
          <w:szCs w:val="24"/>
        </w:rPr>
        <w:t xml:space="preserve"> от друга страна, на основание чл.</w:t>
      </w:r>
      <w:proofErr w:type="gramEnd"/>
      <w:r w:rsidRPr="008C7AA6">
        <w:rPr>
          <w:sz w:val="24"/>
          <w:szCs w:val="24"/>
        </w:rPr>
        <w:t xml:space="preserve"> </w:t>
      </w:r>
      <w:proofErr w:type="gramStart"/>
      <w:r w:rsidRPr="008C7AA6">
        <w:rPr>
          <w:sz w:val="24"/>
          <w:szCs w:val="24"/>
        </w:rPr>
        <w:t>112, ал.</w:t>
      </w:r>
      <w:proofErr w:type="gramEnd"/>
      <w:r w:rsidRPr="008C7AA6">
        <w:rPr>
          <w:sz w:val="24"/>
          <w:szCs w:val="24"/>
        </w:rPr>
        <w:t xml:space="preserve"> 1 от ЗОП и в изпълнение на Решение № </w:t>
      </w:r>
      <w:r w:rsidRPr="008C7AA6">
        <w:rPr>
          <w:sz w:val="24"/>
          <w:szCs w:val="24"/>
          <w:lang w:val="bg-BG"/>
        </w:rPr>
        <w:t>…………….</w:t>
      </w:r>
      <w:r w:rsidRPr="008C7AA6">
        <w:rPr>
          <w:sz w:val="24"/>
          <w:szCs w:val="24"/>
        </w:rPr>
        <w:t xml:space="preserve">на Изпълнителния директор за определяне на изпълнител на обществена поръчка с предмет </w:t>
      </w:r>
      <w:r w:rsidRPr="008C7AA6">
        <w:rPr>
          <w:b/>
          <w:sz w:val="24"/>
          <w:szCs w:val="24"/>
          <w:lang w:val="bg-BG"/>
        </w:rPr>
        <w:t xml:space="preserve">"Доставка на </w:t>
      </w:r>
      <w:r w:rsidRPr="008C7AA6">
        <w:rPr>
          <w:b/>
          <w:sz w:val="24"/>
          <w:szCs w:val="24"/>
          <w:lang w:val="be-BY"/>
        </w:rPr>
        <w:t>канцеларски материали и консумативи за офис техника за</w:t>
      </w:r>
      <w:r w:rsidRPr="008C7AA6">
        <w:rPr>
          <w:b/>
          <w:sz w:val="24"/>
          <w:szCs w:val="24"/>
          <w:lang w:val="bg-BG"/>
        </w:rPr>
        <w:t xml:space="preserve"> УМБАЛ ”Царица Йоанна-ИСУЛ” ЕАД" </w:t>
      </w:r>
      <w:r w:rsidRPr="008C7AA6">
        <w:rPr>
          <w:sz w:val="24"/>
          <w:szCs w:val="24"/>
        </w:rPr>
        <w:t>се сключи настоящият договор, като страните се споразумяха за следното:</w:t>
      </w:r>
    </w:p>
    <w:p w:rsidR="00FA4268" w:rsidRPr="008C7AA6" w:rsidRDefault="00FA4268" w:rsidP="008C7AA6">
      <w:pPr>
        <w:keepNext/>
        <w:numPr>
          <w:ilvl w:val="7"/>
          <w:numId w:val="28"/>
        </w:numPr>
        <w:suppressAutoHyphens/>
        <w:autoSpaceDE/>
        <w:autoSpaceDN/>
        <w:ind w:left="0" w:firstLine="0"/>
        <w:jc w:val="center"/>
        <w:outlineLvl w:val="7"/>
        <w:rPr>
          <w:b/>
          <w:bCs/>
          <w:sz w:val="24"/>
          <w:szCs w:val="24"/>
          <w:lang w:eastAsia="zh-CN"/>
        </w:rPr>
      </w:pPr>
      <w:r w:rsidRPr="008C7AA6">
        <w:rPr>
          <w:b/>
          <w:bCs/>
          <w:sz w:val="24"/>
          <w:szCs w:val="24"/>
          <w:lang w:eastAsia="zh-CN"/>
        </w:rPr>
        <w:t>І. ПРЕДМЕТ НА ДОГОВОРА И СРОК</w:t>
      </w:r>
    </w:p>
    <w:p w:rsidR="00FA4268" w:rsidRPr="008C7AA6" w:rsidRDefault="00FA4268" w:rsidP="008C7AA6">
      <w:pPr>
        <w:spacing w:after="60"/>
        <w:ind w:firstLine="720"/>
        <w:jc w:val="both"/>
        <w:rPr>
          <w:sz w:val="24"/>
          <w:szCs w:val="24"/>
          <w:lang w:val="bg-BG" w:eastAsia="zh-CN"/>
        </w:rPr>
      </w:pPr>
      <w:proofErr w:type="gramStart"/>
      <w:r w:rsidRPr="008C7AA6">
        <w:rPr>
          <w:sz w:val="24"/>
          <w:szCs w:val="24"/>
          <w:lang w:eastAsia="zh-CN"/>
        </w:rPr>
        <w:t>Чл. 1.</w:t>
      </w:r>
      <w:proofErr w:type="gramEnd"/>
      <w:r w:rsidRPr="008C7AA6">
        <w:rPr>
          <w:sz w:val="24"/>
          <w:szCs w:val="24"/>
          <w:lang w:eastAsia="zh-CN"/>
        </w:rPr>
        <w:t xml:space="preserve"> Възложителят възлага, а Изпълнителят приема да изпълни на свой риск обществена</w:t>
      </w:r>
      <w:r w:rsidRPr="008C7AA6">
        <w:rPr>
          <w:sz w:val="24"/>
          <w:szCs w:val="24"/>
          <w:lang w:val="bg-BG" w:eastAsia="zh-CN"/>
        </w:rPr>
        <w:t xml:space="preserve"> </w:t>
      </w:r>
      <w:r w:rsidRPr="008C7AA6">
        <w:rPr>
          <w:sz w:val="24"/>
          <w:szCs w:val="24"/>
          <w:lang w:eastAsia="zh-CN"/>
        </w:rPr>
        <w:t xml:space="preserve">поръчка </w:t>
      </w:r>
      <w:r w:rsidRPr="008C7AA6">
        <w:rPr>
          <w:sz w:val="24"/>
          <w:szCs w:val="24"/>
          <w:lang w:val="ru-RU"/>
        </w:rPr>
        <w:t xml:space="preserve">с предмет </w:t>
      </w:r>
      <w:r w:rsidRPr="008C7AA6">
        <w:rPr>
          <w:sz w:val="24"/>
          <w:szCs w:val="24"/>
          <w:lang w:val="bg-BG"/>
        </w:rPr>
        <w:t xml:space="preserve">"Доставка на </w:t>
      </w:r>
      <w:r w:rsidRPr="008C7AA6">
        <w:rPr>
          <w:sz w:val="24"/>
          <w:szCs w:val="24"/>
          <w:lang w:val="be-BY"/>
        </w:rPr>
        <w:t>канцеларски материали и консумативи за офис техника за</w:t>
      </w:r>
      <w:r w:rsidRPr="008C7AA6">
        <w:rPr>
          <w:sz w:val="24"/>
          <w:szCs w:val="24"/>
          <w:lang w:val="bg-BG"/>
        </w:rPr>
        <w:t xml:space="preserve"> </w:t>
      </w:r>
      <w:proofErr w:type="gramStart"/>
      <w:r w:rsidRPr="008C7AA6">
        <w:rPr>
          <w:sz w:val="24"/>
          <w:szCs w:val="24"/>
          <w:lang w:val="bg-BG"/>
        </w:rPr>
        <w:t>УМБАЛ ”</w:t>
      </w:r>
      <w:proofErr w:type="gramEnd"/>
      <w:r w:rsidRPr="008C7AA6">
        <w:rPr>
          <w:sz w:val="24"/>
          <w:szCs w:val="24"/>
          <w:lang w:val="bg-BG"/>
        </w:rPr>
        <w:t>Царица Йоанна-ИСУЛ” ЕАД"</w:t>
      </w:r>
      <w:r w:rsidRPr="008C7AA6">
        <w:rPr>
          <w:sz w:val="24"/>
          <w:szCs w:val="24"/>
          <w:lang w:val="ru-RU"/>
        </w:rPr>
        <w:t xml:space="preserve"> </w:t>
      </w:r>
      <w:r w:rsidRPr="008C7AA6">
        <w:rPr>
          <w:noProof/>
          <w:sz w:val="24"/>
          <w:szCs w:val="24"/>
        </w:rPr>
        <w:t>по отношение на обособена позиция №</w:t>
      </w:r>
      <w:r w:rsidRPr="008C7AA6">
        <w:rPr>
          <w:noProof/>
          <w:sz w:val="24"/>
          <w:szCs w:val="24"/>
          <w:lang w:val="bg-BG"/>
        </w:rPr>
        <w:t xml:space="preserve"> …</w:t>
      </w:r>
    </w:p>
    <w:p w:rsidR="00FA4268" w:rsidRPr="008C7AA6" w:rsidRDefault="00FA4268" w:rsidP="008C7AA6">
      <w:pPr>
        <w:suppressAutoHyphens/>
        <w:spacing w:after="60"/>
        <w:ind w:firstLine="720"/>
        <w:jc w:val="both"/>
        <w:rPr>
          <w:b/>
          <w:sz w:val="24"/>
          <w:szCs w:val="24"/>
          <w:lang w:eastAsia="zh-CN"/>
        </w:rPr>
      </w:pPr>
      <w:proofErr w:type="gramStart"/>
      <w:r w:rsidRPr="008C7AA6">
        <w:rPr>
          <w:sz w:val="24"/>
          <w:szCs w:val="24"/>
          <w:lang w:eastAsia="zh-CN"/>
        </w:rPr>
        <w:t>Чл. 2.</w:t>
      </w:r>
      <w:proofErr w:type="gramEnd"/>
      <w:r w:rsidRPr="008C7AA6">
        <w:rPr>
          <w:b/>
          <w:sz w:val="24"/>
          <w:szCs w:val="24"/>
          <w:lang w:eastAsia="zh-CN"/>
        </w:rPr>
        <w:t xml:space="preserve"> </w:t>
      </w:r>
      <w:r w:rsidRPr="008C7AA6">
        <w:rPr>
          <w:sz w:val="24"/>
          <w:szCs w:val="24"/>
          <w:lang w:eastAsia="zh-CN"/>
        </w:rPr>
        <w:t>Възложителят заявява видове артикули, посочени в Приложение № 1 – „Предложение за изпълнение на поръчката</w:t>
      </w:r>
      <w:r w:rsidRPr="008C7AA6">
        <w:rPr>
          <w:sz w:val="24"/>
          <w:szCs w:val="24"/>
          <w:lang w:val="bg-BG" w:eastAsia="zh-CN"/>
        </w:rPr>
        <w:t xml:space="preserve"> з</w:t>
      </w:r>
      <w:r w:rsidRPr="008C7AA6">
        <w:rPr>
          <w:sz w:val="24"/>
          <w:szCs w:val="24"/>
          <w:lang w:eastAsia="zh-CN"/>
        </w:rPr>
        <w:t>а обособена позиция № …………..</w:t>
      </w:r>
      <w:proofErr w:type="gramStart"/>
      <w:r w:rsidRPr="008C7AA6">
        <w:rPr>
          <w:sz w:val="24"/>
          <w:szCs w:val="24"/>
          <w:lang w:eastAsia="zh-CN"/>
        </w:rPr>
        <w:t>“ и</w:t>
      </w:r>
      <w:proofErr w:type="gramEnd"/>
      <w:r w:rsidRPr="008C7AA6">
        <w:rPr>
          <w:sz w:val="24"/>
          <w:szCs w:val="24"/>
          <w:lang w:eastAsia="zh-CN"/>
        </w:rPr>
        <w:t xml:space="preserve"> Приложение № 2 – „Ценово предложение</w:t>
      </w:r>
      <w:r w:rsidRPr="008C7AA6">
        <w:rPr>
          <w:sz w:val="24"/>
          <w:szCs w:val="24"/>
          <w:lang w:val="bg-BG" w:eastAsia="zh-CN"/>
        </w:rPr>
        <w:t xml:space="preserve"> з</w:t>
      </w:r>
      <w:r w:rsidRPr="008C7AA6">
        <w:rPr>
          <w:sz w:val="24"/>
          <w:szCs w:val="24"/>
          <w:lang w:eastAsia="zh-CN"/>
        </w:rPr>
        <w:t>а обособена позиция № …………“.</w:t>
      </w:r>
    </w:p>
    <w:p w:rsidR="00FA4268" w:rsidRPr="008C7AA6" w:rsidRDefault="00FA4268" w:rsidP="008C7AA6">
      <w:pPr>
        <w:suppressAutoHyphens/>
        <w:spacing w:after="60"/>
        <w:ind w:firstLine="720"/>
        <w:jc w:val="both"/>
        <w:rPr>
          <w:b/>
          <w:sz w:val="24"/>
          <w:szCs w:val="24"/>
          <w:lang w:eastAsia="zh-CN"/>
        </w:rPr>
      </w:pPr>
      <w:proofErr w:type="gramStart"/>
      <w:r w:rsidRPr="008C7AA6">
        <w:rPr>
          <w:sz w:val="24"/>
          <w:szCs w:val="24"/>
          <w:lang w:eastAsia="zh-CN"/>
        </w:rPr>
        <w:t>Чл. 3.</w:t>
      </w:r>
      <w:proofErr w:type="gramEnd"/>
      <w:r w:rsidRPr="008C7AA6">
        <w:rPr>
          <w:b/>
          <w:sz w:val="24"/>
          <w:szCs w:val="24"/>
          <w:lang w:eastAsia="zh-CN"/>
        </w:rPr>
        <w:t xml:space="preserve"> </w:t>
      </w:r>
      <w:proofErr w:type="gramStart"/>
      <w:r w:rsidRPr="008C7AA6">
        <w:rPr>
          <w:sz w:val="24"/>
          <w:szCs w:val="24"/>
          <w:lang w:eastAsia="zh-CN"/>
        </w:rPr>
        <w:t>Възложителят може да заявява различни количества от отделен вид артикул</w:t>
      </w:r>
      <w:r w:rsidRPr="008C7AA6">
        <w:rPr>
          <w:sz w:val="24"/>
          <w:szCs w:val="24"/>
          <w:lang w:val="bg-BG" w:eastAsia="zh-CN"/>
        </w:rPr>
        <w:t>,</w:t>
      </w:r>
      <w:r w:rsidRPr="008C7AA6">
        <w:rPr>
          <w:sz w:val="24"/>
          <w:szCs w:val="24"/>
          <w:lang w:eastAsia="zh-CN"/>
        </w:rPr>
        <w:t xml:space="preserve"> като ги заплаща съобразно единичната цена за съответния артикул, посочена в ценовото предложение на Изпълнителя.</w:t>
      </w:r>
      <w:proofErr w:type="gramEnd"/>
    </w:p>
    <w:p w:rsidR="00FA4268" w:rsidRPr="008C7AA6" w:rsidRDefault="00FA4268" w:rsidP="008C7AA6">
      <w:pPr>
        <w:suppressAutoHyphens/>
        <w:spacing w:after="240"/>
        <w:ind w:firstLine="720"/>
        <w:jc w:val="both"/>
        <w:rPr>
          <w:sz w:val="24"/>
          <w:szCs w:val="24"/>
          <w:lang w:val="bg-BG" w:eastAsia="zh-CN"/>
        </w:rPr>
      </w:pPr>
      <w:proofErr w:type="gramStart"/>
      <w:r w:rsidRPr="008C7AA6">
        <w:rPr>
          <w:sz w:val="24"/>
          <w:szCs w:val="24"/>
          <w:lang w:eastAsia="zh-CN"/>
        </w:rPr>
        <w:t>Чл. 4.</w:t>
      </w:r>
      <w:proofErr w:type="gramEnd"/>
      <w:r w:rsidRPr="008C7AA6">
        <w:rPr>
          <w:sz w:val="24"/>
          <w:szCs w:val="24"/>
          <w:lang w:eastAsia="zh-CN"/>
        </w:rPr>
        <w:t xml:space="preserve"> </w:t>
      </w:r>
      <w:proofErr w:type="gramStart"/>
      <w:r w:rsidRPr="008C7AA6">
        <w:rPr>
          <w:sz w:val="24"/>
          <w:szCs w:val="24"/>
          <w:lang w:eastAsia="zh-CN"/>
        </w:rPr>
        <w:t xml:space="preserve">Настоящият договор влиза в сила от датата на </w:t>
      </w:r>
      <w:r w:rsidRPr="008C7AA6">
        <w:rPr>
          <w:sz w:val="24"/>
          <w:szCs w:val="24"/>
          <w:lang w:val="bg-BG" w:eastAsia="zh-CN"/>
        </w:rPr>
        <w:t>подписването</w:t>
      </w:r>
      <w:r w:rsidRPr="008C7AA6">
        <w:rPr>
          <w:sz w:val="24"/>
          <w:szCs w:val="24"/>
          <w:lang w:eastAsia="zh-CN"/>
        </w:rPr>
        <w:t xml:space="preserve"> му</w:t>
      </w:r>
      <w:r w:rsidRPr="008C7AA6">
        <w:rPr>
          <w:sz w:val="24"/>
          <w:szCs w:val="24"/>
          <w:lang w:val="bg-BG" w:eastAsia="zh-CN"/>
        </w:rPr>
        <w:t xml:space="preserve"> и е със срок на изпълнение 24 /двадесет и четири/ месеца.</w:t>
      </w:r>
      <w:proofErr w:type="gramEnd"/>
    </w:p>
    <w:p w:rsidR="00FA4268" w:rsidRPr="008C7AA6" w:rsidRDefault="00FA4268" w:rsidP="008C7AA6">
      <w:pPr>
        <w:keepNext/>
        <w:numPr>
          <w:ilvl w:val="7"/>
          <w:numId w:val="28"/>
        </w:numPr>
        <w:suppressAutoHyphens/>
        <w:autoSpaceDE/>
        <w:autoSpaceDN/>
        <w:ind w:left="0" w:firstLine="0"/>
        <w:jc w:val="center"/>
        <w:outlineLvl w:val="7"/>
        <w:rPr>
          <w:b/>
          <w:bCs/>
          <w:sz w:val="24"/>
          <w:szCs w:val="24"/>
          <w:lang w:eastAsia="zh-CN"/>
        </w:rPr>
      </w:pPr>
      <w:r w:rsidRPr="008C7AA6">
        <w:rPr>
          <w:b/>
          <w:bCs/>
          <w:sz w:val="24"/>
          <w:szCs w:val="24"/>
          <w:lang w:eastAsia="zh-CN"/>
        </w:rPr>
        <w:t>ІІ. НАЧИН И МЯСТО НА ИЗПЪЛНЕНИЕ</w:t>
      </w:r>
    </w:p>
    <w:p w:rsidR="00FA4268" w:rsidRPr="008C7AA6" w:rsidRDefault="00FA4268" w:rsidP="008C7AA6">
      <w:pPr>
        <w:suppressAutoHyphens/>
        <w:spacing w:after="60"/>
        <w:ind w:firstLine="720"/>
        <w:jc w:val="both"/>
        <w:rPr>
          <w:sz w:val="24"/>
          <w:szCs w:val="24"/>
          <w:lang w:val="bg-BG" w:eastAsia="zh-CN"/>
        </w:rPr>
      </w:pPr>
      <w:proofErr w:type="gramStart"/>
      <w:r w:rsidRPr="008C7AA6">
        <w:rPr>
          <w:sz w:val="24"/>
          <w:szCs w:val="24"/>
          <w:lang w:eastAsia="zh-CN"/>
        </w:rPr>
        <w:t xml:space="preserve">Чл. </w:t>
      </w:r>
      <w:r w:rsidRPr="008C7AA6">
        <w:rPr>
          <w:sz w:val="24"/>
          <w:szCs w:val="24"/>
          <w:lang w:val="bg-BG" w:eastAsia="zh-CN"/>
        </w:rPr>
        <w:t>5</w:t>
      </w:r>
      <w:r w:rsidRPr="008C7AA6">
        <w:rPr>
          <w:sz w:val="24"/>
          <w:szCs w:val="24"/>
          <w:lang w:eastAsia="zh-CN"/>
        </w:rPr>
        <w:t>.</w:t>
      </w:r>
      <w:proofErr w:type="gramEnd"/>
      <w:r w:rsidRPr="008C7AA6">
        <w:rPr>
          <w:sz w:val="24"/>
          <w:szCs w:val="24"/>
          <w:lang w:eastAsia="zh-CN"/>
        </w:rPr>
        <w:t xml:space="preserve"> (</w:t>
      </w:r>
      <w:r w:rsidRPr="008C7AA6">
        <w:rPr>
          <w:sz w:val="24"/>
          <w:szCs w:val="24"/>
          <w:lang w:val="bg-BG" w:eastAsia="zh-CN"/>
        </w:rPr>
        <w:t>1</w:t>
      </w:r>
      <w:r w:rsidRPr="008C7AA6">
        <w:rPr>
          <w:sz w:val="24"/>
          <w:szCs w:val="24"/>
          <w:lang w:eastAsia="zh-CN"/>
        </w:rPr>
        <w:t>).</w:t>
      </w:r>
      <w:r w:rsidRPr="008C7AA6">
        <w:rPr>
          <w:b/>
          <w:sz w:val="24"/>
          <w:szCs w:val="24"/>
          <w:lang w:eastAsia="zh-CN"/>
        </w:rPr>
        <w:t xml:space="preserve"> </w:t>
      </w:r>
      <w:r w:rsidRPr="008C7AA6">
        <w:rPr>
          <w:sz w:val="24"/>
          <w:szCs w:val="24"/>
          <w:lang w:eastAsia="zh-CN"/>
        </w:rPr>
        <w:t xml:space="preserve">Настоящият договор се сключва за периодични поръчки, </w:t>
      </w:r>
      <w:r w:rsidRPr="008C7AA6">
        <w:rPr>
          <w:sz w:val="24"/>
          <w:szCs w:val="24"/>
          <w:lang w:val="bg-BG" w:eastAsia="zh-CN"/>
        </w:rPr>
        <w:t xml:space="preserve">в </w:t>
      </w:r>
      <w:r w:rsidRPr="008C7AA6">
        <w:rPr>
          <w:sz w:val="24"/>
          <w:szCs w:val="24"/>
          <w:lang w:val="bg-BG"/>
        </w:rPr>
        <w:t>зависимост от текущите потребности</w:t>
      </w:r>
      <w:r w:rsidRPr="008C7AA6">
        <w:rPr>
          <w:sz w:val="24"/>
          <w:szCs w:val="24"/>
          <w:lang w:val="bg-BG" w:eastAsia="zh-CN"/>
        </w:rPr>
        <w:t xml:space="preserve">. </w:t>
      </w:r>
      <w:proofErr w:type="gramStart"/>
      <w:r w:rsidRPr="008C7AA6">
        <w:rPr>
          <w:sz w:val="24"/>
          <w:szCs w:val="24"/>
          <w:lang w:eastAsia="zh-CN"/>
        </w:rPr>
        <w:t>Възложителят заявява необходимите количества от артикулите съгл</w:t>
      </w:r>
      <w:r w:rsidRPr="008C7AA6">
        <w:rPr>
          <w:sz w:val="24"/>
          <w:szCs w:val="24"/>
          <w:lang w:val="bg-BG" w:eastAsia="zh-CN"/>
        </w:rPr>
        <w:t>асно</w:t>
      </w:r>
      <w:r w:rsidRPr="008C7AA6">
        <w:rPr>
          <w:sz w:val="24"/>
          <w:szCs w:val="24"/>
          <w:lang w:eastAsia="zh-CN"/>
        </w:rPr>
        <w:t xml:space="preserve"> Приложение № 1</w:t>
      </w:r>
      <w:r w:rsidRPr="008C7AA6">
        <w:rPr>
          <w:sz w:val="24"/>
          <w:szCs w:val="24"/>
          <w:lang w:val="bg-BG" w:eastAsia="zh-CN"/>
        </w:rPr>
        <w:t>.</w:t>
      </w:r>
      <w:proofErr w:type="gramEnd"/>
    </w:p>
    <w:p w:rsidR="00FA4268" w:rsidRPr="008C7AA6" w:rsidRDefault="00FA4268" w:rsidP="008C7AA6">
      <w:pPr>
        <w:suppressAutoHyphens/>
        <w:spacing w:after="60"/>
        <w:ind w:firstLine="720"/>
        <w:jc w:val="both"/>
        <w:rPr>
          <w:b/>
          <w:sz w:val="24"/>
          <w:szCs w:val="24"/>
          <w:lang w:eastAsia="zh-CN"/>
        </w:rPr>
      </w:pPr>
      <w:r w:rsidRPr="008C7AA6">
        <w:rPr>
          <w:sz w:val="24"/>
          <w:szCs w:val="24"/>
          <w:lang w:eastAsia="zh-CN"/>
        </w:rPr>
        <w:t>(2).</w:t>
      </w:r>
      <w:r w:rsidRPr="008C7AA6">
        <w:rPr>
          <w:b/>
          <w:sz w:val="24"/>
          <w:szCs w:val="24"/>
          <w:lang w:eastAsia="zh-CN"/>
        </w:rPr>
        <w:t xml:space="preserve"> </w:t>
      </w:r>
      <w:r w:rsidRPr="008C7AA6">
        <w:rPr>
          <w:sz w:val="24"/>
          <w:szCs w:val="24"/>
          <w:lang w:eastAsia="zh-CN"/>
        </w:rPr>
        <w:t xml:space="preserve">Изпълнителят осъществява доставката на материалите в срок не по-късно от </w:t>
      </w:r>
      <w:r w:rsidRPr="008C7AA6">
        <w:rPr>
          <w:sz w:val="24"/>
          <w:szCs w:val="24"/>
          <w:lang w:val="bg-BG" w:eastAsia="zh-CN"/>
        </w:rPr>
        <w:t>2</w:t>
      </w:r>
      <w:r w:rsidRPr="008C7AA6">
        <w:rPr>
          <w:sz w:val="24"/>
          <w:szCs w:val="24"/>
          <w:lang w:eastAsia="zh-CN"/>
        </w:rPr>
        <w:t xml:space="preserve"> работни дни, считано от деня следващ датата</w:t>
      </w:r>
      <w:r w:rsidRPr="008C7AA6">
        <w:rPr>
          <w:b/>
          <w:sz w:val="24"/>
          <w:szCs w:val="24"/>
          <w:lang w:eastAsia="zh-CN"/>
        </w:rPr>
        <w:t xml:space="preserve"> </w:t>
      </w:r>
      <w:r w:rsidRPr="008C7AA6">
        <w:rPr>
          <w:sz w:val="24"/>
          <w:szCs w:val="24"/>
          <w:lang w:eastAsia="zh-CN"/>
        </w:rPr>
        <w:t>на получаването на всяка заявка</w:t>
      </w:r>
      <w:r w:rsidRPr="008C7AA6">
        <w:rPr>
          <w:sz w:val="24"/>
          <w:szCs w:val="24"/>
          <w:lang w:val="bg-BG" w:eastAsia="zh-CN"/>
        </w:rPr>
        <w:t xml:space="preserve">, </w:t>
      </w:r>
      <w:r w:rsidRPr="008C7AA6">
        <w:rPr>
          <w:sz w:val="24"/>
          <w:szCs w:val="24"/>
          <w:lang w:eastAsia="zh-CN"/>
        </w:rPr>
        <w:t xml:space="preserve">изпратена по </w:t>
      </w:r>
      <w:r w:rsidRPr="008C7AA6">
        <w:rPr>
          <w:sz w:val="24"/>
          <w:szCs w:val="24"/>
          <w:lang w:val="bg-BG" w:eastAsia="zh-CN"/>
        </w:rPr>
        <w:t xml:space="preserve">факс или </w:t>
      </w:r>
      <w:r w:rsidRPr="008C7AA6">
        <w:rPr>
          <w:sz w:val="24"/>
          <w:szCs w:val="24"/>
          <w:lang w:eastAsia="zh-CN"/>
        </w:rPr>
        <w:t>електронна поща.</w:t>
      </w:r>
    </w:p>
    <w:p w:rsidR="00FA4268" w:rsidRPr="008C7AA6" w:rsidRDefault="00FA4268" w:rsidP="008C7AA6">
      <w:pPr>
        <w:pStyle w:val="BodyText2"/>
        <w:tabs>
          <w:tab w:val="left" w:pos="709"/>
          <w:tab w:val="left" w:pos="1418"/>
        </w:tabs>
        <w:autoSpaceDE/>
        <w:autoSpaceDN/>
        <w:spacing w:after="60" w:line="240" w:lineRule="auto"/>
        <w:jc w:val="both"/>
        <w:rPr>
          <w:bCs/>
          <w:sz w:val="24"/>
          <w:szCs w:val="24"/>
          <w:lang w:val="bg-BG"/>
        </w:rPr>
      </w:pPr>
      <w:r w:rsidRPr="008C7AA6">
        <w:rPr>
          <w:sz w:val="24"/>
          <w:szCs w:val="24"/>
          <w:lang w:val="bg-BG" w:eastAsia="zh-CN"/>
        </w:rPr>
        <w:tab/>
      </w:r>
      <w:r w:rsidRPr="008C7AA6">
        <w:rPr>
          <w:sz w:val="24"/>
          <w:szCs w:val="24"/>
          <w:lang w:eastAsia="zh-CN"/>
        </w:rPr>
        <w:t>(3).</w:t>
      </w:r>
      <w:r w:rsidRPr="008C7AA6">
        <w:rPr>
          <w:b/>
          <w:sz w:val="24"/>
          <w:szCs w:val="24"/>
          <w:lang w:eastAsia="zh-CN"/>
        </w:rPr>
        <w:t xml:space="preserve"> </w:t>
      </w:r>
      <w:r w:rsidRPr="008C7AA6">
        <w:rPr>
          <w:sz w:val="24"/>
          <w:szCs w:val="24"/>
          <w:lang w:eastAsia="zh-CN"/>
        </w:rPr>
        <w:t>Изпълнителят изпълнява доставката франко склада</w:t>
      </w:r>
      <w:r w:rsidRPr="008C7AA6">
        <w:rPr>
          <w:sz w:val="24"/>
          <w:szCs w:val="24"/>
          <w:lang w:val="bg-BG" w:eastAsia="zh-CN"/>
        </w:rPr>
        <w:t xml:space="preserve"> на Възложителя </w:t>
      </w:r>
      <w:r w:rsidRPr="008C7AA6">
        <w:rPr>
          <w:bCs/>
          <w:sz w:val="24"/>
          <w:szCs w:val="24"/>
          <w:lang w:val="bg-BG" w:bidi="my-MM"/>
        </w:rPr>
        <w:t xml:space="preserve">– гр. София, ул. „Бяло море” </w:t>
      </w:r>
      <w:r w:rsidRPr="008C7AA6">
        <w:rPr>
          <w:sz w:val="24"/>
          <w:szCs w:val="24"/>
          <w:lang w:eastAsia="zh-CN"/>
        </w:rPr>
        <w:t>№</w:t>
      </w:r>
      <w:r w:rsidRPr="008C7AA6">
        <w:rPr>
          <w:sz w:val="24"/>
          <w:szCs w:val="24"/>
          <w:lang w:val="bg-BG" w:eastAsia="zh-CN"/>
        </w:rPr>
        <w:t xml:space="preserve"> 8, </w:t>
      </w:r>
      <w:r w:rsidRPr="008C7AA6">
        <w:rPr>
          <w:bCs/>
          <w:sz w:val="24"/>
          <w:szCs w:val="24"/>
          <w:lang w:val="bg-BG" w:bidi="my-MM"/>
        </w:rPr>
        <w:t xml:space="preserve">УМБАЛ „Царица Йоанна - ИСУЛ” ЕАД, сектор „Снабдяване”, </w:t>
      </w:r>
      <w:r w:rsidRPr="008C7AA6">
        <w:rPr>
          <w:sz w:val="24"/>
          <w:szCs w:val="24"/>
          <w:lang w:eastAsia="zh-CN"/>
        </w:rPr>
        <w:t xml:space="preserve">в рамките на работното време на </w:t>
      </w:r>
      <w:r w:rsidRPr="008C7AA6">
        <w:rPr>
          <w:sz w:val="24"/>
          <w:szCs w:val="24"/>
          <w:lang w:val="bg-BG" w:eastAsia="zh-CN"/>
        </w:rPr>
        <w:t xml:space="preserve">Възложителя - </w:t>
      </w:r>
      <w:r w:rsidRPr="008C7AA6">
        <w:rPr>
          <w:sz w:val="24"/>
          <w:szCs w:val="24"/>
          <w:lang w:eastAsia="zh-CN"/>
        </w:rPr>
        <w:t>от 8,00 до 16,</w:t>
      </w:r>
      <w:r w:rsidRPr="008C7AA6">
        <w:rPr>
          <w:sz w:val="24"/>
          <w:szCs w:val="24"/>
          <w:lang w:val="bg-BG" w:eastAsia="zh-CN"/>
        </w:rPr>
        <w:t>3</w:t>
      </w:r>
      <w:r w:rsidRPr="008C7AA6">
        <w:rPr>
          <w:sz w:val="24"/>
          <w:szCs w:val="24"/>
          <w:lang w:eastAsia="zh-CN"/>
        </w:rPr>
        <w:t>0 часа.</w:t>
      </w:r>
    </w:p>
    <w:p w:rsidR="00FA4268" w:rsidRPr="008C7AA6" w:rsidRDefault="00FA4268" w:rsidP="008C7AA6">
      <w:pPr>
        <w:suppressAutoHyphens/>
        <w:spacing w:after="60"/>
        <w:ind w:firstLine="720"/>
        <w:jc w:val="both"/>
        <w:rPr>
          <w:sz w:val="24"/>
          <w:szCs w:val="24"/>
          <w:shd w:val="clear" w:color="auto" w:fill="FFFFFF"/>
          <w:lang w:eastAsia="zh-CN"/>
        </w:rPr>
      </w:pPr>
      <w:r w:rsidRPr="008C7AA6">
        <w:rPr>
          <w:sz w:val="24"/>
          <w:szCs w:val="24"/>
          <w:lang w:eastAsia="zh-CN"/>
        </w:rPr>
        <w:t>(4).</w:t>
      </w:r>
      <w:r w:rsidRPr="008C7AA6">
        <w:rPr>
          <w:b/>
          <w:sz w:val="24"/>
          <w:szCs w:val="24"/>
          <w:lang w:eastAsia="zh-CN"/>
        </w:rPr>
        <w:t xml:space="preserve"> </w:t>
      </w:r>
      <w:r w:rsidRPr="008C7AA6">
        <w:rPr>
          <w:sz w:val="24"/>
          <w:szCs w:val="24"/>
          <w:lang w:eastAsia="zh-CN"/>
        </w:rPr>
        <w:t>Собствеността върху канцеларските материали преминава върху Възложителя в момента на предаването им на неговия адрес, за което се съставя приемателно - предавателен протокол от упълномощените представители на двете страни.</w:t>
      </w:r>
    </w:p>
    <w:p w:rsidR="00FA4268" w:rsidRPr="008C7AA6" w:rsidRDefault="00FA4268" w:rsidP="008C7AA6">
      <w:pPr>
        <w:suppressAutoHyphens/>
        <w:ind w:firstLine="720"/>
        <w:jc w:val="both"/>
        <w:rPr>
          <w:b/>
          <w:sz w:val="24"/>
          <w:szCs w:val="24"/>
          <w:lang w:eastAsia="zh-CN"/>
        </w:rPr>
      </w:pPr>
      <w:r w:rsidRPr="008C7AA6">
        <w:rPr>
          <w:sz w:val="24"/>
          <w:szCs w:val="24"/>
          <w:shd w:val="clear" w:color="auto" w:fill="FFFFFF"/>
          <w:lang w:eastAsia="zh-CN"/>
        </w:rPr>
        <w:t>(5). Когато Изпълнителят</w:t>
      </w:r>
      <w:r w:rsidRPr="008C7AA6">
        <w:rPr>
          <w:b/>
          <w:sz w:val="24"/>
          <w:szCs w:val="24"/>
          <w:shd w:val="clear" w:color="auto" w:fill="FFFFFF"/>
          <w:lang w:eastAsia="zh-CN"/>
        </w:rPr>
        <w:t xml:space="preserve"> </w:t>
      </w:r>
      <w:r w:rsidRPr="008C7AA6">
        <w:rPr>
          <w:sz w:val="24"/>
          <w:szCs w:val="24"/>
          <w:shd w:val="clear" w:color="auto" w:fill="FFFFFF"/>
          <w:lang w:eastAsia="zh-CN"/>
        </w:rPr>
        <w:t>е сключил договор/договори за подизпълнение, доставките извършени от подизпълнителя/подизпълнителите се приемат от Възложителя в присъствието на Изпълнителя и подизпълнителя.</w:t>
      </w:r>
    </w:p>
    <w:p w:rsidR="00FA4268" w:rsidRPr="008C7AA6" w:rsidRDefault="00FA4268" w:rsidP="008C7AA6">
      <w:pPr>
        <w:suppressAutoHyphens/>
        <w:spacing w:after="60"/>
        <w:ind w:firstLine="720"/>
        <w:jc w:val="both"/>
        <w:rPr>
          <w:bCs/>
          <w:sz w:val="24"/>
          <w:szCs w:val="24"/>
          <w:lang w:eastAsia="zh-CN"/>
        </w:rPr>
      </w:pPr>
      <w:proofErr w:type="gramStart"/>
      <w:r w:rsidRPr="008C7AA6">
        <w:rPr>
          <w:sz w:val="24"/>
          <w:szCs w:val="24"/>
          <w:lang w:eastAsia="zh-CN"/>
        </w:rPr>
        <w:t xml:space="preserve">Чл. </w:t>
      </w:r>
      <w:r w:rsidRPr="008C7AA6">
        <w:rPr>
          <w:sz w:val="24"/>
          <w:szCs w:val="24"/>
          <w:lang w:val="bg-BG" w:eastAsia="zh-CN"/>
        </w:rPr>
        <w:t>6</w:t>
      </w:r>
      <w:r w:rsidRPr="008C7AA6">
        <w:rPr>
          <w:sz w:val="24"/>
          <w:szCs w:val="24"/>
          <w:lang w:eastAsia="zh-CN"/>
        </w:rPr>
        <w:t>.</w:t>
      </w:r>
      <w:proofErr w:type="gramEnd"/>
      <w:r w:rsidRPr="008C7AA6">
        <w:rPr>
          <w:b/>
          <w:sz w:val="24"/>
          <w:szCs w:val="24"/>
          <w:lang w:eastAsia="zh-CN"/>
        </w:rPr>
        <w:t xml:space="preserve"> </w:t>
      </w:r>
      <w:r w:rsidRPr="008C7AA6">
        <w:rPr>
          <w:sz w:val="24"/>
          <w:szCs w:val="24"/>
          <w:lang w:eastAsia="zh-CN"/>
        </w:rPr>
        <w:t xml:space="preserve">При установени несъответствия във вида, количеството, качеството, единичните цени или стойността на доставените канцеларски материали, представители на двете страни съставят двустранен констативен протокол, по силата на който Изпълнителят е длъжен да </w:t>
      </w:r>
      <w:r w:rsidRPr="008C7AA6">
        <w:rPr>
          <w:sz w:val="24"/>
          <w:szCs w:val="24"/>
          <w:lang w:eastAsia="zh-CN"/>
        </w:rPr>
        <w:lastRenderedPageBreak/>
        <w:t xml:space="preserve">отстрани за своя сметка пропуска в максимален срок до 3 (три) работни дни, считано от деня следващ датата на подписване на констативния протокол. </w:t>
      </w:r>
    </w:p>
    <w:p w:rsidR="00FA4268" w:rsidRPr="008C7AA6" w:rsidRDefault="00FA4268" w:rsidP="008C7AA6">
      <w:pPr>
        <w:tabs>
          <w:tab w:val="left" w:pos="709"/>
        </w:tabs>
        <w:suppressAutoHyphens/>
        <w:spacing w:after="60"/>
        <w:jc w:val="both"/>
        <w:rPr>
          <w:bCs/>
          <w:sz w:val="24"/>
          <w:szCs w:val="24"/>
          <w:lang w:val="bg-BG" w:eastAsia="zh-CN"/>
        </w:rPr>
      </w:pPr>
      <w:r w:rsidRPr="008C7AA6">
        <w:rPr>
          <w:bCs/>
          <w:sz w:val="24"/>
          <w:szCs w:val="24"/>
          <w:lang w:val="bg-BG" w:eastAsia="zh-CN"/>
        </w:rPr>
        <w:tab/>
      </w:r>
      <w:r w:rsidRPr="008C7AA6">
        <w:rPr>
          <w:bCs/>
          <w:sz w:val="24"/>
          <w:szCs w:val="24"/>
          <w:lang w:val="bg-BG" w:eastAsia="zh-CN"/>
        </w:rPr>
        <w:tab/>
      </w:r>
      <w:proofErr w:type="gramStart"/>
      <w:r w:rsidRPr="008C7AA6">
        <w:rPr>
          <w:bCs/>
          <w:sz w:val="24"/>
          <w:szCs w:val="24"/>
          <w:lang w:eastAsia="zh-CN"/>
        </w:rPr>
        <w:t xml:space="preserve">Чл. </w:t>
      </w:r>
      <w:r w:rsidRPr="008C7AA6">
        <w:rPr>
          <w:bCs/>
          <w:sz w:val="24"/>
          <w:szCs w:val="24"/>
          <w:lang w:val="bg-BG" w:eastAsia="zh-CN"/>
        </w:rPr>
        <w:t>7</w:t>
      </w:r>
      <w:r w:rsidRPr="008C7AA6">
        <w:rPr>
          <w:bCs/>
          <w:sz w:val="24"/>
          <w:szCs w:val="24"/>
          <w:lang w:eastAsia="zh-CN"/>
        </w:rPr>
        <w:t>.</w:t>
      </w:r>
      <w:proofErr w:type="gramEnd"/>
      <w:r w:rsidRPr="008C7AA6">
        <w:rPr>
          <w:b/>
          <w:bCs/>
          <w:sz w:val="24"/>
          <w:szCs w:val="24"/>
          <w:lang w:eastAsia="zh-CN"/>
        </w:rPr>
        <w:t xml:space="preserve"> </w:t>
      </w:r>
      <w:r w:rsidRPr="008C7AA6">
        <w:rPr>
          <w:bCs/>
          <w:sz w:val="24"/>
          <w:szCs w:val="24"/>
          <w:lang w:eastAsia="zh-CN"/>
        </w:rPr>
        <w:t>Възложителят</w:t>
      </w:r>
      <w:r w:rsidRPr="008C7AA6">
        <w:rPr>
          <w:b/>
          <w:bCs/>
          <w:sz w:val="24"/>
          <w:szCs w:val="24"/>
          <w:lang w:eastAsia="zh-CN"/>
        </w:rPr>
        <w:t xml:space="preserve"> </w:t>
      </w:r>
      <w:r w:rsidRPr="008C7AA6">
        <w:rPr>
          <w:sz w:val="24"/>
          <w:szCs w:val="24"/>
          <w:lang w:eastAsia="zh-CN"/>
        </w:rPr>
        <w:t xml:space="preserve">има право да прави рекламации пред </w:t>
      </w:r>
      <w:r w:rsidRPr="008C7AA6">
        <w:rPr>
          <w:bCs/>
          <w:sz w:val="24"/>
          <w:szCs w:val="24"/>
          <w:lang w:eastAsia="zh-CN"/>
        </w:rPr>
        <w:t>Изпълнителя</w:t>
      </w:r>
      <w:r w:rsidRPr="008C7AA6">
        <w:rPr>
          <w:sz w:val="24"/>
          <w:szCs w:val="24"/>
          <w:lang w:eastAsia="zh-CN"/>
        </w:rPr>
        <w:t xml:space="preserve"> за констатирани явни недостатъци или появили се скрити недостатъци на вече доставените канцеларски материали, като иска отстраняването или коригирането им за сметка на </w:t>
      </w:r>
      <w:r w:rsidRPr="008C7AA6">
        <w:rPr>
          <w:bCs/>
          <w:sz w:val="24"/>
          <w:szCs w:val="24"/>
          <w:lang w:eastAsia="zh-CN"/>
        </w:rPr>
        <w:t xml:space="preserve">Изпълнителя </w:t>
      </w:r>
      <w:r w:rsidRPr="008C7AA6">
        <w:rPr>
          <w:rFonts w:eastAsia="Lucida Sans Unicode"/>
          <w:sz w:val="24"/>
          <w:szCs w:val="24"/>
        </w:rPr>
        <w:t xml:space="preserve">в </w:t>
      </w:r>
      <w:r w:rsidRPr="008C7AA6">
        <w:rPr>
          <w:sz w:val="24"/>
          <w:szCs w:val="24"/>
          <w:lang w:eastAsia="zh-CN"/>
        </w:rPr>
        <w:t xml:space="preserve">срок до 3 (три) работни дни, считано от деня следващ датата на получаване на рекламационното съобщение. </w:t>
      </w:r>
      <w:proofErr w:type="gramStart"/>
      <w:r w:rsidRPr="008C7AA6">
        <w:rPr>
          <w:sz w:val="24"/>
          <w:szCs w:val="24"/>
          <w:lang w:eastAsia="zh-CN"/>
        </w:rPr>
        <w:t>Рекламационното съобщение може да бъде изпратено по</w:t>
      </w:r>
      <w:r w:rsidRPr="008C7AA6">
        <w:rPr>
          <w:sz w:val="24"/>
          <w:szCs w:val="24"/>
          <w:lang w:val="bg-BG" w:eastAsia="zh-CN"/>
        </w:rPr>
        <w:t xml:space="preserve"> факс, </w:t>
      </w:r>
      <w:r w:rsidRPr="008C7AA6">
        <w:rPr>
          <w:sz w:val="24"/>
          <w:szCs w:val="24"/>
          <w:lang w:eastAsia="zh-CN"/>
        </w:rPr>
        <w:t>електронна поща или поща</w:t>
      </w:r>
      <w:r w:rsidRPr="008C7AA6">
        <w:rPr>
          <w:sz w:val="24"/>
          <w:szCs w:val="24"/>
          <w:lang w:val="bg-BG" w:eastAsia="zh-CN"/>
        </w:rPr>
        <w:t>,</w:t>
      </w:r>
      <w:r w:rsidRPr="008C7AA6">
        <w:rPr>
          <w:sz w:val="24"/>
          <w:szCs w:val="24"/>
          <w:lang w:eastAsia="zh-CN"/>
        </w:rPr>
        <w:t xml:space="preserve"> и се съставя до 3 (три) работни дни, считано от приемане на доставките.</w:t>
      </w:r>
      <w:proofErr w:type="gramEnd"/>
      <w:r w:rsidRPr="008C7AA6">
        <w:rPr>
          <w:sz w:val="24"/>
          <w:szCs w:val="24"/>
          <w:lang w:val="bg-BG" w:eastAsia="zh-CN"/>
        </w:rPr>
        <w:t xml:space="preserve"> </w:t>
      </w:r>
    </w:p>
    <w:p w:rsidR="00FA4268" w:rsidRPr="008C7AA6" w:rsidRDefault="00FA4268" w:rsidP="008C7AA6">
      <w:pPr>
        <w:suppressAutoHyphens/>
        <w:spacing w:after="240"/>
        <w:ind w:firstLine="720"/>
        <w:jc w:val="both"/>
        <w:rPr>
          <w:b/>
          <w:bCs/>
          <w:sz w:val="24"/>
          <w:szCs w:val="24"/>
          <w:lang w:val="bg-BG" w:eastAsia="zh-CN"/>
        </w:rPr>
      </w:pPr>
      <w:proofErr w:type="gramStart"/>
      <w:r w:rsidRPr="008C7AA6">
        <w:rPr>
          <w:bCs/>
          <w:sz w:val="24"/>
          <w:szCs w:val="24"/>
          <w:lang w:eastAsia="zh-CN"/>
        </w:rPr>
        <w:t xml:space="preserve">Чл. </w:t>
      </w:r>
      <w:r w:rsidRPr="008C7AA6">
        <w:rPr>
          <w:bCs/>
          <w:sz w:val="24"/>
          <w:szCs w:val="24"/>
          <w:lang w:val="bg-BG" w:eastAsia="zh-CN"/>
        </w:rPr>
        <w:t>8</w:t>
      </w:r>
      <w:r w:rsidRPr="008C7AA6">
        <w:rPr>
          <w:bCs/>
          <w:sz w:val="24"/>
          <w:szCs w:val="24"/>
          <w:lang w:eastAsia="zh-CN"/>
        </w:rPr>
        <w:t>.</w:t>
      </w:r>
      <w:proofErr w:type="gramEnd"/>
      <w:r w:rsidRPr="008C7AA6">
        <w:rPr>
          <w:b/>
          <w:bCs/>
          <w:sz w:val="24"/>
          <w:szCs w:val="24"/>
          <w:lang w:eastAsia="zh-CN"/>
        </w:rPr>
        <w:t xml:space="preserve"> </w:t>
      </w:r>
      <w:proofErr w:type="gramStart"/>
      <w:r w:rsidRPr="008C7AA6">
        <w:rPr>
          <w:bCs/>
          <w:sz w:val="24"/>
          <w:szCs w:val="24"/>
          <w:lang w:eastAsia="zh-CN"/>
        </w:rPr>
        <w:t>Възложителят</w:t>
      </w:r>
      <w:r w:rsidRPr="008C7AA6">
        <w:rPr>
          <w:sz w:val="24"/>
          <w:szCs w:val="24"/>
          <w:lang w:eastAsia="zh-CN"/>
        </w:rPr>
        <w:t xml:space="preserve"> не носи отговорност за повреди, причинени по време на транспортирането и предаването на канцеларските материали, предмет на настоящия договор.</w:t>
      </w:r>
      <w:proofErr w:type="gramEnd"/>
      <w:r w:rsidRPr="008C7AA6">
        <w:rPr>
          <w:sz w:val="24"/>
          <w:szCs w:val="24"/>
          <w:lang w:eastAsia="zh-CN"/>
        </w:rPr>
        <w:t xml:space="preserve"> </w:t>
      </w:r>
      <w:proofErr w:type="gramStart"/>
      <w:r w:rsidRPr="008C7AA6">
        <w:rPr>
          <w:sz w:val="24"/>
          <w:szCs w:val="24"/>
          <w:lang w:eastAsia="zh-CN"/>
        </w:rPr>
        <w:t xml:space="preserve">Рискът от погиване или повреждане на стоките, предмет на договора, се носи от </w:t>
      </w:r>
      <w:r w:rsidRPr="008C7AA6">
        <w:rPr>
          <w:bCs/>
          <w:sz w:val="24"/>
          <w:szCs w:val="24"/>
          <w:lang w:eastAsia="zh-CN"/>
        </w:rPr>
        <w:t>Изпълнителя</w:t>
      </w:r>
      <w:r w:rsidRPr="008C7AA6">
        <w:rPr>
          <w:sz w:val="24"/>
          <w:szCs w:val="24"/>
          <w:lang w:eastAsia="zh-CN"/>
        </w:rPr>
        <w:t xml:space="preserve"> до момента на предаване на същите на </w:t>
      </w:r>
      <w:r w:rsidRPr="008C7AA6">
        <w:rPr>
          <w:bCs/>
          <w:sz w:val="24"/>
          <w:szCs w:val="24"/>
          <w:lang w:eastAsia="zh-CN"/>
        </w:rPr>
        <w:t>Възложителя.</w:t>
      </w:r>
      <w:proofErr w:type="gramEnd"/>
    </w:p>
    <w:p w:rsidR="00FA4268" w:rsidRPr="008C7AA6" w:rsidRDefault="00FA4268" w:rsidP="008C7AA6">
      <w:pPr>
        <w:tabs>
          <w:tab w:val="left" w:pos="0"/>
        </w:tabs>
        <w:suppressAutoHyphens/>
        <w:jc w:val="center"/>
        <w:rPr>
          <w:sz w:val="24"/>
          <w:szCs w:val="24"/>
          <w:lang w:eastAsia="zh-CN"/>
        </w:rPr>
      </w:pPr>
      <w:proofErr w:type="gramStart"/>
      <w:r w:rsidRPr="008C7AA6">
        <w:rPr>
          <w:b/>
          <w:bCs/>
          <w:sz w:val="24"/>
          <w:szCs w:val="24"/>
          <w:lang w:eastAsia="zh-CN"/>
        </w:rPr>
        <w:t>ІІI.</w:t>
      </w:r>
      <w:proofErr w:type="gramEnd"/>
      <w:r w:rsidRPr="008C7AA6">
        <w:rPr>
          <w:b/>
          <w:bCs/>
          <w:sz w:val="24"/>
          <w:szCs w:val="24"/>
          <w:lang w:eastAsia="zh-CN"/>
        </w:rPr>
        <w:t xml:space="preserve"> ЦЕНИ И ПЛАЩАНИЯ</w:t>
      </w:r>
    </w:p>
    <w:p w:rsidR="00FA4268" w:rsidRPr="008C7AA6" w:rsidRDefault="00FA4268" w:rsidP="008C7AA6">
      <w:pPr>
        <w:suppressAutoHyphens/>
        <w:spacing w:after="60"/>
        <w:ind w:firstLine="720"/>
        <w:jc w:val="both"/>
        <w:rPr>
          <w:sz w:val="24"/>
          <w:szCs w:val="24"/>
          <w:lang w:eastAsia="zh-CN"/>
        </w:rPr>
      </w:pPr>
      <w:proofErr w:type="gramStart"/>
      <w:r w:rsidRPr="008C7AA6">
        <w:rPr>
          <w:sz w:val="24"/>
          <w:szCs w:val="24"/>
          <w:lang w:eastAsia="zh-CN"/>
        </w:rPr>
        <w:t xml:space="preserve">Чл. </w:t>
      </w:r>
      <w:r w:rsidRPr="008C7AA6">
        <w:rPr>
          <w:sz w:val="24"/>
          <w:szCs w:val="24"/>
          <w:lang w:val="bg-BG" w:eastAsia="zh-CN"/>
        </w:rPr>
        <w:t>9</w:t>
      </w:r>
      <w:r w:rsidRPr="008C7AA6">
        <w:rPr>
          <w:sz w:val="24"/>
          <w:szCs w:val="24"/>
          <w:lang w:eastAsia="zh-CN"/>
        </w:rPr>
        <w:t>.</w:t>
      </w:r>
      <w:proofErr w:type="gramEnd"/>
      <w:r w:rsidRPr="008C7AA6">
        <w:rPr>
          <w:sz w:val="24"/>
          <w:szCs w:val="24"/>
          <w:lang w:val="bg-BG" w:eastAsia="zh-CN"/>
        </w:rPr>
        <w:t xml:space="preserve"> </w:t>
      </w:r>
      <w:r w:rsidRPr="008C7AA6">
        <w:rPr>
          <w:sz w:val="24"/>
          <w:szCs w:val="24"/>
          <w:lang w:eastAsia="zh-CN"/>
        </w:rPr>
        <w:t xml:space="preserve">Общата прогнозна стойност на договора за изпълнение по отношение на </w:t>
      </w:r>
      <w:r w:rsidRPr="008C7AA6">
        <w:rPr>
          <w:sz w:val="24"/>
          <w:szCs w:val="24"/>
          <w:lang w:val="bg-BG" w:eastAsia="zh-CN"/>
        </w:rPr>
        <w:t>обосовена позиция №……..</w:t>
      </w:r>
      <w:r w:rsidRPr="008C7AA6">
        <w:rPr>
          <w:sz w:val="24"/>
          <w:szCs w:val="24"/>
          <w:lang w:eastAsia="zh-CN"/>
        </w:rPr>
        <w:t xml:space="preserve"> </w:t>
      </w:r>
      <w:proofErr w:type="gramStart"/>
      <w:r w:rsidRPr="008C7AA6">
        <w:rPr>
          <w:sz w:val="24"/>
          <w:szCs w:val="24"/>
          <w:lang w:eastAsia="zh-CN"/>
        </w:rPr>
        <w:t>е</w:t>
      </w:r>
      <w:proofErr w:type="gramEnd"/>
      <w:r w:rsidRPr="008C7AA6">
        <w:rPr>
          <w:sz w:val="24"/>
          <w:szCs w:val="24"/>
          <w:lang w:eastAsia="zh-CN"/>
        </w:rPr>
        <w:t xml:space="preserve"> ……………………….лв. </w:t>
      </w:r>
      <w:proofErr w:type="gramStart"/>
      <w:r w:rsidRPr="008C7AA6">
        <w:rPr>
          <w:sz w:val="24"/>
          <w:szCs w:val="24"/>
          <w:lang w:eastAsia="zh-CN"/>
        </w:rPr>
        <w:t>(………………) без ДДС</w:t>
      </w:r>
      <w:r w:rsidRPr="008C7AA6">
        <w:rPr>
          <w:sz w:val="24"/>
          <w:szCs w:val="24"/>
          <w:lang w:val="bg-BG" w:eastAsia="zh-CN"/>
        </w:rPr>
        <w:t xml:space="preserve"> или ……..с включен ДДС.</w:t>
      </w:r>
      <w:proofErr w:type="gramEnd"/>
      <w:r w:rsidRPr="008C7AA6">
        <w:rPr>
          <w:sz w:val="24"/>
          <w:szCs w:val="24"/>
          <w:lang w:eastAsia="zh-CN"/>
        </w:rPr>
        <w:t xml:space="preserve"> </w:t>
      </w:r>
    </w:p>
    <w:p w:rsidR="00FA4268" w:rsidRPr="008C7AA6" w:rsidRDefault="00FA4268" w:rsidP="008C7AA6">
      <w:pPr>
        <w:suppressAutoHyphens/>
        <w:spacing w:after="60"/>
        <w:ind w:firstLine="720"/>
        <w:jc w:val="both"/>
        <w:rPr>
          <w:b/>
          <w:sz w:val="24"/>
          <w:szCs w:val="24"/>
          <w:lang w:val="bg-BG" w:eastAsia="zh-CN"/>
        </w:rPr>
      </w:pPr>
      <w:proofErr w:type="gramStart"/>
      <w:r w:rsidRPr="008C7AA6">
        <w:rPr>
          <w:sz w:val="24"/>
          <w:szCs w:val="24"/>
          <w:lang w:eastAsia="zh-CN"/>
        </w:rPr>
        <w:t>Чл. 1</w:t>
      </w:r>
      <w:r w:rsidRPr="008C7AA6">
        <w:rPr>
          <w:sz w:val="24"/>
          <w:szCs w:val="24"/>
          <w:lang w:val="bg-BG" w:eastAsia="zh-CN"/>
        </w:rPr>
        <w:t>0</w:t>
      </w:r>
      <w:r w:rsidRPr="008C7AA6">
        <w:rPr>
          <w:sz w:val="24"/>
          <w:szCs w:val="24"/>
          <w:lang w:eastAsia="zh-CN"/>
        </w:rPr>
        <w:t>.</w:t>
      </w:r>
      <w:proofErr w:type="gramEnd"/>
      <w:r w:rsidRPr="008C7AA6">
        <w:rPr>
          <w:b/>
          <w:sz w:val="24"/>
          <w:szCs w:val="24"/>
          <w:lang w:eastAsia="zh-CN"/>
        </w:rPr>
        <w:t xml:space="preserve"> </w:t>
      </w:r>
      <w:proofErr w:type="gramStart"/>
      <w:r w:rsidRPr="008C7AA6">
        <w:rPr>
          <w:sz w:val="24"/>
          <w:szCs w:val="24"/>
          <w:lang w:eastAsia="zh-CN"/>
        </w:rPr>
        <w:t>В стойност</w:t>
      </w:r>
      <w:r w:rsidRPr="008C7AA6">
        <w:rPr>
          <w:sz w:val="24"/>
          <w:szCs w:val="24"/>
          <w:lang w:val="bg-BG" w:eastAsia="zh-CN"/>
        </w:rPr>
        <w:t>та по чл.</w:t>
      </w:r>
      <w:proofErr w:type="gramEnd"/>
      <w:r w:rsidRPr="008C7AA6">
        <w:rPr>
          <w:sz w:val="24"/>
          <w:szCs w:val="24"/>
          <w:lang w:val="bg-BG" w:eastAsia="zh-CN"/>
        </w:rPr>
        <w:t xml:space="preserve"> 9</w:t>
      </w:r>
      <w:r w:rsidRPr="008C7AA6">
        <w:rPr>
          <w:b/>
          <w:sz w:val="24"/>
          <w:szCs w:val="24"/>
          <w:lang w:eastAsia="zh-CN"/>
        </w:rPr>
        <w:t xml:space="preserve"> </w:t>
      </w:r>
      <w:r w:rsidRPr="008C7AA6">
        <w:rPr>
          <w:sz w:val="24"/>
          <w:szCs w:val="24"/>
          <w:lang w:eastAsia="zh-CN"/>
        </w:rPr>
        <w:t>се включват всички разходи на Изпълнителя по изпълнение на поръчката съгласно договорните условия.</w:t>
      </w:r>
      <w:r w:rsidRPr="008C7AA6">
        <w:rPr>
          <w:sz w:val="24"/>
          <w:szCs w:val="24"/>
          <w:lang w:val="bg-BG" w:eastAsia="zh-CN"/>
        </w:rPr>
        <w:t xml:space="preserve"> </w:t>
      </w:r>
    </w:p>
    <w:p w:rsidR="00FA4268" w:rsidRPr="008C7AA6" w:rsidRDefault="00FA4268" w:rsidP="008C7AA6">
      <w:pPr>
        <w:suppressAutoHyphens/>
        <w:ind w:firstLine="720"/>
        <w:jc w:val="both"/>
        <w:rPr>
          <w:b/>
          <w:sz w:val="24"/>
          <w:szCs w:val="24"/>
          <w:lang w:eastAsia="zh-CN"/>
        </w:rPr>
      </w:pPr>
      <w:proofErr w:type="gramStart"/>
      <w:r w:rsidRPr="008C7AA6">
        <w:rPr>
          <w:sz w:val="24"/>
          <w:szCs w:val="24"/>
          <w:lang w:eastAsia="zh-CN"/>
        </w:rPr>
        <w:t>Чл. 1</w:t>
      </w:r>
      <w:r w:rsidRPr="008C7AA6">
        <w:rPr>
          <w:sz w:val="24"/>
          <w:szCs w:val="24"/>
          <w:lang w:val="bg-BG" w:eastAsia="zh-CN"/>
        </w:rPr>
        <w:t>1</w:t>
      </w:r>
      <w:r w:rsidRPr="008C7AA6">
        <w:rPr>
          <w:sz w:val="24"/>
          <w:szCs w:val="24"/>
          <w:lang w:eastAsia="zh-CN"/>
        </w:rPr>
        <w:t>.</w:t>
      </w:r>
      <w:proofErr w:type="gramEnd"/>
      <w:r w:rsidRPr="008C7AA6">
        <w:rPr>
          <w:sz w:val="24"/>
          <w:szCs w:val="24"/>
          <w:lang w:eastAsia="zh-CN"/>
        </w:rPr>
        <w:t xml:space="preserve"> (1)</w:t>
      </w:r>
      <w:r w:rsidRPr="008C7AA6">
        <w:rPr>
          <w:b/>
          <w:sz w:val="24"/>
          <w:szCs w:val="24"/>
          <w:lang w:eastAsia="zh-CN"/>
        </w:rPr>
        <w:t xml:space="preserve"> </w:t>
      </w:r>
      <w:r w:rsidRPr="008C7AA6">
        <w:rPr>
          <w:sz w:val="24"/>
          <w:szCs w:val="24"/>
          <w:lang w:eastAsia="zh-CN"/>
        </w:rPr>
        <w:t>Разплащането се извършва по банков път, в лева, чрез платежно нареждане по следната банкова сметка на Изпълнителя:</w:t>
      </w:r>
    </w:p>
    <w:p w:rsidR="00FA4268" w:rsidRPr="008C7AA6" w:rsidRDefault="00FA4268" w:rsidP="008C7AA6">
      <w:pPr>
        <w:suppressAutoHyphens/>
        <w:jc w:val="both"/>
        <w:rPr>
          <w:sz w:val="24"/>
          <w:szCs w:val="24"/>
          <w:lang w:eastAsia="zh-CN"/>
        </w:rPr>
      </w:pPr>
      <w:r w:rsidRPr="008C7AA6">
        <w:rPr>
          <w:sz w:val="24"/>
          <w:szCs w:val="24"/>
          <w:lang w:eastAsia="zh-CN"/>
        </w:rPr>
        <w:t>Банка: ......................................................</w:t>
      </w:r>
    </w:p>
    <w:p w:rsidR="00FA4268" w:rsidRPr="008C7AA6" w:rsidRDefault="00FA4268" w:rsidP="008C7AA6">
      <w:pPr>
        <w:suppressAutoHyphens/>
        <w:jc w:val="both"/>
        <w:rPr>
          <w:sz w:val="24"/>
          <w:szCs w:val="24"/>
          <w:shd w:val="clear" w:color="auto" w:fill="FFFFFF"/>
          <w:lang w:eastAsia="zh-CN"/>
        </w:rPr>
      </w:pPr>
      <w:r w:rsidRPr="008C7AA6">
        <w:rPr>
          <w:sz w:val="24"/>
          <w:szCs w:val="24"/>
          <w:lang w:eastAsia="zh-CN"/>
        </w:rPr>
        <w:t>BIC: .........................................................., IBAN: .......................................................</w:t>
      </w:r>
    </w:p>
    <w:p w:rsidR="00FA4268" w:rsidRPr="008C7AA6" w:rsidRDefault="00FA4268" w:rsidP="008C7AA6">
      <w:pPr>
        <w:suppressAutoHyphens/>
        <w:spacing w:after="60"/>
        <w:ind w:firstLine="720"/>
        <w:jc w:val="both"/>
        <w:rPr>
          <w:b/>
          <w:sz w:val="24"/>
          <w:szCs w:val="24"/>
          <w:shd w:val="clear" w:color="auto" w:fill="FFFFFF"/>
          <w:lang w:eastAsia="zh-CN"/>
        </w:rPr>
      </w:pPr>
      <w:r w:rsidRPr="008C7AA6">
        <w:rPr>
          <w:sz w:val="24"/>
          <w:szCs w:val="24"/>
          <w:shd w:val="clear" w:color="auto" w:fill="FFFFFF"/>
          <w:lang w:eastAsia="zh-CN"/>
        </w:rPr>
        <w:t xml:space="preserve">(2) Изпълнителят е длъжен да уведомява писмено Възложителя за всички последващи промени по ал. </w:t>
      </w:r>
      <w:proofErr w:type="gramStart"/>
      <w:r w:rsidRPr="008C7AA6">
        <w:rPr>
          <w:sz w:val="24"/>
          <w:szCs w:val="24"/>
          <w:shd w:val="clear" w:color="auto" w:fill="FFFFFF"/>
          <w:lang w:eastAsia="zh-CN"/>
        </w:rPr>
        <w:t xml:space="preserve">1 в срок от 3 </w:t>
      </w:r>
      <w:r w:rsidRPr="008C7AA6">
        <w:rPr>
          <w:sz w:val="24"/>
          <w:szCs w:val="24"/>
          <w:lang w:eastAsia="zh-CN"/>
        </w:rPr>
        <w:t xml:space="preserve">(три) </w:t>
      </w:r>
      <w:r w:rsidRPr="008C7AA6">
        <w:rPr>
          <w:sz w:val="24"/>
          <w:szCs w:val="24"/>
          <w:shd w:val="clear" w:color="auto" w:fill="FFFFFF"/>
          <w:lang w:eastAsia="zh-CN"/>
        </w:rPr>
        <w:t>работни дни, считано от момента на промяната.</w:t>
      </w:r>
      <w:proofErr w:type="gramEnd"/>
      <w:r w:rsidRPr="008C7AA6">
        <w:rPr>
          <w:sz w:val="24"/>
          <w:szCs w:val="24"/>
          <w:shd w:val="clear" w:color="auto" w:fill="FFFFFF"/>
          <w:lang w:eastAsia="zh-CN"/>
        </w:rPr>
        <w:t xml:space="preserve"> </w:t>
      </w:r>
      <w:proofErr w:type="gramStart"/>
      <w:r w:rsidRPr="008C7AA6">
        <w:rPr>
          <w:sz w:val="24"/>
          <w:szCs w:val="24"/>
          <w:shd w:val="clear" w:color="auto" w:fill="FFFFFF"/>
          <w:lang w:eastAsia="zh-CN"/>
        </w:rPr>
        <w:t xml:space="preserve">В случай, че </w:t>
      </w:r>
      <w:r w:rsidRPr="008C7AA6">
        <w:rPr>
          <w:b/>
          <w:sz w:val="24"/>
          <w:szCs w:val="24"/>
          <w:shd w:val="clear" w:color="auto" w:fill="FFFFFF"/>
          <w:lang w:eastAsia="zh-CN"/>
        </w:rPr>
        <w:t>И</w:t>
      </w:r>
      <w:r w:rsidRPr="008C7AA6">
        <w:rPr>
          <w:sz w:val="24"/>
          <w:szCs w:val="24"/>
          <w:shd w:val="clear" w:color="auto" w:fill="FFFFFF"/>
          <w:lang w:eastAsia="zh-CN"/>
        </w:rPr>
        <w:t>зпълнителят не уведоми Възложителя в този срок, счита се, че плащанията са надлежно извършени.</w:t>
      </w:r>
      <w:proofErr w:type="gramEnd"/>
    </w:p>
    <w:p w:rsidR="00FA4268" w:rsidRPr="008C7AA6" w:rsidRDefault="00FA4268" w:rsidP="008C7AA6">
      <w:pPr>
        <w:suppressAutoHyphens/>
        <w:spacing w:after="60"/>
        <w:ind w:firstLine="720"/>
        <w:jc w:val="both"/>
        <w:rPr>
          <w:b/>
          <w:sz w:val="24"/>
          <w:szCs w:val="24"/>
          <w:shd w:val="clear" w:color="auto" w:fill="FFFFFF"/>
          <w:lang w:eastAsia="zh-CN"/>
        </w:rPr>
      </w:pPr>
      <w:proofErr w:type="gramStart"/>
      <w:r w:rsidRPr="008C7AA6">
        <w:rPr>
          <w:sz w:val="24"/>
          <w:szCs w:val="24"/>
          <w:shd w:val="clear" w:color="auto" w:fill="FFFFFF"/>
          <w:lang w:eastAsia="zh-CN"/>
        </w:rPr>
        <w:t>Чл. 1</w:t>
      </w:r>
      <w:r w:rsidRPr="008C7AA6">
        <w:rPr>
          <w:sz w:val="24"/>
          <w:szCs w:val="24"/>
          <w:shd w:val="clear" w:color="auto" w:fill="FFFFFF"/>
          <w:lang w:val="bg-BG" w:eastAsia="zh-CN"/>
        </w:rPr>
        <w:t>2</w:t>
      </w:r>
      <w:r w:rsidRPr="008C7AA6">
        <w:rPr>
          <w:sz w:val="24"/>
          <w:szCs w:val="24"/>
          <w:shd w:val="clear" w:color="auto" w:fill="FFFFFF"/>
          <w:lang w:eastAsia="zh-CN"/>
        </w:rPr>
        <w:t>.</w:t>
      </w:r>
      <w:proofErr w:type="gramEnd"/>
      <w:r w:rsidRPr="008C7AA6">
        <w:rPr>
          <w:b/>
          <w:sz w:val="24"/>
          <w:szCs w:val="24"/>
          <w:shd w:val="clear" w:color="auto" w:fill="FFFFFF"/>
          <w:lang w:eastAsia="zh-CN"/>
        </w:rPr>
        <w:t xml:space="preserve"> </w:t>
      </w:r>
      <w:proofErr w:type="gramStart"/>
      <w:r w:rsidRPr="008C7AA6">
        <w:rPr>
          <w:sz w:val="24"/>
          <w:szCs w:val="24"/>
          <w:shd w:val="clear" w:color="auto" w:fill="FFFFFF"/>
          <w:lang w:eastAsia="zh-CN"/>
        </w:rPr>
        <w:t>Изпълнителят се задължава до 3 (три) работни дни след доставката</w:t>
      </w:r>
      <w:r w:rsidRPr="008C7AA6">
        <w:rPr>
          <w:b/>
          <w:sz w:val="24"/>
          <w:szCs w:val="24"/>
          <w:shd w:val="clear" w:color="auto" w:fill="FFFFFF"/>
          <w:lang w:eastAsia="zh-CN"/>
        </w:rPr>
        <w:t xml:space="preserve"> </w:t>
      </w:r>
      <w:r w:rsidRPr="008C7AA6">
        <w:rPr>
          <w:sz w:val="24"/>
          <w:szCs w:val="24"/>
          <w:shd w:val="clear" w:color="auto" w:fill="FFFFFF"/>
          <w:lang w:eastAsia="zh-CN"/>
        </w:rPr>
        <w:t>да представи пред Възложителя фактура за доставените материали.</w:t>
      </w:r>
      <w:proofErr w:type="gramEnd"/>
    </w:p>
    <w:p w:rsidR="00FA4268" w:rsidRPr="008C7AA6" w:rsidRDefault="00FA4268" w:rsidP="008C7AA6">
      <w:pPr>
        <w:suppressAutoHyphens/>
        <w:spacing w:after="60"/>
        <w:ind w:firstLine="720"/>
        <w:jc w:val="both"/>
        <w:rPr>
          <w:b/>
          <w:bCs/>
          <w:sz w:val="24"/>
          <w:szCs w:val="24"/>
          <w:shd w:val="clear" w:color="auto" w:fill="FFFFFF"/>
          <w:lang w:eastAsia="zh-CN"/>
        </w:rPr>
      </w:pPr>
      <w:proofErr w:type="gramStart"/>
      <w:r w:rsidRPr="008C7AA6">
        <w:rPr>
          <w:sz w:val="24"/>
          <w:szCs w:val="24"/>
          <w:shd w:val="clear" w:color="auto" w:fill="FFFFFF"/>
          <w:lang w:eastAsia="zh-CN"/>
        </w:rPr>
        <w:t>Чл. 1</w:t>
      </w:r>
      <w:r w:rsidRPr="008C7AA6">
        <w:rPr>
          <w:sz w:val="24"/>
          <w:szCs w:val="24"/>
          <w:shd w:val="clear" w:color="auto" w:fill="FFFFFF"/>
          <w:lang w:val="bg-BG" w:eastAsia="zh-CN"/>
        </w:rPr>
        <w:t>3</w:t>
      </w:r>
      <w:r w:rsidRPr="008C7AA6">
        <w:rPr>
          <w:sz w:val="24"/>
          <w:szCs w:val="24"/>
          <w:shd w:val="clear" w:color="auto" w:fill="FFFFFF"/>
          <w:lang w:eastAsia="zh-CN"/>
        </w:rPr>
        <w:t>.</w:t>
      </w:r>
      <w:proofErr w:type="gramEnd"/>
      <w:r w:rsidRPr="008C7AA6">
        <w:rPr>
          <w:b/>
          <w:sz w:val="24"/>
          <w:szCs w:val="24"/>
          <w:shd w:val="clear" w:color="auto" w:fill="FFFFFF"/>
          <w:lang w:eastAsia="zh-CN"/>
        </w:rPr>
        <w:t xml:space="preserve"> </w:t>
      </w:r>
      <w:proofErr w:type="gramStart"/>
      <w:r w:rsidRPr="008C7AA6">
        <w:rPr>
          <w:sz w:val="24"/>
          <w:szCs w:val="24"/>
          <w:shd w:val="clear" w:color="auto" w:fill="FFFFFF"/>
          <w:lang w:eastAsia="zh-CN"/>
        </w:rPr>
        <w:t xml:space="preserve">Възложителят се задължава до </w:t>
      </w:r>
      <w:r w:rsidRPr="008C7AA6">
        <w:rPr>
          <w:sz w:val="24"/>
          <w:szCs w:val="24"/>
          <w:shd w:val="clear" w:color="auto" w:fill="FFFFFF"/>
          <w:lang w:val="bg-BG" w:eastAsia="zh-CN"/>
        </w:rPr>
        <w:t>6</w:t>
      </w:r>
      <w:r w:rsidRPr="008C7AA6">
        <w:rPr>
          <w:sz w:val="24"/>
          <w:szCs w:val="24"/>
          <w:shd w:val="clear" w:color="auto" w:fill="FFFFFF"/>
          <w:lang w:eastAsia="zh-CN"/>
        </w:rPr>
        <w:t>0 (</w:t>
      </w:r>
      <w:r w:rsidRPr="008C7AA6">
        <w:rPr>
          <w:sz w:val="24"/>
          <w:szCs w:val="24"/>
          <w:shd w:val="clear" w:color="auto" w:fill="FFFFFF"/>
          <w:lang w:val="bg-BG" w:eastAsia="zh-CN"/>
        </w:rPr>
        <w:t>шест</w:t>
      </w:r>
      <w:r w:rsidRPr="008C7AA6">
        <w:rPr>
          <w:sz w:val="24"/>
          <w:szCs w:val="24"/>
          <w:shd w:val="clear" w:color="auto" w:fill="FFFFFF"/>
          <w:lang w:eastAsia="zh-CN"/>
        </w:rPr>
        <w:t>десет) дни след представяне на фактурата при редовен приемателно - предавателен протокол, да заплати по сметка на Изпълнителя фактурираната сума.</w:t>
      </w:r>
      <w:proofErr w:type="gramEnd"/>
    </w:p>
    <w:p w:rsidR="00FA4268" w:rsidRPr="008C7AA6" w:rsidRDefault="00FA4268" w:rsidP="008C7AA6">
      <w:pPr>
        <w:suppressAutoHyphens/>
        <w:spacing w:after="240"/>
        <w:ind w:firstLine="720"/>
        <w:jc w:val="both"/>
        <w:rPr>
          <w:b/>
          <w:sz w:val="24"/>
          <w:szCs w:val="24"/>
          <w:lang w:val="bg-BG" w:eastAsia="zh-CN"/>
        </w:rPr>
      </w:pPr>
      <w:proofErr w:type="gramStart"/>
      <w:r w:rsidRPr="008C7AA6">
        <w:rPr>
          <w:bCs/>
          <w:sz w:val="24"/>
          <w:szCs w:val="24"/>
          <w:shd w:val="clear" w:color="auto" w:fill="FFFFFF"/>
          <w:lang w:eastAsia="zh-CN"/>
        </w:rPr>
        <w:t>Чл.1</w:t>
      </w:r>
      <w:r w:rsidRPr="008C7AA6">
        <w:rPr>
          <w:bCs/>
          <w:sz w:val="24"/>
          <w:szCs w:val="24"/>
          <w:shd w:val="clear" w:color="auto" w:fill="FFFFFF"/>
          <w:lang w:val="bg-BG" w:eastAsia="zh-CN"/>
        </w:rPr>
        <w:t>4</w:t>
      </w:r>
      <w:r w:rsidRPr="008C7AA6">
        <w:rPr>
          <w:bCs/>
          <w:sz w:val="24"/>
          <w:szCs w:val="24"/>
          <w:shd w:val="clear" w:color="auto" w:fill="FFFFFF"/>
          <w:lang w:eastAsia="zh-CN"/>
        </w:rPr>
        <w:t>.</w:t>
      </w:r>
      <w:r w:rsidRPr="008C7AA6">
        <w:rPr>
          <w:sz w:val="24"/>
          <w:szCs w:val="24"/>
          <w:shd w:val="clear" w:color="auto" w:fill="FFFFFF"/>
          <w:lang w:eastAsia="zh-CN"/>
        </w:rPr>
        <w:t xml:space="preserve"> Когато Изпълнителят е сключил договор/договори за подизпълнение, Възложителят извършва окончателно плащане по него, след като бъдат представени доказателства, че Изпълнителят е заплатил на подизпълнителя/подизпълнителите</w:t>
      </w:r>
      <w:r w:rsidRPr="008C7AA6">
        <w:rPr>
          <w:sz w:val="24"/>
          <w:szCs w:val="24"/>
          <w:shd w:val="clear" w:color="auto" w:fill="FFFFFF"/>
          <w:lang w:val="bg-BG" w:eastAsia="zh-CN"/>
        </w:rPr>
        <w:t xml:space="preserve"> </w:t>
      </w:r>
      <w:r w:rsidRPr="008C7AA6">
        <w:rPr>
          <w:sz w:val="24"/>
          <w:szCs w:val="24"/>
          <w:shd w:val="clear" w:color="auto" w:fill="FFFFFF"/>
          <w:lang w:eastAsia="zh-CN"/>
        </w:rPr>
        <w:t>за изпълнените от тях работи, които са приети по реда на чл.</w:t>
      </w:r>
      <w:proofErr w:type="gramEnd"/>
      <w:r w:rsidRPr="008C7AA6">
        <w:rPr>
          <w:sz w:val="24"/>
          <w:szCs w:val="24"/>
          <w:shd w:val="clear" w:color="auto" w:fill="FFFFFF"/>
          <w:lang w:eastAsia="zh-CN"/>
        </w:rPr>
        <w:t xml:space="preserve"> </w:t>
      </w:r>
      <w:r w:rsidRPr="008C7AA6">
        <w:rPr>
          <w:sz w:val="24"/>
          <w:szCs w:val="24"/>
          <w:shd w:val="clear" w:color="auto" w:fill="FFFFFF"/>
          <w:lang w:val="bg-BG" w:eastAsia="zh-CN"/>
        </w:rPr>
        <w:t>5</w:t>
      </w:r>
      <w:r w:rsidRPr="008C7AA6">
        <w:rPr>
          <w:sz w:val="24"/>
          <w:szCs w:val="24"/>
          <w:shd w:val="clear" w:color="auto" w:fill="FFFFFF"/>
          <w:lang w:eastAsia="zh-CN"/>
        </w:rPr>
        <w:t>, ал. 5.</w:t>
      </w:r>
    </w:p>
    <w:p w:rsidR="00FA4268" w:rsidRPr="008C7AA6" w:rsidRDefault="00FA4268" w:rsidP="008C7AA6">
      <w:pPr>
        <w:suppressAutoHyphens/>
        <w:jc w:val="center"/>
        <w:rPr>
          <w:sz w:val="24"/>
          <w:szCs w:val="24"/>
          <w:lang w:eastAsia="zh-CN"/>
        </w:rPr>
      </w:pPr>
      <w:proofErr w:type="gramStart"/>
      <w:r w:rsidRPr="008C7AA6">
        <w:rPr>
          <w:b/>
          <w:sz w:val="24"/>
          <w:szCs w:val="24"/>
          <w:lang w:eastAsia="zh-CN"/>
        </w:rPr>
        <w:t>ІV.</w:t>
      </w:r>
      <w:proofErr w:type="gramEnd"/>
      <w:r w:rsidRPr="008C7AA6">
        <w:rPr>
          <w:b/>
          <w:sz w:val="24"/>
          <w:szCs w:val="24"/>
          <w:lang w:eastAsia="zh-CN"/>
        </w:rPr>
        <w:t xml:space="preserve"> ГАРАНЦИИ</w:t>
      </w:r>
    </w:p>
    <w:p w:rsidR="00FA4268" w:rsidRPr="008C7AA6" w:rsidRDefault="00FA4268" w:rsidP="008C7AA6">
      <w:pPr>
        <w:suppressAutoHyphens/>
        <w:spacing w:after="60"/>
        <w:ind w:firstLine="720"/>
        <w:jc w:val="both"/>
        <w:rPr>
          <w:sz w:val="24"/>
          <w:szCs w:val="24"/>
          <w:lang w:eastAsia="zh-CN"/>
        </w:rPr>
      </w:pPr>
      <w:proofErr w:type="gramStart"/>
      <w:r w:rsidRPr="008C7AA6">
        <w:rPr>
          <w:sz w:val="24"/>
          <w:szCs w:val="24"/>
          <w:lang w:eastAsia="zh-CN"/>
        </w:rPr>
        <w:t>Чл. 1</w:t>
      </w:r>
      <w:r w:rsidRPr="008C7AA6">
        <w:rPr>
          <w:sz w:val="24"/>
          <w:szCs w:val="24"/>
          <w:lang w:val="bg-BG" w:eastAsia="zh-CN"/>
        </w:rPr>
        <w:t>5</w:t>
      </w:r>
      <w:r w:rsidRPr="008C7AA6">
        <w:rPr>
          <w:sz w:val="24"/>
          <w:szCs w:val="24"/>
          <w:lang w:eastAsia="zh-CN"/>
        </w:rPr>
        <w:t>.</w:t>
      </w:r>
      <w:proofErr w:type="gramEnd"/>
      <w:r w:rsidRPr="008C7AA6">
        <w:rPr>
          <w:sz w:val="24"/>
          <w:szCs w:val="24"/>
          <w:lang w:eastAsia="zh-CN"/>
        </w:rPr>
        <w:t xml:space="preserve"> (1) Изпълнителят гарантира изпълнението на </w:t>
      </w:r>
      <w:r w:rsidRPr="008C7AA6">
        <w:rPr>
          <w:rFonts w:eastAsia="Lucida Sans Unicode"/>
          <w:sz w:val="24"/>
          <w:szCs w:val="24"/>
        </w:rPr>
        <w:t>всяка отделна заявка</w:t>
      </w:r>
      <w:r w:rsidRPr="008C7AA6">
        <w:rPr>
          <w:sz w:val="24"/>
          <w:szCs w:val="24"/>
          <w:lang w:eastAsia="zh-CN"/>
        </w:rPr>
        <w:t xml:space="preserve"> с високо качество в съответствие с техническите изисквания на Възложителя.</w:t>
      </w:r>
    </w:p>
    <w:p w:rsidR="00FA4268" w:rsidRPr="008C7AA6" w:rsidRDefault="00FA4268" w:rsidP="008C7AA6">
      <w:pPr>
        <w:tabs>
          <w:tab w:val="left" w:pos="709"/>
        </w:tabs>
        <w:spacing w:after="60"/>
        <w:jc w:val="both"/>
        <w:rPr>
          <w:b/>
          <w:sz w:val="24"/>
          <w:szCs w:val="24"/>
          <w:lang w:val="bg-BG" w:eastAsia="zh-CN"/>
        </w:rPr>
      </w:pPr>
      <w:r w:rsidRPr="008C7AA6">
        <w:rPr>
          <w:sz w:val="24"/>
          <w:szCs w:val="24"/>
          <w:lang w:val="bg-BG" w:eastAsia="zh-CN"/>
        </w:rPr>
        <w:tab/>
      </w:r>
      <w:r w:rsidRPr="008C7AA6">
        <w:rPr>
          <w:sz w:val="24"/>
          <w:szCs w:val="24"/>
          <w:lang w:eastAsia="zh-CN"/>
        </w:rPr>
        <w:t xml:space="preserve">(2) Изпълнителят предоставя гаранция за изпълнението на настоящия договор в размер </w:t>
      </w:r>
      <w:r w:rsidRPr="008C7AA6">
        <w:rPr>
          <w:sz w:val="24"/>
          <w:szCs w:val="24"/>
          <w:lang w:val="bg-BG" w:eastAsia="zh-CN"/>
        </w:rPr>
        <w:t xml:space="preserve">пет на сто, а за специализираните предприятия две на сто </w:t>
      </w:r>
      <w:r w:rsidRPr="008C7AA6">
        <w:rPr>
          <w:sz w:val="24"/>
          <w:szCs w:val="24"/>
          <w:lang w:eastAsia="zh-CN"/>
        </w:rPr>
        <w:t xml:space="preserve">от стойността по чл. </w:t>
      </w:r>
      <w:r w:rsidRPr="008C7AA6">
        <w:rPr>
          <w:sz w:val="24"/>
          <w:szCs w:val="24"/>
          <w:lang w:val="bg-BG" w:eastAsia="zh-CN"/>
        </w:rPr>
        <w:t>9, ал.</w:t>
      </w:r>
      <w:r w:rsidRPr="008C7AA6">
        <w:rPr>
          <w:sz w:val="24"/>
          <w:szCs w:val="24"/>
          <w:lang w:eastAsia="zh-CN"/>
        </w:rPr>
        <w:t xml:space="preserve"> (1)</w:t>
      </w:r>
      <w:r w:rsidRPr="008C7AA6">
        <w:rPr>
          <w:b/>
          <w:sz w:val="24"/>
          <w:szCs w:val="24"/>
          <w:lang w:eastAsia="zh-CN"/>
        </w:rPr>
        <w:t xml:space="preserve"> </w:t>
      </w:r>
      <w:proofErr w:type="gramStart"/>
      <w:r w:rsidRPr="008C7AA6">
        <w:rPr>
          <w:sz w:val="24"/>
          <w:szCs w:val="24"/>
          <w:lang w:val="bg-BG" w:eastAsia="zh-CN"/>
        </w:rPr>
        <w:t>без</w:t>
      </w:r>
      <w:proofErr w:type="gramEnd"/>
      <w:r w:rsidRPr="008C7AA6">
        <w:rPr>
          <w:sz w:val="24"/>
          <w:szCs w:val="24"/>
          <w:lang w:val="bg-BG" w:eastAsia="zh-CN"/>
        </w:rPr>
        <w:t xml:space="preserve"> ДДС - </w:t>
      </w:r>
      <w:r w:rsidRPr="008C7AA6">
        <w:rPr>
          <w:b/>
          <w:sz w:val="24"/>
          <w:szCs w:val="24"/>
          <w:lang w:eastAsia="zh-CN"/>
        </w:rPr>
        <w:t>.....................</w:t>
      </w:r>
      <w:r w:rsidRPr="008C7AA6">
        <w:rPr>
          <w:b/>
          <w:sz w:val="24"/>
          <w:szCs w:val="24"/>
          <w:lang w:val="bg-BG" w:eastAsia="zh-CN"/>
        </w:rPr>
        <w:t xml:space="preserve"> </w:t>
      </w:r>
      <w:r w:rsidRPr="008C7AA6">
        <w:rPr>
          <w:sz w:val="24"/>
          <w:szCs w:val="24"/>
          <w:lang w:eastAsia="zh-CN"/>
        </w:rPr>
        <w:t>лв.</w:t>
      </w:r>
      <w:r w:rsidRPr="008C7AA6">
        <w:rPr>
          <w:sz w:val="24"/>
          <w:szCs w:val="24"/>
          <w:lang w:val="bg-BG" w:eastAsia="zh-CN"/>
        </w:rPr>
        <w:t xml:space="preserve"> </w:t>
      </w:r>
      <w:r w:rsidRPr="008C7AA6">
        <w:rPr>
          <w:sz w:val="24"/>
          <w:szCs w:val="24"/>
          <w:lang w:eastAsia="zh-CN"/>
        </w:rPr>
        <w:t>(</w:t>
      </w:r>
      <w:proofErr w:type="gramStart"/>
      <w:r w:rsidRPr="008C7AA6">
        <w:rPr>
          <w:sz w:val="24"/>
          <w:szCs w:val="24"/>
          <w:lang w:eastAsia="zh-CN"/>
        </w:rPr>
        <w:t>словом</w:t>
      </w:r>
      <w:proofErr w:type="gramEnd"/>
      <w:r w:rsidRPr="008C7AA6">
        <w:rPr>
          <w:sz w:val="24"/>
          <w:szCs w:val="24"/>
          <w:lang w:val="bg-BG" w:eastAsia="zh-CN"/>
        </w:rPr>
        <w:t xml:space="preserve"> …</w:t>
      </w:r>
      <w:r w:rsidRPr="008C7AA6">
        <w:rPr>
          <w:sz w:val="24"/>
          <w:szCs w:val="24"/>
          <w:lang w:eastAsia="zh-CN"/>
        </w:rPr>
        <w:t>...............................лева).</w:t>
      </w:r>
      <w:r w:rsidRPr="008C7AA6">
        <w:rPr>
          <w:b/>
          <w:sz w:val="24"/>
          <w:szCs w:val="24"/>
          <w:lang w:eastAsia="zh-CN"/>
        </w:rPr>
        <w:t xml:space="preserve"> </w:t>
      </w:r>
    </w:p>
    <w:p w:rsidR="00FA4268" w:rsidRPr="008C7AA6" w:rsidRDefault="00FA4268" w:rsidP="008C7AA6">
      <w:pPr>
        <w:tabs>
          <w:tab w:val="left" w:pos="709"/>
        </w:tabs>
        <w:jc w:val="both"/>
        <w:rPr>
          <w:sz w:val="24"/>
          <w:szCs w:val="24"/>
          <w:lang w:val="bg-BG"/>
        </w:rPr>
      </w:pPr>
      <w:r w:rsidRPr="008C7AA6">
        <w:rPr>
          <w:b/>
          <w:sz w:val="24"/>
          <w:szCs w:val="24"/>
          <w:lang w:val="bg-BG" w:eastAsia="zh-CN"/>
        </w:rPr>
        <w:tab/>
      </w:r>
      <w:r w:rsidRPr="008C7AA6">
        <w:rPr>
          <w:sz w:val="24"/>
          <w:szCs w:val="24"/>
          <w:lang w:eastAsia="zh-CN"/>
        </w:rPr>
        <w:t xml:space="preserve">(3). </w:t>
      </w:r>
      <w:r w:rsidRPr="008C7AA6">
        <w:rPr>
          <w:sz w:val="24"/>
          <w:szCs w:val="24"/>
        </w:rPr>
        <w:t>Гаранцията за изпълнение се представя в една от следните форми:</w:t>
      </w:r>
    </w:p>
    <w:p w:rsidR="00FA4268" w:rsidRPr="008C7AA6" w:rsidRDefault="00FA4268" w:rsidP="008C7AA6">
      <w:pPr>
        <w:tabs>
          <w:tab w:val="left" w:pos="709"/>
        </w:tabs>
        <w:ind w:firstLine="709"/>
        <w:jc w:val="both"/>
        <w:rPr>
          <w:sz w:val="24"/>
          <w:szCs w:val="24"/>
          <w:lang w:val="bg-BG"/>
        </w:rPr>
      </w:pPr>
      <w:r w:rsidRPr="008C7AA6">
        <w:rPr>
          <w:sz w:val="24"/>
          <w:szCs w:val="24"/>
          <w:lang w:val="be-BY"/>
        </w:rPr>
        <w:tab/>
      </w:r>
      <w:r w:rsidRPr="008C7AA6">
        <w:rPr>
          <w:sz w:val="24"/>
          <w:szCs w:val="24"/>
        </w:rPr>
        <w:t xml:space="preserve">а) </w:t>
      </w:r>
      <w:proofErr w:type="gramStart"/>
      <w:r w:rsidRPr="008C7AA6">
        <w:rPr>
          <w:sz w:val="24"/>
          <w:szCs w:val="24"/>
        </w:rPr>
        <w:t>парична</w:t>
      </w:r>
      <w:proofErr w:type="gramEnd"/>
      <w:r w:rsidRPr="008C7AA6">
        <w:rPr>
          <w:sz w:val="24"/>
          <w:szCs w:val="24"/>
        </w:rPr>
        <w:t xml:space="preserve"> сума, внесена по </w:t>
      </w:r>
      <w:r w:rsidRPr="008C7AA6">
        <w:rPr>
          <w:sz w:val="24"/>
          <w:szCs w:val="24"/>
          <w:lang w:val="bg-BG"/>
        </w:rPr>
        <w:t xml:space="preserve">посочената по-долу </w:t>
      </w:r>
      <w:r w:rsidRPr="008C7AA6">
        <w:rPr>
          <w:sz w:val="24"/>
          <w:szCs w:val="24"/>
        </w:rPr>
        <w:t>банкова сметка</w:t>
      </w:r>
      <w:r w:rsidRPr="008C7AA6">
        <w:rPr>
          <w:sz w:val="24"/>
          <w:szCs w:val="24"/>
          <w:lang w:val="bg-BG"/>
        </w:rPr>
        <w:t xml:space="preserve"> на </w:t>
      </w:r>
      <w:r w:rsidRPr="008C7AA6">
        <w:rPr>
          <w:sz w:val="24"/>
          <w:szCs w:val="24"/>
          <w:lang w:eastAsia="zh-CN"/>
        </w:rPr>
        <w:t>Възложителя</w:t>
      </w:r>
      <w:r w:rsidRPr="008C7AA6">
        <w:rPr>
          <w:sz w:val="24"/>
          <w:szCs w:val="24"/>
          <w:lang w:val="bg-BG"/>
        </w:rPr>
        <w:t xml:space="preserve"> в  Стопанска и Инвестиционна банка: </w:t>
      </w:r>
    </w:p>
    <w:p w:rsidR="00FA4268" w:rsidRPr="008C7AA6" w:rsidRDefault="00FA4268" w:rsidP="008C7AA6">
      <w:pPr>
        <w:tabs>
          <w:tab w:val="left" w:pos="709"/>
        </w:tabs>
        <w:adjustRightInd w:val="0"/>
        <w:jc w:val="both"/>
        <w:rPr>
          <w:sz w:val="24"/>
          <w:szCs w:val="24"/>
          <w:lang w:val="bg-BG"/>
        </w:rPr>
      </w:pPr>
      <w:r w:rsidRPr="008C7AA6">
        <w:rPr>
          <w:sz w:val="24"/>
          <w:szCs w:val="24"/>
          <w:lang w:val="bg-BG"/>
        </w:rPr>
        <w:t>IBAN BG15 BUIB 9888 1012 740900, BIG код BUIB BGSF</w:t>
      </w:r>
      <w:r w:rsidRPr="008C7AA6">
        <w:rPr>
          <w:sz w:val="24"/>
          <w:szCs w:val="24"/>
        </w:rPr>
        <w:t>;</w:t>
      </w:r>
      <w:r w:rsidRPr="008C7AA6">
        <w:rPr>
          <w:sz w:val="24"/>
          <w:szCs w:val="24"/>
          <w:lang w:val="bg-BG"/>
        </w:rPr>
        <w:t xml:space="preserve"> или </w:t>
      </w:r>
    </w:p>
    <w:p w:rsidR="00FA4268" w:rsidRPr="008C7AA6" w:rsidRDefault="00FA4268" w:rsidP="008C7AA6">
      <w:pPr>
        <w:tabs>
          <w:tab w:val="left" w:pos="709"/>
        </w:tabs>
        <w:ind w:firstLine="709"/>
        <w:jc w:val="both"/>
        <w:rPr>
          <w:sz w:val="24"/>
          <w:szCs w:val="24"/>
        </w:rPr>
      </w:pPr>
      <w:r w:rsidRPr="008C7AA6">
        <w:rPr>
          <w:sz w:val="24"/>
          <w:szCs w:val="24"/>
          <w:lang w:val="be-BY"/>
        </w:rPr>
        <w:tab/>
      </w:r>
      <w:r w:rsidRPr="008C7AA6">
        <w:rPr>
          <w:sz w:val="24"/>
          <w:szCs w:val="24"/>
        </w:rPr>
        <w:t xml:space="preserve">б) </w:t>
      </w:r>
      <w:proofErr w:type="gramStart"/>
      <w:r w:rsidRPr="008C7AA6">
        <w:rPr>
          <w:sz w:val="24"/>
          <w:szCs w:val="24"/>
        </w:rPr>
        <w:t>безусловна</w:t>
      </w:r>
      <w:proofErr w:type="gramEnd"/>
      <w:r w:rsidRPr="008C7AA6">
        <w:rPr>
          <w:sz w:val="24"/>
          <w:szCs w:val="24"/>
        </w:rPr>
        <w:t xml:space="preserve"> неотменяема банкова гаранция; или</w:t>
      </w:r>
    </w:p>
    <w:p w:rsidR="00FA4268" w:rsidRPr="008C7AA6" w:rsidRDefault="00FA4268" w:rsidP="008C7AA6">
      <w:pPr>
        <w:tabs>
          <w:tab w:val="left" w:pos="709"/>
        </w:tabs>
        <w:spacing w:after="60"/>
        <w:ind w:firstLine="709"/>
        <w:jc w:val="both"/>
        <w:rPr>
          <w:sz w:val="24"/>
          <w:szCs w:val="24"/>
          <w:lang w:val="bg-BG"/>
        </w:rPr>
      </w:pPr>
      <w:r w:rsidRPr="008C7AA6">
        <w:rPr>
          <w:sz w:val="24"/>
          <w:szCs w:val="24"/>
          <w:lang w:val="be-BY"/>
        </w:rPr>
        <w:tab/>
      </w:r>
      <w:r w:rsidRPr="008C7AA6">
        <w:rPr>
          <w:sz w:val="24"/>
          <w:szCs w:val="24"/>
        </w:rPr>
        <w:t xml:space="preserve">в) </w:t>
      </w:r>
      <w:proofErr w:type="gramStart"/>
      <w:r w:rsidRPr="008C7AA6">
        <w:rPr>
          <w:sz w:val="24"/>
          <w:szCs w:val="24"/>
        </w:rPr>
        <w:t>застраховка</w:t>
      </w:r>
      <w:proofErr w:type="gramEnd"/>
      <w:r w:rsidRPr="008C7AA6">
        <w:rPr>
          <w:sz w:val="24"/>
          <w:szCs w:val="24"/>
        </w:rPr>
        <w:t xml:space="preserve">, която обезпечава изпълнението чрез покритие на отговорността на </w:t>
      </w:r>
      <w:r w:rsidRPr="008C7AA6">
        <w:rPr>
          <w:sz w:val="24"/>
          <w:szCs w:val="24"/>
          <w:lang w:eastAsia="zh-CN"/>
        </w:rPr>
        <w:t>Изпълнителят</w:t>
      </w:r>
      <w:r w:rsidRPr="008C7AA6">
        <w:rPr>
          <w:sz w:val="24"/>
          <w:szCs w:val="24"/>
          <w:lang w:val="bg-BG"/>
        </w:rPr>
        <w:t xml:space="preserve"> </w:t>
      </w:r>
    </w:p>
    <w:p w:rsidR="00FA4268" w:rsidRPr="008C7AA6" w:rsidRDefault="00FA4268" w:rsidP="008C7AA6">
      <w:pPr>
        <w:suppressAutoHyphens/>
        <w:spacing w:after="60"/>
        <w:ind w:firstLine="709"/>
        <w:jc w:val="both"/>
        <w:rPr>
          <w:sz w:val="24"/>
          <w:szCs w:val="24"/>
          <w:lang w:eastAsia="zh-CN"/>
        </w:rPr>
      </w:pPr>
      <w:r w:rsidRPr="008C7AA6">
        <w:rPr>
          <w:sz w:val="24"/>
          <w:szCs w:val="24"/>
          <w:lang w:eastAsia="zh-CN"/>
        </w:rPr>
        <w:lastRenderedPageBreak/>
        <w:t>(</w:t>
      </w:r>
      <w:r w:rsidRPr="008C7AA6">
        <w:rPr>
          <w:sz w:val="24"/>
          <w:szCs w:val="24"/>
          <w:lang w:val="bg-BG" w:eastAsia="zh-CN"/>
        </w:rPr>
        <w:t>4</w:t>
      </w:r>
      <w:r w:rsidRPr="008C7AA6">
        <w:rPr>
          <w:sz w:val="24"/>
          <w:szCs w:val="24"/>
          <w:lang w:eastAsia="zh-CN"/>
        </w:rPr>
        <w:t>). Гаранцията за изпълнение дава възможност на Възложителя да реализира правата си по същата само въз основа на свое едностранно волеизявление, независимо от претенциите на трети лица и без да са необходими други доказателства относно неизпълнение на договорното задължение от страна на Изпълнителя.</w:t>
      </w:r>
    </w:p>
    <w:p w:rsidR="00FA4268" w:rsidRPr="008C7AA6" w:rsidRDefault="00FA4268" w:rsidP="008C7AA6">
      <w:pPr>
        <w:suppressAutoHyphens/>
        <w:spacing w:after="60"/>
        <w:ind w:firstLine="709"/>
        <w:jc w:val="both"/>
        <w:rPr>
          <w:sz w:val="24"/>
          <w:szCs w:val="24"/>
          <w:lang w:eastAsia="zh-CN"/>
        </w:rPr>
      </w:pPr>
      <w:r w:rsidRPr="008C7AA6">
        <w:rPr>
          <w:sz w:val="24"/>
          <w:szCs w:val="24"/>
          <w:lang w:eastAsia="zh-CN"/>
        </w:rPr>
        <w:t>(</w:t>
      </w:r>
      <w:r w:rsidRPr="008C7AA6">
        <w:rPr>
          <w:sz w:val="24"/>
          <w:szCs w:val="24"/>
          <w:lang w:val="bg-BG" w:eastAsia="zh-CN"/>
        </w:rPr>
        <w:t>5</w:t>
      </w:r>
      <w:r w:rsidRPr="008C7AA6">
        <w:rPr>
          <w:sz w:val="24"/>
          <w:szCs w:val="24"/>
          <w:lang w:eastAsia="zh-CN"/>
        </w:rPr>
        <w:t xml:space="preserve">). В срок до 30 (тридесет) дни след изтичане срока на договора Възложителят освобождава гаранцията, без да дължи лихви за периода, през който средствата са престояли законно при него. </w:t>
      </w:r>
    </w:p>
    <w:p w:rsidR="00FA4268" w:rsidRPr="008C7AA6" w:rsidRDefault="00FA4268" w:rsidP="008C7AA6">
      <w:pPr>
        <w:suppressAutoHyphens/>
        <w:spacing w:after="60"/>
        <w:ind w:firstLine="709"/>
        <w:jc w:val="both"/>
        <w:rPr>
          <w:sz w:val="24"/>
          <w:szCs w:val="24"/>
          <w:lang w:eastAsia="zh-CN"/>
        </w:rPr>
      </w:pPr>
      <w:r w:rsidRPr="008C7AA6">
        <w:rPr>
          <w:sz w:val="24"/>
          <w:szCs w:val="24"/>
          <w:lang w:eastAsia="zh-CN"/>
        </w:rPr>
        <w:t>(</w:t>
      </w:r>
      <w:r w:rsidRPr="008C7AA6">
        <w:rPr>
          <w:sz w:val="24"/>
          <w:szCs w:val="24"/>
          <w:lang w:val="bg-BG" w:eastAsia="zh-CN"/>
        </w:rPr>
        <w:t>6</w:t>
      </w:r>
      <w:r w:rsidRPr="008C7AA6">
        <w:rPr>
          <w:sz w:val="24"/>
          <w:szCs w:val="24"/>
          <w:lang w:eastAsia="zh-CN"/>
        </w:rPr>
        <w:t xml:space="preserve">). Възложителят има право да усвои сумата от гаранцията, без да го лишава от правото да търси обезщетение за претърпени вреди. </w:t>
      </w:r>
    </w:p>
    <w:p w:rsidR="00FA4268" w:rsidRPr="008C7AA6" w:rsidRDefault="00FA4268" w:rsidP="008C7AA6">
      <w:pPr>
        <w:suppressAutoHyphens/>
        <w:spacing w:after="60"/>
        <w:ind w:firstLine="709"/>
        <w:jc w:val="both"/>
        <w:rPr>
          <w:sz w:val="24"/>
          <w:szCs w:val="24"/>
          <w:lang w:eastAsia="zh-CN"/>
        </w:rPr>
      </w:pPr>
      <w:r w:rsidRPr="008C7AA6">
        <w:rPr>
          <w:sz w:val="24"/>
          <w:szCs w:val="24"/>
          <w:lang w:eastAsia="zh-CN"/>
        </w:rPr>
        <w:t>(</w:t>
      </w:r>
      <w:r w:rsidRPr="008C7AA6">
        <w:rPr>
          <w:sz w:val="24"/>
          <w:szCs w:val="24"/>
          <w:lang w:val="bg-BG" w:eastAsia="zh-CN"/>
        </w:rPr>
        <w:t>7</w:t>
      </w:r>
      <w:r w:rsidRPr="008C7AA6">
        <w:rPr>
          <w:sz w:val="24"/>
          <w:szCs w:val="24"/>
          <w:lang w:eastAsia="zh-CN"/>
        </w:rPr>
        <w:t>).</w:t>
      </w:r>
      <w:r w:rsidRPr="008C7AA6">
        <w:rPr>
          <w:b/>
          <w:sz w:val="24"/>
          <w:szCs w:val="24"/>
          <w:lang w:eastAsia="zh-CN"/>
        </w:rPr>
        <w:t xml:space="preserve"> </w:t>
      </w:r>
      <w:r w:rsidRPr="008C7AA6">
        <w:rPr>
          <w:sz w:val="24"/>
          <w:szCs w:val="24"/>
          <w:lang w:eastAsia="zh-CN"/>
        </w:rPr>
        <w:t>Възложителят има право да задържи и да се удовлетвори от гаранцията за изпълнение на договора със сума, равна на дължимата от страна на Изпълнителя неустойка, съгласно разпоредбите на настоящия договор, когато Изпълнителят</w:t>
      </w:r>
      <w:r w:rsidRPr="008C7AA6">
        <w:rPr>
          <w:b/>
          <w:sz w:val="24"/>
          <w:szCs w:val="24"/>
          <w:lang w:eastAsia="zh-CN"/>
        </w:rPr>
        <w:t xml:space="preserve"> </w:t>
      </w:r>
      <w:r w:rsidRPr="008C7AA6">
        <w:rPr>
          <w:sz w:val="24"/>
          <w:szCs w:val="24"/>
          <w:lang w:eastAsia="zh-CN"/>
        </w:rPr>
        <w:t xml:space="preserve">не изпълни някое от задълженията си по договора. </w:t>
      </w:r>
      <w:proofErr w:type="gramStart"/>
      <w:r w:rsidRPr="008C7AA6">
        <w:rPr>
          <w:sz w:val="24"/>
          <w:szCs w:val="24"/>
          <w:lang w:eastAsia="zh-CN"/>
        </w:rPr>
        <w:t>В случай, че гаранцията за изпълнение на договора се окаже недостатъчна да удовлетвори вземанията на Възложителя, същият може да прави удръжки от дължими плащания на Изпълнителя.</w:t>
      </w:r>
      <w:proofErr w:type="gramEnd"/>
    </w:p>
    <w:p w:rsidR="00FA4268" w:rsidRPr="008C7AA6" w:rsidRDefault="00FA4268" w:rsidP="008C7AA6">
      <w:pPr>
        <w:suppressAutoHyphens/>
        <w:spacing w:after="240"/>
        <w:ind w:firstLine="709"/>
        <w:jc w:val="both"/>
        <w:rPr>
          <w:sz w:val="24"/>
          <w:szCs w:val="24"/>
          <w:lang w:val="bg-BG" w:eastAsia="zh-CN"/>
        </w:rPr>
      </w:pPr>
      <w:r w:rsidRPr="008C7AA6">
        <w:rPr>
          <w:sz w:val="24"/>
          <w:szCs w:val="24"/>
          <w:lang w:eastAsia="zh-CN"/>
        </w:rPr>
        <w:t>(</w:t>
      </w:r>
      <w:r w:rsidRPr="008C7AA6">
        <w:rPr>
          <w:sz w:val="24"/>
          <w:szCs w:val="24"/>
          <w:lang w:val="bg-BG" w:eastAsia="zh-CN"/>
        </w:rPr>
        <w:t>8</w:t>
      </w:r>
      <w:r w:rsidRPr="008C7AA6">
        <w:rPr>
          <w:sz w:val="24"/>
          <w:szCs w:val="24"/>
          <w:lang w:eastAsia="zh-CN"/>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roofErr w:type="gramStart"/>
      <w:r w:rsidRPr="008C7AA6">
        <w:rPr>
          <w:sz w:val="24"/>
          <w:szCs w:val="24"/>
          <w:lang w:eastAsia="zh-CN"/>
        </w:rPr>
        <w:t>При решаване на спора в полза на Възложителя, той може да пристъпи към усвояване на гаранцията за изпълнение.</w:t>
      </w:r>
      <w:proofErr w:type="gramEnd"/>
    </w:p>
    <w:p w:rsidR="00FA4268" w:rsidRPr="008C7AA6" w:rsidRDefault="00FA4268" w:rsidP="008C7AA6">
      <w:pPr>
        <w:keepNext/>
        <w:numPr>
          <w:ilvl w:val="8"/>
          <w:numId w:val="28"/>
        </w:numPr>
        <w:suppressAutoHyphens/>
        <w:autoSpaceDE/>
        <w:autoSpaceDN/>
        <w:ind w:left="0" w:firstLine="0"/>
        <w:jc w:val="center"/>
        <w:outlineLvl w:val="8"/>
        <w:rPr>
          <w:b/>
          <w:sz w:val="24"/>
          <w:szCs w:val="24"/>
          <w:highlight w:val="green"/>
          <w:lang w:eastAsia="zh-CN"/>
        </w:rPr>
      </w:pPr>
      <w:r w:rsidRPr="008C7AA6">
        <w:rPr>
          <w:b/>
          <w:sz w:val="24"/>
          <w:szCs w:val="24"/>
          <w:lang w:eastAsia="zh-CN"/>
        </w:rPr>
        <w:t>V. ПРАВА И ЗАДЪЛЖЕНИЯ НА ВЪЗЛОЖИТЕЛЯ</w:t>
      </w:r>
    </w:p>
    <w:p w:rsidR="00FA4268" w:rsidRPr="008C7AA6" w:rsidRDefault="00FA4268" w:rsidP="008C7AA6">
      <w:pPr>
        <w:suppressAutoHyphens/>
        <w:spacing w:after="60"/>
        <w:ind w:firstLine="720"/>
        <w:jc w:val="both"/>
        <w:rPr>
          <w:b/>
          <w:sz w:val="24"/>
          <w:szCs w:val="24"/>
          <w:lang w:eastAsia="zh-CN"/>
        </w:rPr>
      </w:pPr>
      <w:r w:rsidRPr="008C7AA6">
        <w:rPr>
          <w:sz w:val="24"/>
          <w:szCs w:val="24"/>
          <w:lang w:eastAsia="zh-CN"/>
        </w:rPr>
        <w:t>Чл.1</w:t>
      </w:r>
      <w:r w:rsidRPr="008C7AA6">
        <w:rPr>
          <w:sz w:val="24"/>
          <w:szCs w:val="24"/>
          <w:lang w:val="bg-BG" w:eastAsia="zh-CN"/>
        </w:rPr>
        <w:t>6</w:t>
      </w:r>
      <w:r w:rsidRPr="008C7AA6">
        <w:rPr>
          <w:sz w:val="24"/>
          <w:szCs w:val="24"/>
          <w:lang w:eastAsia="zh-CN"/>
        </w:rPr>
        <w:t>.</w:t>
      </w:r>
      <w:r w:rsidRPr="008C7AA6">
        <w:rPr>
          <w:b/>
          <w:sz w:val="24"/>
          <w:szCs w:val="24"/>
          <w:lang w:eastAsia="zh-CN"/>
        </w:rPr>
        <w:t xml:space="preserve"> </w:t>
      </w:r>
      <w:r w:rsidRPr="008C7AA6">
        <w:rPr>
          <w:sz w:val="24"/>
          <w:szCs w:val="24"/>
          <w:lang w:eastAsia="zh-CN"/>
        </w:rPr>
        <w:t>Възложителят</w:t>
      </w:r>
      <w:r w:rsidRPr="008C7AA6">
        <w:rPr>
          <w:b/>
          <w:sz w:val="24"/>
          <w:szCs w:val="24"/>
          <w:lang w:eastAsia="zh-CN"/>
        </w:rPr>
        <w:t xml:space="preserve"> </w:t>
      </w:r>
      <w:r w:rsidRPr="008C7AA6">
        <w:rPr>
          <w:sz w:val="24"/>
          <w:szCs w:val="24"/>
          <w:lang w:eastAsia="zh-CN"/>
        </w:rPr>
        <w:t xml:space="preserve">има право да изисква от </w:t>
      </w:r>
      <w:r w:rsidRPr="008C7AA6">
        <w:rPr>
          <w:bCs/>
          <w:sz w:val="24"/>
          <w:szCs w:val="24"/>
          <w:lang w:eastAsia="zh-CN"/>
        </w:rPr>
        <w:t>Изпълнителя</w:t>
      </w:r>
      <w:r w:rsidRPr="008C7AA6">
        <w:rPr>
          <w:sz w:val="24"/>
          <w:szCs w:val="24"/>
          <w:lang w:eastAsia="zh-CN"/>
        </w:rPr>
        <w:t xml:space="preserve"> да изпълнява в срок и без отклонения съответните дейности съгласно Пълно описание предмета на поръчката Приложение № 1 – „Предложение за изпълнение на поръчката, по отношение на обособена позиция № …………..</w:t>
      </w:r>
      <w:proofErr w:type="gramStart"/>
      <w:r w:rsidRPr="008C7AA6">
        <w:rPr>
          <w:sz w:val="24"/>
          <w:szCs w:val="24"/>
          <w:lang w:eastAsia="zh-CN"/>
        </w:rPr>
        <w:t>“ и</w:t>
      </w:r>
      <w:proofErr w:type="gramEnd"/>
      <w:r w:rsidRPr="008C7AA6">
        <w:rPr>
          <w:sz w:val="24"/>
          <w:szCs w:val="24"/>
          <w:lang w:eastAsia="zh-CN"/>
        </w:rPr>
        <w:t xml:space="preserve"> Приложение № 2 – „Ценово предложение, по отношение на обособена позиция № ………………“.</w:t>
      </w:r>
    </w:p>
    <w:p w:rsidR="00FA4268" w:rsidRPr="008C7AA6" w:rsidRDefault="00FA4268" w:rsidP="008C7AA6">
      <w:pPr>
        <w:suppressAutoHyphens/>
        <w:spacing w:after="60"/>
        <w:ind w:firstLine="720"/>
        <w:jc w:val="both"/>
        <w:rPr>
          <w:position w:val="8"/>
          <w:sz w:val="24"/>
          <w:szCs w:val="24"/>
          <w:lang w:eastAsia="zh-CN"/>
        </w:rPr>
      </w:pPr>
      <w:r w:rsidRPr="008C7AA6">
        <w:rPr>
          <w:position w:val="8"/>
          <w:sz w:val="24"/>
          <w:szCs w:val="24"/>
          <w:lang w:eastAsia="zh-CN"/>
        </w:rPr>
        <w:t>Чл.</w:t>
      </w:r>
      <w:r w:rsidRPr="008C7AA6">
        <w:rPr>
          <w:position w:val="8"/>
          <w:sz w:val="24"/>
          <w:szCs w:val="24"/>
          <w:lang w:val="bg-BG" w:eastAsia="zh-CN"/>
        </w:rPr>
        <w:t>17</w:t>
      </w:r>
      <w:r w:rsidRPr="008C7AA6">
        <w:rPr>
          <w:position w:val="8"/>
          <w:sz w:val="24"/>
          <w:szCs w:val="24"/>
          <w:lang w:eastAsia="zh-CN"/>
        </w:rPr>
        <w:t>.</w:t>
      </w:r>
      <w:r w:rsidRPr="008C7AA6">
        <w:rPr>
          <w:b/>
          <w:position w:val="8"/>
          <w:sz w:val="24"/>
          <w:szCs w:val="24"/>
          <w:lang w:eastAsia="zh-CN"/>
        </w:rPr>
        <w:t xml:space="preserve"> </w:t>
      </w:r>
      <w:r w:rsidRPr="008C7AA6">
        <w:rPr>
          <w:position w:val="8"/>
          <w:sz w:val="24"/>
          <w:szCs w:val="24"/>
          <w:lang w:eastAsia="zh-CN"/>
        </w:rPr>
        <w:t xml:space="preserve">Възложителят може да заявява посочените видове и количества канцеларски материали от Приложение № 1 – „Предложение за изпълнение на поръчката по отношение </w:t>
      </w:r>
      <w:proofErr w:type="gramStart"/>
      <w:r w:rsidRPr="008C7AA6">
        <w:rPr>
          <w:position w:val="8"/>
          <w:sz w:val="24"/>
          <w:szCs w:val="24"/>
          <w:lang w:eastAsia="zh-CN"/>
        </w:rPr>
        <w:t>на  обособена</w:t>
      </w:r>
      <w:proofErr w:type="gramEnd"/>
      <w:r w:rsidRPr="008C7AA6">
        <w:rPr>
          <w:position w:val="8"/>
          <w:sz w:val="24"/>
          <w:szCs w:val="24"/>
          <w:lang w:eastAsia="zh-CN"/>
        </w:rPr>
        <w:t xml:space="preserve"> позиция № …………..“ и Приложение № 2 „Ценово предложение по отношение на обособена позиция № …….</w:t>
      </w:r>
      <w:r w:rsidRPr="008C7AA6">
        <w:rPr>
          <w:position w:val="8"/>
          <w:sz w:val="24"/>
          <w:szCs w:val="24"/>
          <w:lang w:val="bg-BG" w:eastAsia="zh-CN"/>
        </w:rPr>
        <w:t>.</w:t>
      </w:r>
      <w:r w:rsidRPr="008C7AA6">
        <w:rPr>
          <w:position w:val="8"/>
          <w:sz w:val="24"/>
          <w:szCs w:val="24"/>
          <w:lang w:eastAsia="zh-CN"/>
        </w:rPr>
        <w:t xml:space="preserve"> </w:t>
      </w:r>
    </w:p>
    <w:p w:rsidR="00FA4268" w:rsidRPr="008C7AA6" w:rsidRDefault="00FA4268" w:rsidP="008C7AA6">
      <w:pPr>
        <w:suppressAutoHyphens/>
        <w:spacing w:after="60"/>
        <w:ind w:firstLine="720"/>
        <w:jc w:val="both"/>
        <w:rPr>
          <w:b/>
          <w:sz w:val="24"/>
          <w:szCs w:val="24"/>
          <w:lang w:eastAsia="zh-CN"/>
        </w:rPr>
      </w:pPr>
      <w:proofErr w:type="gramStart"/>
      <w:r w:rsidRPr="008C7AA6">
        <w:rPr>
          <w:bCs/>
          <w:sz w:val="24"/>
          <w:szCs w:val="24"/>
          <w:shd w:val="clear" w:color="auto" w:fill="FFFFFF"/>
          <w:lang w:eastAsia="zh-CN"/>
        </w:rPr>
        <w:t>Чл.</w:t>
      </w:r>
      <w:r w:rsidRPr="008C7AA6">
        <w:rPr>
          <w:bCs/>
          <w:sz w:val="24"/>
          <w:szCs w:val="24"/>
          <w:shd w:val="clear" w:color="auto" w:fill="FFFFFF"/>
          <w:lang w:val="bg-BG" w:eastAsia="zh-CN"/>
        </w:rPr>
        <w:t>18</w:t>
      </w:r>
      <w:r w:rsidRPr="008C7AA6">
        <w:rPr>
          <w:bCs/>
          <w:sz w:val="24"/>
          <w:szCs w:val="24"/>
          <w:shd w:val="clear" w:color="auto" w:fill="FFFFFF"/>
          <w:lang w:eastAsia="zh-CN"/>
        </w:rPr>
        <w:t>.</w:t>
      </w:r>
      <w:r w:rsidRPr="008C7AA6">
        <w:rPr>
          <w:b/>
          <w:bCs/>
          <w:sz w:val="24"/>
          <w:szCs w:val="24"/>
          <w:shd w:val="clear" w:color="auto" w:fill="FFFFFF"/>
          <w:lang w:eastAsia="zh-CN"/>
        </w:rPr>
        <w:t xml:space="preserve"> </w:t>
      </w:r>
      <w:r w:rsidRPr="008C7AA6">
        <w:rPr>
          <w:bCs/>
          <w:sz w:val="24"/>
          <w:szCs w:val="24"/>
          <w:shd w:val="clear" w:color="auto" w:fill="FFFFFF"/>
          <w:lang w:eastAsia="zh-CN"/>
        </w:rPr>
        <w:t>Възложителят</w:t>
      </w:r>
      <w:r w:rsidRPr="008C7AA6">
        <w:rPr>
          <w:sz w:val="24"/>
          <w:szCs w:val="24"/>
          <w:shd w:val="clear" w:color="auto" w:fill="FFFFFF"/>
          <w:lang w:eastAsia="zh-CN"/>
        </w:rPr>
        <w:t xml:space="preserve"> има право да изисква от </w:t>
      </w:r>
      <w:r w:rsidRPr="008C7AA6">
        <w:rPr>
          <w:bCs/>
          <w:sz w:val="24"/>
          <w:szCs w:val="24"/>
          <w:shd w:val="clear" w:color="auto" w:fill="FFFFFF"/>
          <w:lang w:eastAsia="zh-CN"/>
        </w:rPr>
        <w:t>Изпълнителя</w:t>
      </w:r>
      <w:r w:rsidRPr="008C7AA6">
        <w:rPr>
          <w:b/>
          <w:bCs/>
          <w:sz w:val="24"/>
          <w:szCs w:val="24"/>
          <w:shd w:val="clear" w:color="auto" w:fill="FFFFFF"/>
          <w:lang w:eastAsia="zh-CN"/>
        </w:rPr>
        <w:t xml:space="preserve"> </w:t>
      </w:r>
      <w:r w:rsidRPr="008C7AA6">
        <w:rPr>
          <w:sz w:val="24"/>
          <w:szCs w:val="24"/>
          <w:shd w:val="clear" w:color="auto" w:fill="FFFFFF"/>
          <w:lang w:eastAsia="zh-CN"/>
        </w:rPr>
        <w:t>да сключи и да му представи договор/и за подизпълнение с посочения/те в офертата му подизпълнител/и.</w:t>
      </w:r>
      <w:proofErr w:type="gramEnd"/>
    </w:p>
    <w:p w:rsidR="00FA4268" w:rsidRPr="008C7AA6" w:rsidRDefault="00FA4268" w:rsidP="008C7AA6">
      <w:pPr>
        <w:suppressAutoHyphens/>
        <w:spacing w:after="60"/>
        <w:ind w:firstLine="720"/>
        <w:jc w:val="both"/>
        <w:rPr>
          <w:b/>
          <w:bCs/>
          <w:sz w:val="24"/>
          <w:szCs w:val="24"/>
          <w:lang w:eastAsia="zh-CN"/>
        </w:rPr>
      </w:pPr>
      <w:proofErr w:type="gramStart"/>
      <w:r w:rsidRPr="008C7AA6">
        <w:rPr>
          <w:sz w:val="24"/>
          <w:szCs w:val="24"/>
          <w:lang w:eastAsia="zh-CN"/>
        </w:rPr>
        <w:t>Чл.</w:t>
      </w:r>
      <w:r w:rsidRPr="008C7AA6">
        <w:rPr>
          <w:sz w:val="24"/>
          <w:szCs w:val="24"/>
          <w:lang w:val="bg-BG" w:eastAsia="zh-CN"/>
        </w:rPr>
        <w:t>19</w:t>
      </w:r>
      <w:r w:rsidRPr="008C7AA6">
        <w:rPr>
          <w:sz w:val="24"/>
          <w:szCs w:val="24"/>
          <w:lang w:eastAsia="zh-CN"/>
        </w:rPr>
        <w:t>.</w:t>
      </w:r>
      <w:r w:rsidRPr="008C7AA6">
        <w:rPr>
          <w:b/>
          <w:sz w:val="24"/>
          <w:szCs w:val="24"/>
          <w:lang w:eastAsia="zh-CN"/>
        </w:rPr>
        <w:t xml:space="preserve"> </w:t>
      </w:r>
      <w:r w:rsidRPr="008C7AA6">
        <w:rPr>
          <w:sz w:val="24"/>
          <w:szCs w:val="24"/>
          <w:lang w:eastAsia="zh-CN"/>
        </w:rPr>
        <w:t>Възложителят се задължава да заяви необходимите видове артикули и количество с точни изисквания, които не подлежат на тълкувания при изпълнение на заявката.</w:t>
      </w:r>
      <w:proofErr w:type="gramEnd"/>
    </w:p>
    <w:p w:rsidR="00FA4268" w:rsidRPr="008C7AA6" w:rsidRDefault="00FA4268" w:rsidP="008C7AA6">
      <w:pPr>
        <w:suppressAutoHyphens/>
        <w:spacing w:after="60"/>
        <w:ind w:firstLine="720"/>
        <w:jc w:val="both"/>
        <w:rPr>
          <w:b/>
          <w:bCs/>
          <w:sz w:val="24"/>
          <w:szCs w:val="24"/>
          <w:shd w:val="clear" w:color="auto" w:fill="FFFFFF"/>
          <w:lang w:eastAsia="zh-CN"/>
        </w:rPr>
      </w:pPr>
      <w:proofErr w:type="gramStart"/>
      <w:r w:rsidRPr="008C7AA6">
        <w:rPr>
          <w:bCs/>
          <w:sz w:val="24"/>
          <w:szCs w:val="24"/>
          <w:lang w:eastAsia="zh-CN"/>
        </w:rPr>
        <w:t>Чл.</w:t>
      </w:r>
      <w:r w:rsidRPr="008C7AA6">
        <w:rPr>
          <w:bCs/>
          <w:sz w:val="24"/>
          <w:szCs w:val="24"/>
          <w:lang w:val="bg-BG" w:eastAsia="zh-CN"/>
        </w:rPr>
        <w:t xml:space="preserve"> </w:t>
      </w:r>
      <w:r w:rsidRPr="008C7AA6">
        <w:rPr>
          <w:bCs/>
          <w:sz w:val="24"/>
          <w:szCs w:val="24"/>
          <w:lang w:eastAsia="zh-CN"/>
        </w:rPr>
        <w:t>2</w:t>
      </w:r>
      <w:r w:rsidRPr="008C7AA6">
        <w:rPr>
          <w:bCs/>
          <w:sz w:val="24"/>
          <w:szCs w:val="24"/>
          <w:lang w:val="bg-BG" w:eastAsia="zh-CN"/>
        </w:rPr>
        <w:t>0</w:t>
      </w:r>
      <w:r w:rsidRPr="008C7AA6">
        <w:rPr>
          <w:sz w:val="24"/>
          <w:szCs w:val="24"/>
          <w:lang w:eastAsia="zh-CN"/>
        </w:rPr>
        <w:t>.</w:t>
      </w:r>
      <w:proofErr w:type="gramEnd"/>
      <w:r w:rsidRPr="008C7AA6">
        <w:rPr>
          <w:sz w:val="24"/>
          <w:szCs w:val="24"/>
          <w:lang w:eastAsia="zh-CN"/>
        </w:rPr>
        <w:t xml:space="preserve"> </w:t>
      </w:r>
      <w:proofErr w:type="gramStart"/>
      <w:r w:rsidRPr="008C7AA6">
        <w:rPr>
          <w:sz w:val="24"/>
          <w:szCs w:val="24"/>
          <w:lang w:eastAsia="zh-CN"/>
        </w:rPr>
        <w:t>Възложителят се задължава да приеме изпълнената в срок и качествено поръчка като подпише приемателно-предавателния протокол за нейното предаване.</w:t>
      </w:r>
      <w:proofErr w:type="gramEnd"/>
      <w:r w:rsidRPr="008C7AA6">
        <w:rPr>
          <w:sz w:val="24"/>
          <w:szCs w:val="24"/>
          <w:lang w:eastAsia="zh-CN"/>
        </w:rPr>
        <w:t xml:space="preserve"> </w:t>
      </w:r>
    </w:p>
    <w:p w:rsidR="00FA4268" w:rsidRPr="008C7AA6" w:rsidRDefault="00FA4268" w:rsidP="008C7AA6">
      <w:pPr>
        <w:suppressAutoHyphens/>
        <w:spacing w:after="60"/>
        <w:ind w:firstLine="720"/>
        <w:jc w:val="both"/>
        <w:rPr>
          <w:b/>
          <w:bCs/>
          <w:sz w:val="24"/>
          <w:szCs w:val="24"/>
          <w:shd w:val="clear" w:color="auto" w:fill="FFFFFF"/>
          <w:lang w:eastAsia="zh-CN"/>
        </w:rPr>
      </w:pPr>
      <w:proofErr w:type="gramStart"/>
      <w:r w:rsidRPr="008C7AA6">
        <w:rPr>
          <w:bCs/>
          <w:sz w:val="24"/>
          <w:szCs w:val="24"/>
          <w:shd w:val="clear" w:color="auto" w:fill="FFFFFF"/>
          <w:lang w:eastAsia="zh-CN"/>
        </w:rPr>
        <w:t>Чл.</w:t>
      </w:r>
      <w:r w:rsidRPr="008C7AA6">
        <w:rPr>
          <w:bCs/>
          <w:sz w:val="24"/>
          <w:szCs w:val="24"/>
          <w:shd w:val="clear" w:color="auto" w:fill="FFFFFF"/>
          <w:lang w:val="bg-BG" w:eastAsia="zh-CN"/>
        </w:rPr>
        <w:t xml:space="preserve"> </w:t>
      </w:r>
      <w:r w:rsidRPr="008C7AA6">
        <w:rPr>
          <w:bCs/>
          <w:sz w:val="24"/>
          <w:szCs w:val="24"/>
          <w:shd w:val="clear" w:color="auto" w:fill="FFFFFF"/>
          <w:lang w:eastAsia="zh-CN"/>
        </w:rPr>
        <w:t>2</w:t>
      </w:r>
      <w:r w:rsidRPr="008C7AA6">
        <w:rPr>
          <w:bCs/>
          <w:sz w:val="24"/>
          <w:szCs w:val="24"/>
          <w:shd w:val="clear" w:color="auto" w:fill="FFFFFF"/>
          <w:lang w:val="bg-BG" w:eastAsia="zh-CN"/>
        </w:rPr>
        <w:t>1</w:t>
      </w:r>
      <w:r w:rsidRPr="008C7AA6">
        <w:rPr>
          <w:bCs/>
          <w:sz w:val="24"/>
          <w:szCs w:val="24"/>
          <w:shd w:val="clear" w:color="auto" w:fill="FFFFFF"/>
          <w:lang w:eastAsia="zh-CN"/>
        </w:rPr>
        <w:t>.</w:t>
      </w:r>
      <w:proofErr w:type="gramEnd"/>
      <w:r w:rsidRPr="008C7AA6">
        <w:rPr>
          <w:b/>
          <w:bCs/>
          <w:sz w:val="24"/>
          <w:szCs w:val="24"/>
          <w:shd w:val="clear" w:color="auto" w:fill="FFFFFF"/>
          <w:lang w:eastAsia="zh-CN"/>
        </w:rPr>
        <w:t xml:space="preserve"> </w:t>
      </w:r>
      <w:proofErr w:type="gramStart"/>
      <w:r w:rsidRPr="008C7AA6">
        <w:rPr>
          <w:bCs/>
          <w:sz w:val="24"/>
          <w:szCs w:val="24"/>
          <w:shd w:val="clear" w:color="auto" w:fill="FFFFFF"/>
          <w:lang w:eastAsia="zh-CN"/>
        </w:rPr>
        <w:t>Възложителят</w:t>
      </w:r>
      <w:r w:rsidRPr="008C7AA6">
        <w:rPr>
          <w:b/>
          <w:bCs/>
          <w:sz w:val="24"/>
          <w:szCs w:val="24"/>
          <w:shd w:val="clear" w:color="auto" w:fill="FFFFFF"/>
          <w:lang w:eastAsia="zh-CN"/>
        </w:rPr>
        <w:t xml:space="preserve"> </w:t>
      </w:r>
      <w:r w:rsidRPr="008C7AA6">
        <w:rPr>
          <w:sz w:val="24"/>
          <w:szCs w:val="24"/>
          <w:shd w:val="clear" w:color="auto" w:fill="FFFFFF"/>
          <w:lang w:eastAsia="zh-CN"/>
        </w:rPr>
        <w:t>е длъжен да заплати на Изпълнителя възнаграждение в размер, при условия и в сроковете, посочени в настоящия договор и съгласно подписан двустранно протокол и фактура.</w:t>
      </w:r>
      <w:proofErr w:type="gramEnd"/>
    </w:p>
    <w:p w:rsidR="00FA4268" w:rsidRPr="008C7AA6" w:rsidRDefault="00FA4268" w:rsidP="008C7AA6">
      <w:pPr>
        <w:suppressAutoHyphens/>
        <w:spacing w:after="240"/>
        <w:ind w:firstLine="720"/>
        <w:jc w:val="both"/>
        <w:rPr>
          <w:b/>
          <w:sz w:val="24"/>
          <w:szCs w:val="24"/>
          <w:shd w:val="clear" w:color="auto" w:fill="FFFF00"/>
          <w:lang w:val="bg-BG" w:eastAsia="zh-CN"/>
        </w:rPr>
      </w:pPr>
      <w:proofErr w:type="gramStart"/>
      <w:r w:rsidRPr="008C7AA6">
        <w:rPr>
          <w:bCs/>
          <w:sz w:val="24"/>
          <w:szCs w:val="24"/>
          <w:shd w:val="clear" w:color="auto" w:fill="FFFFFF"/>
          <w:lang w:eastAsia="zh-CN"/>
        </w:rPr>
        <w:t>Чл.</w:t>
      </w:r>
      <w:r w:rsidRPr="008C7AA6">
        <w:rPr>
          <w:bCs/>
          <w:sz w:val="24"/>
          <w:szCs w:val="24"/>
          <w:shd w:val="clear" w:color="auto" w:fill="FFFFFF"/>
          <w:lang w:val="bg-BG" w:eastAsia="zh-CN"/>
        </w:rPr>
        <w:t xml:space="preserve"> 22</w:t>
      </w:r>
      <w:r w:rsidRPr="008C7AA6">
        <w:rPr>
          <w:bCs/>
          <w:sz w:val="24"/>
          <w:szCs w:val="24"/>
          <w:shd w:val="clear" w:color="auto" w:fill="FFFFFF"/>
          <w:lang w:eastAsia="zh-CN"/>
        </w:rPr>
        <w:t>.</w:t>
      </w:r>
      <w:proofErr w:type="gramEnd"/>
      <w:r w:rsidRPr="008C7AA6">
        <w:rPr>
          <w:b/>
          <w:bCs/>
          <w:sz w:val="24"/>
          <w:szCs w:val="24"/>
          <w:shd w:val="clear" w:color="auto" w:fill="FFFFFF"/>
          <w:lang w:eastAsia="zh-CN"/>
        </w:rPr>
        <w:t xml:space="preserve"> </w:t>
      </w:r>
      <w:proofErr w:type="gramStart"/>
      <w:r w:rsidRPr="008C7AA6">
        <w:rPr>
          <w:bCs/>
          <w:sz w:val="24"/>
          <w:szCs w:val="24"/>
          <w:shd w:val="clear" w:color="auto" w:fill="FFFFFF"/>
          <w:lang w:eastAsia="zh-CN"/>
        </w:rPr>
        <w:t>Възложителят</w:t>
      </w:r>
      <w:r w:rsidRPr="008C7AA6">
        <w:rPr>
          <w:sz w:val="24"/>
          <w:szCs w:val="24"/>
          <w:shd w:val="clear" w:color="auto" w:fill="FFFFFF"/>
          <w:lang w:eastAsia="zh-CN"/>
        </w:rPr>
        <w:t xml:space="preserve"> се задължава да не разпространява под каквато и да е форма всяка предоставена му от </w:t>
      </w:r>
      <w:r w:rsidRPr="008C7AA6">
        <w:rPr>
          <w:bCs/>
          <w:sz w:val="24"/>
          <w:szCs w:val="24"/>
          <w:shd w:val="clear" w:color="auto" w:fill="FFFFFF"/>
          <w:lang w:eastAsia="zh-CN"/>
        </w:rPr>
        <w:t>Изпълнителя</w:t>
      </w:r>
      <w:r w:rsidRPr="008C7AA6">
        <w:rPr>
          <w:sz w:val="24"/>
          <w:szCs w:val="24"/>
          <w:shd w:val="clear" w:color="auto" w:fill="FFFFFF"/>
          <w:lang w:eastAsia="zh-CN"/>
        </w:rPr>
        <w:t xml:space="preserve"> информация, имаща характер на търговска тайна и изрично упомената от </w:t>
      </w:r>
      <w:r w:rsidRPr="008C7AA6">
        <w:rPr>
          <w:bCs/>
          <w:sz w:val="24"/>
          <w:szCs w:val="24"/>
          <w:shd w:val="clear" w:color="auto" w:fill="FFFFFF"/>
          <w:lang w:eastAsia="zh-CN"/>
        </w:rPr>
        <w:t>Изпълнителя</w:t>
      </w:r>
      <w:r w:rsidRPr="008C7AA6">
        <w:rPr>
          <w:sz w:val="24"/>
          <w:szCs w:val="24"/>
          <w:shd w:val="clear" w:color="auto" w:fill="FFFFFF"/>
          <w:lang w:eastAsia="zh-CN"/>
        </w:rPr>
        <w:t xml:space="preserve"> като такава.</w:t>
      </w:r>
      <w:proofErr w:type="gramEnd"/>
    </w:p>
    <w:p w:rsidR="00FA4268" w:rsidRPr="008C7AA6" w:rsidRDefault="00FA4268" w:rsidP="008C7AA6">
      <w:pPr>
        <w:tabs>
          <w:tab w:val="left" w:pos="0"/>
        </w:tabs>
        <w:suppressAutoHyphens/>
        <w:jc w:val="center"/>
        <w:rPr>
          <w:b/>
          <w:sz w:val="24"/>
          <w:szCs w:val="24"/>
          <w:lang w:eastAsia="zh-CN"/>
        </w:rPr>
      </w:pPr>
      <w:r w:rsidRPr="008C7AA6">
        <w:rPr>
          <w:b/>
          <w:bCs/>
          <w:sz w:val="24"/>
          <w:szCs w:val="24"/>
          <w:lang w:eastAsia="zh-CN"/>
        </w:rPr>
        <w:t>VI. ПРАВА И ЗАДЪЛЖЕНИЯ НА ИЗПЪЛНИТЕЛЯ</w:t>
      </w:r>
    </w:p>
    <w:p w:rsidR="00FA4268" w:rsidRPr="008C7AA6" w:rsidRDefault="00FA4268" w:rsidP="008C7AA6">
      <w:pPr>
        <w:suppressAutoHyphens/>
        <w:spacing w:after="60"/>
        <w:ind w:firstLine="720"/>
        <w:jc w:val="both"/>
        <w:rPr>
          <w:sz w:val="24"/>
          <w:szCs w:val="24"/>
        </w:rPr>
      </w:pPr>
      <w:proofErr w:type="gramStart"/>
      <w:r w:rsidRPr="008C7AA6">
        <w:rPr>
          <w:sz w:val="24"/>
          <w:szCs w:val="24"/>
          <w:lang w:eastAsia="zh-CN"/>
        </w:rPr>
        <w:t>Чл. 2</w:t>
      </w:r>
      <w:r w:rsidRPr="008C7AA6">
        <w:rPr>
          <w:sz w:val="24"/>
          <w:szCs w:val="24"/>
          <w:lang w:val="bg-BG" w:eastAsia="zh-CN"/>
        </w:rPr>
        <w:t>3</w:t>
      </w:r>
      <w:r w:rsidRPr="008C7AA6">
        <w:rPr>
          <w:sz w:val="24"/>
          <w:szCs w:val="24"/>
          <w:lang w:eastAsia="zh-CN"/>
        </w:rPr>
        <w:t>.</w:t>
      </w:r>
      <w:proofErr w:type="gramEnd"/>
      <w:r w:rsidRPr="008C7AA6">
        <w:rPr>
          <w:b/>
          <w:sz w:val="24"/>
          <w:szCs w:val="24"/>
          <w:lang w:eastAsia="zh-CN"/>
        </w:rPr>
        <w:t xml:space="preserve"> </w:t>
      </w:r>
      <w:proofErr w:type="gramStart"/>
      <w:r w:rsidRPr="008C7AA6">
        <w:rPr>
          <w:sz w:val="24"/>
          <w:szCs w:val="24"/>
          <w:lang w:eastAsia="zh-CN"/>
        </w:rPr>
        <w:t>Изпълнителят се задължава</w:t>
      </w:r>
      <w:r w:rsidRPr="008C7AA6">
        <w:rPr>
          <w:b/>
          <w:sz w:val="24"/>
          <w:szCs w:val="24"/>
          <w:lang w:eastAsia="zh-CN"/>
        </w:rPr>
        <w:t xml:space="preserve"> </w:t>
      </w:r>
      <w:r w:rsidRPr="008C7AA6">
        <w:rPr>
          <w:sz w:val="24"/>
          <w:szCs w:val="24"/>
          <w:lang w:eastAsia="zh-CN"/>
        </w:rPr>
        <w:t>д</w:t>
      </w:r>
      <w:r w:rsidRPr="008C7AA6">
        <w:rPr>
          <w:rFonts w:eastAsia="Lucida Sans Unicode"/>
          <w:sz w:val="24"/>
          <w:szCs w:val="24"/>
        </w:rPr>
        <w:t xml:space="preserve">а изпълнява поръчката със собствени сили, проявявайки грижата на добър стопанин като </w:t>
      </w:r>
      <w:r w:rsidRPr="008C7AA6">
        <w:rPr>
          <w:sz w:val="24"/>
          <w:szCs w:val="24"/>
          <w:lang w:eastAsia="zh-CN"/>
        </w:rPr>
        <w:t xml:space="preserve">доставя заявените от Възложителя канцеларски материали, по вид, качество, количество и цена, съгласно </w:t>
      </w:r>
      <w:r w:rsidRPr="008C7AA6">
        <w:rPr>
          <w:rStyle w:val="ListParagraphChar"/>
        </w:rPr>
        <w:t>Приложение № 1 – „Предложение</w:t>
      </w:r>
      <w:r w:rsidRPr="008C7AA6">
        <w:rPr>
          <w:position w:val="8"/>
          <w:sz w:val="24"/>
          <w:szCs w:val="24"/>
          <w:lang w:eastAsia="zh-CN"/>
        </w:rPr>
        <w:t xml:space="preserve"> за изпълнение на поръчката по отношение на обособена позиция № …………..“, Приложение </w:t>
      </w:r>
      <w:r w:rsidRPr="008C7AA6">
        <w:rPr>
          <w:sz w:val="24"/>
          <w:szCs w:val="24"/>
        </w:rPr>
        <w:t>№ 2 „Ценово предложение по отношение на обособена позиция № ……., и техническите изисквания на Възложителя</w:t>
      </w:r>
      <w:r w:rsidRPr="008C7AA6">
        <w:rPr>
          <w:sz w:val="24"/>
          <w:szCs w:val="24"/>
          <w:lang w:val="bg-BG"/>
        </w:rPr>
        <w:t>.</w:t>
      </w:r>
      <w:proofErr w:type="gramEnd"/>
      <w:r w:rsidRPr="008C7AA6">
        <w:rPr>
          <w:sz w:val="24"/>
          <w:szCs w:val="24"/>
        </w:rPr>
        <w:t xml:space="preserve"> </w:t>
      </w:r>
    </w:p>
    <w:p w:rsidR="00FA4268" w:rsidRPr="008C7AA6" w:rsidRDefault="00FA4268" w:rsidP="008C7AA6">
      <w:pPr>
        <w:suppressAutoHyphens/>
        <w:spacing w:after="60"/>
        <w:ind w:firstLine="720"/>
        <w:jc w:val="both"/>
        <w:rPr>
          <w:b/>
          <w:sz w:val="24"/>
          <w:szCs w:val="24"/>
          <w:lang w:eastAsia="zh-CN"/>
        </w:rPr>
      </w:pPr>
      <w:proofErr w:type="gramStart"/>
      <w:r w:rsidRPr="008C7AA6">
        <w:rPr>
          <w:sz w:val="24"/>
          <w:szCs w:val="24"/>
          <w:lang w:eastAsia="zh-CN"/>
        </w:rPr>
        <w:lastRenderedPageBreak/>
        <w:t>Чл. 2</w:t>
      </w:r>
      <w:r w:rsidRPr="008C7AA6">
        <w:rPr>
          <w:sz w:val="24"/>
          <w:szCs w:val="24"/>
          <w:lang w:val="bg-BG" w:eastAsia="zh-CN"/>
        </w:rPr>
        <w:t>4</w:t>
      </w:r>
      <w:r w:rsidRPr="008C7AA6">
        <w:rPr>
          <w:sz w:val="24"/>
          <w:szCs w:val="24"/>
          <w:lang w:eastAsia="zh-CN"/>
        </w:rPr>
        <w:t>.</w:t>
      </w:r>
      <w:proofErr w:type="gramEnd"/>
      <w:r w:rsidRPr="008C7AA6">
        <w:rPr>
          <w:b/>
          <w:sz w:val="24"/>
          <w:szCs w:val="24"/>
          <w:lang w:eastAsia="zh-CN"/>
        </w:rPr>
        <w:t xml:space="preserve"> </w:t>
      </w:r>
      <w:proofErr w:type="gramStart"/>
      <w:r w:rsidRPr="008C7AA6">
        <w:rPr>
          <w:sz w:val="24"/>
          <w:szCs w:val="24"/>
          <w:lang w:eastAsia="zh-CN"/>
        </w:rPr>
        <w:t>Изпълнителят</w:t>
      </w:r>
      <w:r w:rsidRPr="008C7AA6">
        <w:rPr>
          <w:b/>
          <w:sz w:val="24"/>
          <w:szCs w:val="24"/>
          <w:lang w:eastAsia="zh-CN"/>
        </w:rPr>
        <w:t xml:space="preserve"> </w:t>
      </w:r>
      <w:r w:rsidRPr="008C7AA6">
        <w:rPr>
          <w:sz w:val="24"/>
          <w:szCs w:val="24"/>
          <w:lang w:eastAsia="zh-CN"/>
        </w:rPr>
        <w:t>се задължава за</w:t>
      </w:r>
      <w:r w:rsidRPr="008C7AA6">
        <w:rPr>
          <w:rFonts w:eastAsia="Lucida Sans Unicode"/>
          <w:sz w:val="24"/>
          <w:szCs w:val="24"/>
        </w:rPr>
        <w:t xml:space="preserve"> изпълнената в срок и качествено всяка заявка да състави и подпише приемателно-предавателен протокол.</w:t>
      </w:r>
      <w:proofErr w:type="gramEnd"/>
    </w:p>
    <w:p w:rsidR="00FA4268" w:rsidRPr="008C7AA6" w:rsidRDefault="00FA4268" w:rsidP="008C7AA6">
      <w:pPr>
        <w:suppressAutoHyphens/>
        <w:spacing w:after="60"/>
        <w:ind w:firstLine="720"/>
        <w:jc w:val="both"/>
        <w:rPr>
          <w:b/>
          <w:sz w:val="24"/>
          <w:szCs w:val="24"/>
          <w:lang w:eastAsia="zh-CN"/>
        </w:rPr>
      </w:pPr>
      <w:proofErr w:type="gramStart"/>
      <w:r w:rsidRPr="008C7AA6">
        <w:rPr>
          <w:sz w:val="24"/>
          <w:szCs w:val="24"/>
          <w:lang w:eastAsia="zh-CN"/>
        </w:rPr>
        <w:t xml:space="preserve">Чл. </w:t>
      </w:r>
      <w:r w:rsidRPr="008C7AA6">
        <w:rPr>
          <w:sz w:val="24"/>
          <w:szCs w:val="24"/>
          <w:lang w:val="bg-BG" w:eastAsia="zh-CN"/>
        </w:rPr>
        <w:t>25</w:t>
      </w:r>
      <w:r w:rsidRPr="008C7AA6">
        <w:rPr>
          <w:sz w:val="24"/>
          <w:szCs w:val="24"/>
          <w:lang w:eastAsia="zh-CN"/>
        </w:rPr>
        <w:t>.</w:t>
      </w:r>
      <w:proofErr w:type="gramEnd"/>
      <w:r w:rsidRPr="008C7AA6">
        <w:rPr>
          <w:b/>
          <w:sz w:val="24"/>
          <w:szCs w:val="24"/>
          <w:lang w:eastAsia="zh-CN"/>
        </w:rPr>
        <w:t xml:space="preserve"> </w:t>
      </w:r>
      <w:proofErr w:type="gramStart"/>
      <w:r w:rsidRPr="008C7AA6">
        <w:rPr>
          <w:sz w:val="24"/>
          <w:szCs w:val="24"/>
          <w:lang w:eastAsia="zh-CN"/>
        </w:rPr>
        <w:t>Изпълнителят се задължава да изпълнява поръчката в срока по чл.</w:t>
      </w:r>
      <w:proofErr w:type="gramEnd"/>
      <w:r w:rsidRPr="008C7AA6">
        <w:rPr>
          <w:sz w:val="24"/>
          <w:szCs w:val="24"/>
          <w:lang w:eastAsia="zh-CN"/>
        </w:rPr>
        <w:t xml:space="preserve"> </w:t>
      </w:r>
      <w:r w:rsidRPr="008C7AA6">
        <w:rPr>
          <w:sz w:val="24"/>
          <w:szCs w:val="24"/>
          <w:lang w:val="bg-BG" w:eastAsia="zh-CN"/>
        </w:rPr>
        <w:t>5</w:t>
      </w:r>
      <w:r w:rsidRPr="008C7AA6">
        <w:rPr>
          <w:sz w:val="24"/>
          <w:szCs w:val="24"/>
          <w:lang w:eastAsia="zh-CN"/>
        </w:rPr>
        <w:t xml:space="preserve">, ал. 2 от договора и да отстрани за своя сметка всички </w:t>
      </w:r>
      <w:proofErr w:type="gramStart"/>
      <w:r w:rsidRPr="008C7AA6">
        <w:rPr>
          <w:sz w:val="24"/>
          <w:szCs w:val="24"/>
          <w:lang w:eastAsia="zh-CN"/>
        </w:rPr>
        <w:t>допуснати  недостатъци</w:t>
      </w:r>
      <w:proofErr w:type="gramEnd"/>
      <w:r w:rsidRPr="008C7AA6">
        <w:rPr>
          <w:sz w:val="24"/>
          <w:szCs w:val="24"/>
          <w:lang w:eastAsia="zh-CN"/>
        </w:rPr>
        <w:t xml:space="preserve"> в процеса на изпълнение на договора.</w:t>
      </w:r>
    </w:p>
    <w:p w:rsidR="00FA4268" w:rsidRPr="008C7AA6" w:rsidRDefault="00FA4268" w:rsidP="008C7AA6">
      <w:pPr>
        <w:suppressAutoHyphens/>
        <w:spacing w:after="60"/>
        <w:ind w:firstLine="720"/>
        <w:jc w:val="both"/>
        <w:rPr>
          <w:b/>
          <w:sz w:val="24"/>
          <w:szCs w:val="24"/>
          <w:lang w:eastAsia="zh-CN"/>
        </w:rPr>
      </w:pPr>
      <w:proofErr w:type="gramStart"/>
      <w:r w:rsidRPr="008C7AA6">
        <w:rPr>
          <w:sz w:val="24"/>
          <w:szCs w:val="24"/>
          <w:lang w:eastAsia="zh-CN"/>
        </w:rPr>
        <w:t>Чл.</w:t>
      </w:r>
      <w:r w:rsidRPr="008C7AA6">
        <w:rPr>
          <w:sz w:val="24"/>
          <w:szCs w:val="24"/>
          <w:lang w:val="bg-BG" w:eastAsia="zh-CN"/>
        </w:rPr>
        <w:t xml:space="preserve"> 26</w:t>
      </w:r>
      <w:r w:rsidRPr="008C7AA6">
        <w:rPr>
          <w:sz w:val="24"/>
          <w:szCs w:val="24"/>
          <w:lang w:eastAsia="zh-CN"/>
        </w:rPr>
        <w:t>.</w:t>
      </w:r>
      <w:proofErr w:type="gramEnd"/>
      <w:r w:rsidRPr="008C7AA6">
        <w:rPr>
          <w:b/>
          <w:sz w:val="24"/>
          <w:szCs w:val="24"/>
          <w:lang w:eastAsia="zh-CN"/>
        </w:rPr>
        <w:t xml:space="preserve"> </w:t>
      </w:r>
      <w:proofErr w:type="gramStart"/>
      <w:r w:rsidRPr="008C7AA6">
        <w:rPr>
          <w:sz w:val="24"/>
          <w:szCs w:val="24"/>
          <w:lang w:eastAsia="zh-CN"/>
        </w:rPr>
        <w:t>Изпълнителят се задължава при изискване от Възложителя да доказва произхода и качеството на предлаганите материали.</w:t>
      </w:r>
      <w:proofErr w:type="gramEnd"/>
    </w:p>
    <w:p w:rsidR="00FA4268" w:rsidRPr="008C7AA6" w:rsidRDefault="00FA4268" w:rsidP="008C7AA6">
      <w:pPr>
        <w:suppressAutoHyphens/>
        <w:spacing w:after="60"/>
        <w:ind w:firstLine="720"/>
        <w:jc w:val="both"/>
        <w:rPr>
          <w:b/>
          <w:sz w:val="24"/>
          <w:szCs w:val="24"/>
          <w:lang w:eastAsia="zh-CN"/>
        </w:rPr>
      </w:pPr>
      <w:proofErr w:type="gramStart"/>
      <w:r w:rsidRPr="008C7AA6">
        <w:rPr>
          <w:sz w:val="24"/>
          <w:szCs w:val="24"/>
          <w:lang w:eastAsia="zh-CN"/>
        </w:rPr>
        <w:t xml:space="preserve">Чл. </w:t>
      </w:r>
      <w:r w:rsidRPr="008C7AA6">
        <w:rPr>
          <w:sz w:val="24"/>
          <w:szCs w:val="24"/>
          <w:lang w:val="bg-BG" w:eastAsia="zh-CN"/>
        </w:rPr>
        <w:t>27</w:t>
      </w:r>
      <w:r w:rsidRPr="008C7AA6">
        <w:rPr>
          <w:sz w:val="24"/>
          <w:szCs w:val="24"/>
          <w:lang w:eastAsia="zh-CN"/>
        </w:rPr>
        <w:t>.</w:t>
      </w:r>
      <w:proofErr w:type="gramEnd"/>
      <w:r w:rsidRPr="008C7AA6">
        <w:rPr>
          <w:sz w:val="24"/>
          <w:szCs w:val="24"/>
          <w:lang w:eastAsia="zh-CN"/>
        </w:rPr>
        <w:t xml:space="preserve"> </w:t>
      </w:r>
      <w:proofErr w:type="gramStart"/>
      <w:r w:rsidRPr="008C7AA6">
        <w:rPr>
          <w:sz w:val="24"/>
          <w:szCs w:val="24"/>
          <w:lang w:eastAsia="zh-CN"/>
        </w:rPr>
        <w:t>Изпълнителят се задължава да доставя само такива материали, които отговарят на стандарта за качество</w:t>
      </w:r>
      <w:r w:rsidRPr="008C7AA6">
        <w:rPr>
          <w:b/>
          <w:sz w:val="24"/>
          <w:szCs w:val="24"/>
          <w:lang w:eastAsia="zh-CN"/>
        </w:rPr>
        <w:t>.</w:t>
      </w:r>
      <w:proofErr w:type="gramEnd"/>
    </w:p>
    <w:p w:rsidR="00FA4268" w:rsidRPr="008C7AA6" w:rsidRDefault="00FA4268" w:rsidP="008C7AA6">
      <w:pPr>
        <w:suppressAutoHyphens/>
        <w:spacing w:after="60"/>
        <w:ind w:firstLine="720"/>
        <w:jc w:val="both"/>
        <w:rPr>
          <w:b/>
          <w:sz w:val="24"/>
          <w:szCs w:val="24"/>
          <w:lang w:eastAsia="zh-CN"/>
        </w:rPr>
      </w:pPr>
      <w:proofErr w:type="gramStart"/>
      <w:r w:rsidRPr="008C7AA6">
        <w:rPr>
          <w:sz w:val="24"/>
          <w:szCs w:val="24"/>
          <w:lang w:eastAsia="zh-CN"/>
        </w:rPr>
        <w:t xml:space="preserve">Чл. </w:t>
      </w:r>
      <w:r w:rsidRPr="008C7AA6">
        <w:rPr>
          <w:sz w:val="24"/>
          <w:szCs w:val="24"/>
          <w:lang w:val="bg-BG" w:eastAsia="zh-CN"/>
        </w:rPr>
        <w:t>28</w:t>
      </w:r>
      <w:r w:rsidRPr="008C7AA6">
        <w:rPr>
          <w:sz w:val="24"/>
          <w:szCs w:val="24"/>
          <w:lang w:eastAsia="zh-CN"/>
        </w:rPr>
        <w:t>.</w:t>
      </w:r>
      <w:proofErr w:type="gramEnd"/>
      <w:r w:rsidRPr="008C7AA6">
        <w:rPr>
          <w:b/>
          <w:sz w:val="24"/>
          <w:szCs w:val="24"/>
          <w:lang w:eastAsia="zh-CN"/>
        </w:rPr>
        <w:t xml:space="preserve"> </w:t>
      </w:r>
      <w:proofErr w:type="gramStart"/>
      <w:r w:rsidRPr="008C7AA6">
        <w:rPr>
          <w:sz w:val="24"/>
          <w:szCs w:val="24"/>
          <w:lang w:eastAsia="zh-CN"/>
        </w:rPr>
        <w:t>Изпълнителят се задължава да доставя канцеларски материали, които са фабрично нови, неупотребявани, да нямат явни и/или скрити дефекти при нормална работа.</w:t>
      </w:r>
      <w:proofErr w:type="gramEnd"/>
      <w:r w:rsidRPr="008C7AA6">
        <w:rPr>
          <w:sz w:val="24"/>
          <w:szCs w:val="24"/>
          <w:lang w:eastAsia="zh-CN"/>
        </w:rPr>
        <w:t xml:space="preserve"> </w:t>
      </w:r>
      <w:proofErr w:type="gramStart"/>
      <w:r w:rsidRPr="008C7AA6">
        <w:rPr>
          <w:sz w:val="24"/>
          <w:szCs w:val="24"/>
          <w:lang w:eastAsia="zh-CN"/>
        </w:rPr>
        <w:t>Доставяните канцеларски материали следва да са опаковани по подходящ начин, с ненарушена цялост на опаковката.</w:t>
      </w:r>
      <w:proofErr w:type="gramEnd"/>
    </w:p>
    <w:p w:rsidR="00FA4268" w:rsidRPr="008C7AA6" w:rsidRDefault="00FA4268" w:rsidP="008C7AA6">
      <w:pPr>
        <w:suppressAutoHyphens/>
        <w:spacing w:after="60"/>
        <w:ind w:firstLine="720"/>
        <w:jc w:val="both"/>
        <w:rPr>
          <w:b/>
          <w:sz w:val="24"/>
          <w:szCs w:val="24"/>
          <w:shd w:val="clear" w:color="auto" w:fill="FFFFFF"/>
          <w:lang w:eastAsia="zh-CN"/>
        </w:rPr>
      </w:pPr>
      <w:proofErr w:type="gramStart"/>
      <w:r w:rsidRPr="008C7AA6">
        <w:rPr>
          <w:sz w:val="24"/>
          <w:szCs w:val="24"/>
          <w:lang w:eastAsia="zh-CN"/>
        </w:rPr>
        <w:t xml:space="preserve">Чл. </w:t>
      </w:r>
      <w:r w:rsidRPr="008C7AA6">
        <w:rPr>
          <w:sz w:val="24"/>
          <w:szCs w:val="24"/>
          <w:lang w:val="bg-BG" w:eastAsia="zh-CN"/>
        </w:rPr>
        <w:t>29</w:t>
      </w:r>
      <w:r w:rsidRPr="008C7AA6">
        <w:rPr>
          <w:sz w:val="24"/>
          <w:szCs w:val="24"/>
          <w:lang w:eastAsia="zh-CN"/>
        </w:rPr>
        <w:t>.</w:t>
      </w:r>
      <w:proofErr w:type="gramEnd"/>
      <w:r w:rsidRPr="008C7AA6">
        <w:rPr>
          <w:b/>
          <w:sz w:val="24"/>
          <w:szCs w:val="24"/>
          <w:lang w:val="bg-BG" w:eastAsia="zh-CN"/>
        </w:rPr>
        <w:t xml:space="preserve"> </w:t>
      </w:r>
      <w:proofErr w:type="gramStart"/>
      <w:r w:rsidRPr="008C7AA6">
        <w:rPr>
          <w:sz w:val="24"/>
          <w:szCs w:val="24"/>
          <w:shd w:val="clear" w:color="auto" w:fill="FFFFFF"/>
          <w:lang w:eastAsia="zh-CN"/>
        </w:rPr>
        <w:t>Изпълнителят</w:t>
      </w:r>
      <w:r w:rsidRPr="008C7AA6">
        <w:rPr>
          <w:b/>
          <w:sz w:val="24"/>
          <w:szCs w:val="24"/>
          <w:shd w:val="clear" w:color="auto" w:fill="FFFFFF"/>
          <w:lang w:eastAsia="zh-CN"/>
        </w:rPr>
        <w:t xml:space="preserve"> </w:t>
      </w:r>
      <w:r w:rsidRPr="008C7AA6">
        <w:rPr>
          <w:sz w:val="24"/>
          <w:szCs w:val="24"/>
          <w:shd w:val="clear" w:color="auto" w:fill="FFFFFF"/>
          <w:lang w:eastAsia="zh-CN"/>
        </w:rPr>
        <w:t>е длъжен да не представя документи и информация на трети лица относно изпълнението на поръчката, както и да не ползва информация, станала му известна при изпълнение на задълженията му по настоящия договор.</w:t>
      </w:r>
      <w:proofErr w:type="gramEnd"/>
    </w:p>
    <w:p w:rsidR="00FA4268" w:rsidRPr="008C7AA6" w:rsidRDefault="00FA4268" w:rsidP="008C7AA6">
      <w:pPr>
        <w:suppressAutoHyphens/>
        <w:spacing w:after="60"/>
        <w:ind w:firstLine="720"/>
        <w:jc w:val="both"/>
        <w:rPr>
          <w:b/>
          <w:position w:val="8"/>
          <w:sz w:val="24"/>
          <w:szCs w:val="24"/>
          <w:lang w:eastAsia="zh-CN"/>
        </w:rPr>
      </w:pPr>
      <w:proofErr w:type="gramStart"/>
      <w:r w:rsidRPr="008C7AA6">
        <w:rPr>
          <w:position w:val="8"/>
          <w:sz w:val="24"/>
          <w:szCs w:val="24"/>
          <w:lang w:eastAsia="zh-CN"/>
        </w:rPr>
        <w:t xml:space="preserve">Чл. </w:t>
      </w:r>
      <w:r w:rsidRPr="008C7AA6">
        <w:rPr>
          <w:position w:val="8"/>
          <w:sz w:val="24"/>
          <w:szCs w:val="24"/>
          <w:lang w:val="bg-BG" w:eastAsia="zh-CN"/>
        </w:rPr>
        <w:t>30</w:t>
      </w:r>
      <w:r w:rsidRPr="008C7AA6">
        <w:rPr>
          <w:position w:val="8"/>
          <w:sz w:val="24"/>
          <w:szCs w:val="24"/>
          <w:lang w:eastAsia="zh-CN"/>
        </w:rPr>
        <w:t>.</w:t>
      </w:r>
      <w:proofErr w:type="gramEnd"/>
      <w:r w:rsidRPr="008C7AA6">
        <w:rPr>
          <w:b/>
          <w:position w:val="8"/>
          <w:sz w:val="24"/>
          <w:szCs w:val="24"/>
          <w:lang w:eastAsia="zh-CN"/>
        </w:rPr>
        <w:t xml:space="preserve"> </w:t>
      </w:r>
      <w:r w:rsidRPr="008C7AA6">
        <w:rPr>
          <w:position w:val="8"/>
          <w:sz w:val="24"/>
          <w:szCs w:val="24"/>
          <w:lang w:eastAsia="zh-CN"/>
        </w:rPr>
        <w:t>Изпълнителят</w:t>
      </w:r>
      <w:r w:rsidRPr="008C7AA6">
        <w:rPr>
          <w:b/>
          <w:position w:val="8"/>
          <w:sz w:val="24"/>
          <w:szCs w:val="24"/>
          <w:lang w:eastAsia="zh-CN"/>
        </w:rPr>
        <w:t xml:space="preserve"> </w:t>
      </w:r>
      <w:r w:rsidRPr="008C7AA6">
        <w:rPr>
          <w:position w:val="8"/>
          <w:sz w:val="24"/>
          <w:szCs w:val="24"/>
          <w:lang w:eastAsia="zh-CN"/>
        </w:rPr>
        <w:t>е длъжен в срок до 3 (три) дни от сключването на договор за подизпълнение или на допълнителното споразумение към него, да изпрати на</w:t>
      </w:r>
      <w:r w:rsidRPr="008C7AA6">
        <w:rPr>
          <w:b/>
          <w:position w:val="8"/>
          <w:sz w:val="24"/>
          <w:szCs w:val="24"/>
          <w:lang w:eastAsia="zh-CN"/>
        </w:rPr>
        <w:t xml:space="preserve"> </w:t>
      </w:r>
      <w:r w:rsidRPr="008C7AA6">
        <w:rPr>
          <w:position w:val="8"/>
          <w:sz w:val="24"/>
          <w:szCs w:val="24"/>
          <w:lang w:eastAsia="zh-CN"/>
        </w:rPr>
        <w:t>Възложителя</w:t>
      </w:r>
      <w:r w:rsidRPr="008C7AA6">
        <w:rPr>
          <w:b/>
          <w:position w:val="8"/>
          <w:sz w:val="24"/>
          <w:szCs w:val="24"/>
          <w:lang w:eastAsia="zh-CN"/>
        </w:rPr>
        <w:t xml:space="preserve"> </w:t>
      </w:r>
      <w:r w:rsidRPr="008C7AA6">
        <w:rPr>
          <w:position w:val="8"/>
          <w:sz w:val="24"/>
          <w:szCs w:val="24"/>
          <w:lang w:eastAsia="zh-CN"/>
        </w:rPr>
        <w:t xml:space="preserve">оригинален екземпляр от договора или допълнителното споразумение, заедно с доказателства, че по отношение на подизпълнителя не са налице обстоятелствата по чл. </w:t>
      </w:r>
      <w:proofErr w:type="gramStart"/>
      <w:r w:rsidRPr="008C7AA6">
        <w:rPr>
          <w:position w:val="8"/>
          <w:sz w:val="24"/>
          <w:szCs w:val="24"/>
          <w:lang w:eastAsia="zh-CN"/>
        </w:rPr>
        <w:t>54, ал.</w:t>
      </w:r>
      <w:proofErr w:type="gramEnd"/>
      <w:r w:rsidRPr="008C7AA6">
        <w:rPr>
          <w:position w:val="8"/>
          <w:sz w:val="24"/>
          <w:szCs w:val="24"/>
          <w:lang w:eastAsia="zh-CN"/>
        </w:rPr>
        <w:t xml:space="preserve"> </w:t>
      </w:r>
      <w:proofErr w:type="gramStart"/>
      <w:r w:rsidRPr="008C7AA6">
        <w:rPr>
          <w:position w:val="8"/>
          <w:sz w:val="24"/>
          <w:szCs w:val="24"/>
          <w:lang w:eastAsia="zh-CN"/>
        </w:rPr>
        <w:t>1 от ЗОП</w:t>
      </w:r>
      <w:r w:rsidRPr="008C7AA6">
        <w:rPr>
          <w:b/>
          <w:position w:val="8"/>
          <w:sz w:val="24"/>
          <w:szCs w:val="24"/>
          <w:lang w:eastAsia="zh-CN"/>
        </w:rPr>
        <w:t>.</w:t>
      </w:r>
      <w:proofErr w:type="gramEnd"/>
    </w:p>
    <w:p w:rsidR="00FA4268" w:rsidRPr="008C7AA6" w:rsidRDefault="00FA4268" w:rsidP="008C7AA6">
      <w:pPr>
        <w:suppressAutoHyphens/>
        <w:spacing w:after="60"/>
        <w:ind w:firstLine="720"/>
        <w:jc w:val="both"/>
        <w:rPr>
          <w:b/>
          <w:position w:val="8"/>
          <w:sz w:val="24"/>
          <w:szCs w:val="24"/>
          <w:lang w:eastAsia="zh-CN"/>
        </w:rPr>
      </w:pPr>
      <w:proofErr w:type="gramStart"/>
      <w:r w:rsidRPr="008C7AA6">
        <w:rPr>
          <w:position w:val="8"/>
          <w:sz w:val="24"/>
          <w:szCs w:val="24"/>
          <w:lang w:eastAsia="zh-CN"/>
        </w:rPr>
        <w:t>Чл. 3</w:t>
      </w:r>
      <w:r w:rsidRPr="008C7AA6">
        <w:rPr>
          <w:position w:val="8"/>
          <w:sz w:val="24"/>
          <w:szCs w:val="24"/>
          <w:lang w:val="bg-BG" w:eastAsia="zh-CN"/>
        </w:rPr>
        <w:t>1</w:t>
      </w:r>
      <w:r w:rsidRPr="008C7AA6">
        <w:rPr>
          <w:position w:val="8"/>
          <w:sz w:val="24"/>
          <w:szCs w:val="24"/>
          <w:lang w:eastAsia="zh-CN"/>
        </w:rPr>
        <w:t>.</w:t>
      </w:r>
      <w:proofErr w:type="gramEnd"/>
      <w:r w:rsidRPr="008C7AA6">
        <w:rPr>
          <w:b/>
          <w:position w:val="8"/>
          <w:sz w:val="24"/>
          <w:szCs w:val="24"/>
          <w:lang w:eastAsia="zh-CN"/>
        </w:rPr>
        <w:t xml:space="preserve"> </w:t>
      </w:r>
      <w:proofErr w:type="gramStart"/>
      <w:r w:rsidRPr="008C7AA6">
        <w:rPr>
          <w:position w:val="8"/>
          <w:sz w:val="24"/>
          <w:szCs w:val="24"/>
          <w:lang w:eastAsia="zh-CN"/>
        </w:rPr>
        <w:t>Изпълнителят</w:t>
      </w:r>
      <w:r w:rsidRPr="008C7AA6">
        <w:rPr>
          <w:b/>
          <w:position w:val="8"/>
          <w:sz w:val="24"/>
          <w:szCs w:val="24"/>
          <w:lang w:eastAsia="zh-CN"/>
        </w:rPr>
        <w:t xml:space="preserve"> </w:t>
      </w:r>
      <w:r w:rsidRPr="008C7AA6">
        <w:rPr>
          <w:position w:val="8"/>
          <w:sz w:val="24"/>
          <w:szCs w:val="24"/>
          <w:lang w:eastAsia="zh-CN"/>
        </w:rPr>
        <w:t>се задължава да не превъзлага изпълнението на една или повече от дейностите, включени в предмета на обществената поръчка на лица, които не са подизпълнители, като е длъжен да предвиди такова задължение на подизпълнителя/ите в сключваните с тях договори.</w:t>
      </w:r>
      <w:proofErr w:type="gramEnd"/>
    </w:p>
    <w:p w:rsidR="00FA4268" w:rsidRPr="008C7AA6" w:rsidRDefault="00FA4268" w:rsidP="008C7AA6">
      <w:pPr>
        <w:suppressAutoHyphens/>
        <w:spacing w:after="60"/>
        <w:ind w:firstLine="720"/>
        <w:jc w:val="both"/>
        <w:rPr>
          <w:b/>
          <w:position w:val="8"/>
          <w:sz w:val="24"/>
          <w:szCs w:val="24"/>
          <w:lang w:eastAsia="zh-CN"/>
        </w:rPr>
      </w:pPr>
      <w:proofErr w:type="gramStart"/>
      <w:r w:rsidRPr="008C7AA6">
        <w:rPr>
          <w:position w:val="8"/>
          <w:sz w:val="24"/>
          <w:szCs w:val="24"/>
          <w:lang w:eastAsia="zh-CN"/>
        </w:rPr>
        <w:t>Чл. 3</w:t>
      </w:r>
      <w:r w:rsidRPr="008C7AA6">
        <w:rPr>
          <w:position w:val="8"/>
          <w:sz w:val="24"/>
          <w:szCs w:val="24"/>
          <w:lang w:val="bg-BG" w:eastAsia="zh-CN"/>
        </w:rPr>
        <w:t>2</w:t>
      </w:r>
      <w:r w:rsidRPr="008C7AA6">
        <w:rPr>
          <w:position w:val="8"/>
          <w:sz w:val="24"/>
          <w:szCs w:val="24"/>
          <w:lang w:eastAsia="zh-CN"/>
        </w:rPr>
        <w:t>.</w:t>
      </w:r>
      <w:proofErr w:type="gramEnd"/>
      <w:r w:rsidRPr="008C7AA6">
        <w:rPr>
          <w:b/>
          <w:position w:val="8"/>
          <w:sz w:val="24"/>
          <w:szCs w:val="24"/>
          <w:lang w:eastAsia="zh-CN"/>
        </w:rPr>
        <w:t xml:space="preserve"> </w:t>
      </w:r>
      <w:proofErr w:type="gramStart"/>
      <w:r w:rsidRPr="008C7AA6">
        <w:rPr>
          <w:position w:val="8"/>
          <w:sz w:val="24"/>
          <w:szCs w:val="24"/>
          <w:lang w:eastAsia="zh-CN"/>
        </w:rPr>
        <w:t>Изпълнителят е длъжен да осигури и представител на подизпълнителя/ите при приемането на дейност по договора за обществена поръчка.</w:t>
      </w:r>
      <w:proofErr w:type="gramEnd"/>
    </w:p>
    <w:p w:rsidR="00FA4268" w:rsidRPr="008C7AA6" w:rsidRDefault="00FA4268" w:rsidP="008C7AA6">
      <w:pPr>
        <w:suppressAutoHyphens/>
        <w:spacing w:after="60"/>
        <w:ind w:firstLine="720"/>
        <w:jc w:val="both"/>
        <w:rPr>
          <w:b/>
          <w:bCs/>
          <w:position w:val="8"/>
          <w:sz w:val="24"/>
          <w:szCs w:val="24"/>
          <w:lang w:eastAsia="zh-CN"/>
        </w:rPr>
      </w:pPr>
      <w:proofErr w:type="gramStart"/>
      <w:r w:rsidRPr="008C7AA6">
        <w:rPr>
          <w:position w:val="8"/>
          <w:sz w:val="24"/>
          <w:szCs w:val="24"/>
          <w:lang w:eastAsia="zh-CN"/>
        </w:rPr>
        <w:t xml:space="preserve">Чл. </w:t>
      </w:r>
      <w:r w:rsidRPr="008C7AA6">
        <w:rPr>
          <w:position w:val="8"/>
          <w:sz w:val="24"/>
          <w:szCs w:val="24"/>
          <w:lang w:val="bg-BG" w:eastAsia="zh-CN"/>
        </w:rPr>
        <w:t>33</w:t>
      </w:r>
      <w:r w:rsidRPr="008C7AA6">
        <w:rPr>
          <w:position w:val="8"/>
          <w:sz w:val="24"/>
          <w:szCs w:val="24"/>
          <w:lang w:eastAsia="zh-CN"/>
        </w:rPr>
        <w:t>.</w:t>
      </w:r>
      <w:proofErr w:type="gramEnd"/>
      <w:r w:rsidRPr="008C7AA6">
        <w:rPr>
          <w:b/>
          <w:position w:val="8"/>
          <w:sz w:val="24"/>
          <w:szCs w:val="24"/>
          <w:lang w:eastAsia="zh-CN"/>
        </w:rPr>
        <w:t xml:space="preserve"> </w:t>
      </w:r>
      <w:proofErr w:type="gramStart"/>
      <w:r w:rsidRPr="008C7AA6">
        <w:rPr>
          <w:position w:val="8"/>
          <w:sz w:val="24"/>
          <w:szCs w:val="24"/>
          <w:lang w:eastAsia="zh-CN"/>
        </w:rPr>
        <w:t>При изпълнението на обществената поръчка лицата-подизпълнители, вида и дела на участието им следва да бъде същото, като посоченото в офертата на Изпълнителя.</w:t>
      </w:r>
      <w:proofErr w:type="gramEnd"/>
    </w:p>
    <w:p w:rsidR="00FA4268" w:rsidRPr="008C7AA6" w:rsidRDefault="00FA4268" w:rsidP="008C7AA6">
      <w:pPr>
        <w:suppressAutoHyphens/>
        <w:spacing w:after="240"/>
        <w:ind w:firstLine="720"/>
        <w:jc w:val="both"/>
        <w:rPr>
          <w:position w:val="8"/>
          <w:sz w:val="24"/>
          <w:szCs w:val="24"/>
          <w:lang w:val="bg-BG" w:eastAsia="zh-CN"/>
        </w:rPr>
      </w:pPr>
      <w:proofErr w:type="gramStart"/>
      <w:r w:rsidRPr="008C7AA6">
        <w:rPr>
          <w:bCs/>
          <w:position w:val="8"/>
          <w:sz w:val="24"/>
          <w:szCs w:val="24"/>
          <w:lang w:eastAsia="zh-CN"/>
        </w:rPr>
        <w:t xml:space="preserve">Чл. </w:t>
      </w:r>
      <w:r w:rsidRPr="008C7AA6">
        <w:rPr>
          <w:bCs/>
          <w:position w:val="8"/>
          <w:sz w:val="24"/>
          <w:szCs w:val="24"/>
          <w:lang w:val="bg-BG" w:eastAsia="zh-CN"/>
        </w:rPr>
        <w:t>34</w:t>
      </w:r>
      <w:r w:rsidRPr="008C7AA6">
        <w:rPr>
          <w:bCs/>
          <w:position w:val="8"/>
          <w:sz w:val="24"/>
          <w:szCs w:val="24"/>
          <w:lang w:eastAsia="zh-CN"/>
        </w:rPr>
        <w:t>.</w:t>
      </w:r>
      <w:proofErr w:type="gramEnd"/>
      <w:r w:rsidRPr="008C7AA6">
        <w:rPr>
          <w:b/>
          <w:bCs/>
          <w:position w:val="8"/>
          <w:sz w:val="24"/>
          <w:szCs w:val="24"/>
          <w:lang w:eastAsia="zh-CN"/>
        </w:rPr>
        <w:t xml:space="preserve"> </w:t>
      </w:r>
      <w:proofErr w:type="gramStart"/>
      <w:r w:rsidRPr="008C7AA6">
        <w:rPr>
          <w:bCs/>
          <w:position w:val="8"/>
          <w:sz w:val="24"/>
          <w:szCs w:val="24"/>
          <w:lang w:eastAsia="zh-CN"/>
        </w:rPr>
        <w:t>Изпълнителят</w:t>
      </w:r>
      <w:r w:rsidRPr="008C7AA6">
        <w:rPr>
          <w:position w:val="8"/>
          <w:sz w:val="24"/>
          <w:szCs w:val="24"/>
          <w:lang w:eastAsia="zh-CN"/>
        </w:rPr>
        <w:t xml:space="preserve"> има право да получи цената на всяка отделна доставка по реда на раздел ІІI на настоящия договор</w:t>
      </w:r>
      <w:r w:rsidRPr="008C7AA6">
        <w:rPr>
          <w:b/>
          <w:position w:val="8"/>
          <w:sz w:val="24"/>
          <w:szCs w:val="24"/>
          <w:lang w:eastAsia="zh-CN"/>
        </w:rPr>
        <w:t>.</w:t>
      </w:r>
      <w:proofErr w:type="gramEnd"/>
    </w:p>
    <w:p w:rsidR="00FA4268" w:rsidRPr="008C7AA6" w:rsidRDefault="00FA4268" w:rsidP="008C7AA6">
      <w:pPr>
        <w:keepNext/>
        <w:numPr>
          <w:ilvl w:val="8"/>
          <w:numId w:val="28"/>
        </w:numPr>
        <w:suppressAutoHyphens/>
        <w:autoSpaceDE/>
        <w:autoSpaceDN/>
        <w:ind w:left="0" w:firstLine="0"/>
        <w:jc w:val="center"/>
        <w:outlineLvl w:val="8"/>
        <w:rPr>
          <w:b/>
          <w:sz w:val="24"/>
          <w:szCs w:val="24"/>
          <w:lang w:eastAsia="zh-CN"/>
        </w:rPr>
      </w:pPr>
      <w:r w:rsidRPr="008C7AA6">
        <w:rPr>
          <w:b/>
          <w:sz w:val="24"/>
          <w:szCs w:val="24"/>
          <w:lang w:eastAsia="zh-CN"/>
        </w:rPr>
        <w:t>VІI. САНКЦИИ</w:t>
      </w:r>
    </w:p>
    <w:p w:rsidR="00FA4268" w:rsidRPr="008C7AA6" w:rsidRDefault="00FA4268" w:rsidP="008C7AA6">
      <w:pPr>
        <w:tabs>
          <w:tab w:val="left" w:pos="0"/>
        </w:tabs>
        <w:suppressAutoHyphens/>
        <w:spacing w:after="60"/>
        <w:jc w:val="both"/>
        <w:rPr>
          <w:rFonts w:eastAsia="Lucida Sans Unicode"/>
          <w:sz w:val="24"/>
          <w:szCs w:val="24"/>
        </w:rPr>
      </w:pPr>
      <w:r w:rsidRPr="008C7AA6">
        <w:rPr>
          <w:sz w:val="24"/>
          <w:szCs w:val="24"/>
          <w:lang w:val="bg-BG" w:eastAsia="ar-SA"/>
        </w:rPr>
        <w:tab/>
      </w:r>
      <w:proofErr w:type="gramStart"/>
      <w:r w:rsidRPr="008C7AA6">
        <w:rPr>
          <w:sz w:val="24"/>
          <w:szCs w:val="24"/>
          <w:lang w:eastAsia="ar-SA"/>
        </w:rPr>
        <w:t xml:space="preserve">Чл. </w:t>
      </w:r>
      <w:r w:rsidRPr="008C7AA6">
        <w:rPr>
          <w:sz w:val="24"/>
          <w:szCs w:val="24"/>
          <w:lang w:val="bg-BG" w:eastAsia="ar-SA"/>
        </w:rPr>
        <w:t>35</w:t>
      </w:r>
      <w:r w:rsidRPr="008C7AA6">
        <w:rPr>
          <w:sz w:val="24"/>
          <w:szCs w:val="24"/>
          <w:lang w:eastAsia="ar-SA"/>
        </w:rPr>
        <w:t>.</w:t>
      </w:r>
      <w:proofErr w:type="gramEnd"/>
      <w:r w:rsidRPr="008C7AA6">
        <w:rPr>
          <w:sz w:val="24"/>
          <w:szCs w:val="24"/>
          <w:lang w:eastAsia="ar-SA"/>
        </w:rPr>
        <w:t xml:space="preserve"> (</w:t>
      </w:r>
      <w:r w:rsidRPr="008C7AA6">
        <w:rPr>
          <w:rFonts w:eastAsia="Lucida Sans Unicode"/>
          <w:sz w:val="24"/>
          <w:szCs w:val="24"/>
        </w:rPr>
        <w:t xml:space="preserve">1) При пълно неизпълнение на договорните задължения виновната страна дължи неустойка в размер на 30% от общата стойност на договора. </w:t>
      </w:r>
      <w:proofErr w:type="gramStart"/>
      <w:r w:rsidRPr="008C7AA6">
        <w:rPr>
          <w:rFonts w:eastAsia="Lucida Sans Unicode"/>
          <w:sz w:val="24"/>
          <w:szCs w:val="24"/>
        </w:rPr>
        <w:t xml:space="preserve">Недоставянето на поне </w:t>
      </w:r>
      <w:r w:rsidRPr="008C7AA6">
        <w:rPr>
          <w:rFonts w:eastAsia="Lucida Sans Unicode"/>
          <w:sz w:val="24"/>
          <w:szCs w:val="24"/>
          <w:lang w:val="bg-BG"/>
        </w:rPr>
        <w:t>30</w:t>
      </w:r>
      <w:r w:rsidRPr="008C7AA6">
        <w:rPr>
          <w:rFonts w:eastAsia="Lucida Sans Unicode"/>
          <w:sz w:val="24"/>
          <w:szCs w:val="24"/>
        </w:rPr>
        <w:t xml:space="preserve">% от предмета на </w:t>
      </w:r>
      <w:r w:rsidRPr="008C7AA6">
        <w:rPr>
          <w:rFonts w:eastAsia="Lucida Sans Unicode"/>
          <w:sz w:val="24"/>
          <w:szCs w:val="24"/>
          <w:lang w:val="bg-BG"/>
        </w:rPr>
        <w:t>договора</w:t>
      </w:r>
      <w:r w:rsidRPr="008C7AA6">
        <w:rPr>
          <w:rFonts w:eastAsia="Lucida Sans Unicode"/>
          <w:sz w:val="24"/>
          <w:szCs w:val="24"/>
        </w:rPr>
        <w:t xml:space="preserve"> се счита за пълно неизпълнение.</w:t>
      </w:r>
      <w:proofErr w:type="gramEnd"/>
    </w:p>
    <w:p w:rsidR="00FA4268" w:rsidRPr="008C7AA6" w:rsidRDefault="00FA4268" w:rsidP="008C7AA6">
      <w:pPr>
        <w:tabs>
          <w:tab w:val="left" w:pos="0"/>
        </w:tabs>
        <w:suppressAutoHyphens/>
        <w:spacing w:after="60"/>
        <w:jc w:val="both"/>
        <w:rPr>
          <w:rFonts w:eastAsia="Lucida Sans Unicode"/>
          <w:sz w:val="24"/>
          <w:szCs w:val="24"/>
        </w:rPr>
      </w:pPr>
      <w:r w:rsidRPr="008C7AA6">
        <w:rPr>
          <w:rFonts w:eastAsia="Lucida Sans Unicode"/>
          <w:sz w:val="24"/>
          <w:szCs w:val="24"/>
          <w:lang w:val="bg-BG"/>
        </w:rPr>
        <w:tab/>
      </w:r>
      <w:r w:rsidRPr="008C7AA6">
        <w:rPr>
          <w:rFonts w:eastAsia="Lucida Sans Unicode"/>
          <w:sz w:val="24"/>
          <w:szCs w:val="24"/>
        </w:rPr>
        <w:t xml:space="preserve">(2). При частично неизпълнение на договорните задължения виновната страна дължи неустойка в размер на 20 % от общата стойност на договора. </w:t>
      </w:r>
    </w:p>
    <w:p w:rsidR="00FA4268" w:rsidRPr="008C7AA6" w:rsidRDefault="00FA4268" w:rsidP="008C7AA6">
      <w:pPr>
        <w:tabs>
          <w:tab w:val="left" w:pos="0"/>
        </w:tabs>
        <w:suppressAutoHyphens/>
        <w:spacing w:after="60"/>
        <w:jc w:val="both"/>
        <w:rPr>
          <w:rFonts w:eastAsia="Lucida Sans Unicode"/>
          <w:sz w:val="24"/>
          <w:szCs w:val="24"/>
        </w:rPr>
      </w:pPr>
      <w:r w:rsidRPr="008C7AA6">
        <w:rPr>
          <w:rFonts w:eastAsia="Lucida Sans Unicode"/>
          <w:sz w:val="24"/>
          <w:szCs w:val="24"/>
          <w:lang w:val="bg-BG"/>
        </w:rPr>
        <w:tab/>
      </w:r>
      <w:r w:rsidRPr="008C7AA6">
        <w:rPr>
          <w:rFonts w:eastAsia="Lucida Sans Unicode"/>
          <w:sz w:val="24"/>
          <w:szCs w:val="24"/>
        </w:rPr>
        <w:t xml:space="preserve">(3). При неточно изпълнение на договорните задължения виновната страна дължи неустойка в размер на 20 % от общата стойност на договора. За неточно изпълнение на договорните задължения се счита и доставянето от страна на Изпълнителя на който и да е канцеларски материал с различни параметри от посочените в </w:t>
      </w:r>
      <w:r w:rsidRPr="008C7AA6">
        <w:rPr>
          <w:sz w:val="24"/>
          <w:szCs w:val="24"/>
          <w:lang w:eastAsia="zh-CN"/>
        </w:rPr>
        <w:t>Приложение № 1 – „Предложение за изпълнение на поръчката по отношение на обособена позиция № ………..</w:t>
      </w:r>
      <w:proofErr w:type="gramStart"/>
      <w:r w:rsidRPr="008C7AA6">
        <w:rPr>
          <w:sz w:val="24"/>
          <w:szCs w:val="24"/>
          <w:lang w:eastAsia="zh-CN"/>
        </w:rPr>
        <w:t>”</w:t>
      </w:r>
      <w:r w:rsidRPr="008C7AA6">
        <w:rPr>
          <w:rFonts w:eastAsia="Lucida Sans Unicode"/>
          <w:sz w:val="24"/>
          <w:szCs w:val="24"/>
        </w:rPr>
        <w:t>.</w:t>
      </w:r>
      <w:proofErr w:type="gramEnd"/>
      <w:r w:rsidRPr="008C7AA6">
        <w:rPr>
          <w:rFonts w:eastAsia="Lucida Sans Unicode"/>
          <w:sz w:val="24"/>
          <w:szCs w:val="24"/>
        </w:rPr>
        <w:t xml:space="preserve"> </w:t>
      </w:r>
    </w:p>
    <w:p w:rsidR="00FA4268" w:rsidRPr="008C7AA6" w:rsidRDefault="00FA4268" w:rsidP="008C7AA6">
      <w:pPr>
        <w:tabs>
          <w:tab w:val="left" w:pos="0"/>
        </w:tabs>
        <w:suppressAutoHyphens/>
        <w:spacing w:after="60"/>
        <w:jc w:val="both"/>
        <w:rPr>
          <w:sz w:val="24"/>
          <w:szCs w:val="24"/>
          <w:lang w:eastAsia="zh-CN"/>
        </w:rPr>
      </w:pPr>
      <w:r w:rsidRPr="008C7AA6">
        <w:rPr>
          <w:rFonts w:eastAsia="Lucida Sans Unicode"/>
          <w:sz w:val="24"/>
          <w:szCs w:val="24"/>
          <w:lang w:val="bg-BG"/>
        </w:rPr>
        <w:tab/>
      </w:r>
      <w:r w:rsidRPr="008C7AA6">
        <w:rPr>
          <w:rFonts w:eastAsia="Lucida Sans Unicode"/>
          <w:sz w:val="24"/>
          <w:szCs w:val="24"/>
        </w:rPr>
        <w:t>(4). При забавено изпълнение на договорните задължения виновната страна дължи неустойка в размер на 10 % от стойността на неизпълнената заявка на календарен ден от забавянето, но не повече от 100 % върху тази стойност.</w:t>
      </w:r>
    </w:p>
    <w:p w:rsidR="00FA4268" w:rsidRPr="008C7AA6" w:rsidRDefault="00FA4268" w:rsidP="008C7AA6">
      <w:pPr>
        <w:tabs>
          <w:tab w:val="left" w:pos="0"/>
        </w:tabs>
        <w:suppressAutoHyphens/>
        <w:spacing w:after="60"/>
        <w:jc w:val="both"/>
        <w:rPr>
          <w:bCs/>
          <w:sz w:val="24"/>
          <w:szCs w:val="24"/>
          <w:lang w:eastAsia="zh-CN"/>
        </w:rPr>
      </w:pPr>
      <w:r w:rsidRPr="008C7AA6">
        <w:rPr>
          <w:sz w:val="24"/>
          <w:szCs w:val="24"/>
          <w:lang w:val="bg-BG" w:eastAsia="zh-CN"/>
        </w:rPr>
        <w:tab/>
      </w:r>
      <w:r w:rsidRPr="008C7AA6">
        <w:rPr>
          <w:sz w:val="24"/>
          <w:szCs w:val="24"/>
          <w:lang w:eastAsia="zh-CN"/>
        </w:rPr>
        <w:t>(5). Забава, надхвърляща десет календарни дни, се счита за пълно неизпълнение.</w:t>
      </w:r>
    </w:p>
    <w:p w:rsidR="00FA4268" w:rsidRPr="008C7AA6" w:rsidRDefault="00FA4268" w:rsidP="008C7AA6">
      <w:pPr>
        <w:tabs>
          <w:tab w:val="left" w:pos="540"/>
        </w:tabs>
        <w:suppressAutoHyphens/>
        <w:spacing w:after="60"/>
        <w:jc w:val="both"/>
        <w:rPr>
          <w:bCs/>
          <w:sz w:val="24"/>
          <w:szCs w:val="24"/>
          <w:lang w:eastAsia="zh-CN"/>
        </w:rPr>
      </w:pPr>
      <w:r w:rsidRPr="008C7AA6">
        <w:rPr>
          <w:bCs/>
          <w:sz w:val="24"/>
          <w:szCs w:val="24"/>
          <w:lang w:val="bg-BG" w:eastAsia="zh-CN"/>
        </w:rPr>
        <w:tab/>
      </w:r>
      <w:r w:rsidRPr="008C7AA6">
        <w:rPr>
          <w:bCs/>
          <w:sz w:val="24"/>
          <w:szCs w:val="24"/>
          <w:lang w:val="bg-BG" w:eastAsia="zh-CN"/>
        </w:rPr>
        <w:tab/>
      </w:r>
      <w:proofErr w:type="gramStart"/>
      <w:r w:rsidRPr="008C7AA6">
        <w:rPr>
          <w:bCs/>
          <w:sz w:val="24"/>
          <w:szCs w:val="24"/>
          <w:lang w:eastAsia="zh-CN"/>
        </w:rPr>
        <w:t xml:space="preserve">Чл. </w:t>
      </w:r>
      <w:r w:rsidRPr="008C7AA6">
        <w:rPr>
          <w:bCs/>
          <w:sz w:val="24"/>
          <w:szCs w:val="24"/>
          <w:lang w:val="bg-BG" w:eastAsia="zh-CN"/>
        </w:rPr>
        <w:t>36</w:t>
      </w:r>
      <w:r w:rsidRPr="008C7AA6">
        <w:rPr>
          <w:bCs/>
          <w:sz w:val="24"/>
          <w:szCs w:val="24"/>
          <w:lang w:eastAsia="zh-CN"/>
        </w:rPr>
        <w:t>.</w:t>
      </w:r>
      <w:proofErr w:type="gramEnd"/>
      <w:r w:rsidRPr="008C7AA6">
        <w:rPr>
          <w:bCs/>
          <w:sz w:val="24"/>
          <w:szCs w:val="24"/>
          <w:lang w:eastAsia="zh-CN"/>
        </w:rPr>
        <w:t xml:space="preserve"> </w:t>
      </w:r>
      <w:r w:rsidRPr="008C7AA6">
        <w:rPr>
          <w:sz w:val="24"/>
          <w:szCs w:val="24"/>
          <w:lang w:eastAsia="zh-CN"/>
        </w:rPr>
        <w:t xml:space="preserve">(1) </w:t>
      </w:r>
      <w:r w:rsidRPr="008C7AA6">
        <w:rPr>
          <w:bCs/>
          <w:sz w:val="24"/>
          <w:szCs w:val="24"/>
          <w:lang w:eastAsia="zh-CN"/>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FA4268" w:rsidRPr="008C7AA6" w:rsidRDefault="00FA4268" w:rsidP="008C7AA6">
      <w:pPr>
        <w:suppressAutoHyphens/>
        <w:spacing w:after="60"/>
        <w:ind w:firstLine="720"/>
        <w:jc w:val="both"/>
        <w:rPr>
          <w:bCs/>
          <w:sz w:val="24"/>
          <w:szCs w:val="24"/>
          <w:lang w:eastAsia="zh-CN"/>
        </w:rPr>
      </w:pPr>
      <w:r w:rsidRPr="008C7AA6">
        <w:rPr>
          <w:bCs/>
          <w:sz w:val="24"/>
          <w:szCs w:val="24"/>
          <w:lang w:eastAsia="zh-CN"/>
        </w:rPr>
        <w:lastRenderedPageBreak/>
        <w:t>(2). В случай, че страната, която е следвало да изпълни свое задължение по договора е била в забава, тя не може да се позовава на непреодолима сила.</w:t>
      </w:r>
    </w:p>
    <w:p w:rsidR="00FA4268" w:rsidRPr="008C7AA6" w:rsidRDefault="00FA4268" w:rsidP="008C7AA6">
      <w:pPr>
        <w:suppressAutoHyphens/>
        <w:spacing w:after="60"/>
        <w:ind w:firstLine="720"/>
        <w:jc w:val="both"/>
        <w:rPr>
          <w:bCs/>
          <w:sz w:val="24"/>
          <w:szCs w:val="24"/>
          <w:lang w:eastAsia="zh-CN"/>
        </w:rPr>
      </w:pPr>
      <w:r w:rsidRPr="008C7AA6">
        <w:rPr>
          <w:bCs/>
          <w:sz w:val="24"/>
          <w:szCs w:val="24"/>
          <w:lang w:eastAsia="zh-CN"/>
        </w:rPr>
        <w:t xml:space="preserve">(3).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3 работни дни от настъпването на непреодолимата сила. </w:t>
      </w:r>
      <w:proofErr w:type="gramStart"/>
      <w:r w:rsidRPr="008C7AA6">
        <w:rPr>
          <w:bCs/>
          <w:sz w:val="24"/>
          <w:szCs w:val="24"/>
          <w:lang w:eastAsia="zh-CN"/>
        </w:rPr>
        <w:t>При неуведомяване се дължи обезщетение за претърпените от това вреди.</w:t>
      </w:r>
      <w:proofErr w:type="gramEnd"/>
    </w:p>
    <w:p w:rsidR="00FA4268" w:rsidRPr="008C7AA6" w:rsidRDefault="00FA4268" w:rsidP="008C7AA6">
      <w:pPr>
        <w:suppressAutoHyphens/>
        <w:spacing w:after="240"/>
        <w:ind w:firstLine="720"/>
        <w:jc w:val="both"/>
        <w:rPr>
          <w:b/>
          <w:sz w:val="24"/>
          <w:szCs w:val="24"/>
          <w:lang w:val="bg-BG" w:eastAsia="zh-CN"/>
        </w:rPr>
      </w:pPr>
      <w:r w:rsidRPr="008C7AA6">
        <w:rPr>
          <w:bCs/>
          <w:sz w:val="24"/>
          <w:szCs w:val="24"/>
          <w:lang w:eastAsia="zh-CN"/>
        </w:rPr>
        <w:t>(4). Докато трае непреодолимата сила, изпълнението на задълженията и свързаните с тях насрещни задължения се спира.</w:t>
      </w:r>
    </w:p>
    <w:p w:rsidR="00FA4268" w:rsidRPr="008C7AA6" w:rsidRDefault="00FA4268" w:rsidP="008C7AA6">
      <w:pPr>
        <w:suppressAutoHyphens/>
        <w:jc w:val="center"/>
        <w:rPr>
          <w:sz w:val="24"/>
          <w:szCs w:val="24"/>
          <w:lang w:val="bg-BG" w:eastAsia="zh-CN"/>
        </w:rPr>
      </w:pPr>
      <w:proofErr w:type="gramStart"/>
      <w:r w:rsidRPr="008C7AA6">
        <w:rPr>
          <w:b/>
          <w:sz w:val="24"/>
          <w:szCs w:val="24"/>
          <w:lang w:eastAsia="zh-CN"/>
        </w:rPr>
        <w:t>VIІІ.</w:t>
      </w:r>
      <w:proofErr w:type="gramEnd"/>
      <w:r w:rsidRPr="008C7AA6">
        <w:rPr>
          <w:b/>
          <w:sz w:val="24"/>
          <w:szCs w:val="24"/>
          <w:lang w:eastAsia="zh-CN"/>
        </w:rPr>
        <w:t xml:space="preserve"> </w:t>
      </w:r>
      <w:proofErr w:type="gramStart"/>
      <w:r w:rsidRPr="008C7AA6">
        <w:rPr>
          <w:b/>
          <w:sz w:val="24"/>
          <w:szCs w:val="24"/>
          <w:lang w:eastAsia="zh-CN"/>
        </w:rPr>
        <w:t>ПРЕКРАТЯВАНЕ  ДЕЙСТВИЕТО</w:t>
      </w:r>
      <w:proofErr w:type="gramEnd"/>
      <w:r w:rsidRPr="008C7AA6">
        <w:rPr>
          <w:b/>
          <w:sz w:val="24"/>
          <w:szCs w:val="24"/>
          <w:lang w:eastAsia="zh-CN"/>
        </w:rPr>
        <w:t xml:space="preserve"> НА ДОГОВОРА</w:t>
      </w:r>
    </w:p>
    <w:p w:rsidR="00FA4268" w:rsidRPr="008C7AA6" w:rsidRDefault="00FA4268" w:rsidP="008C7AA6">
      <w:pPr>
        <w:suppressAutoHyphens/>
        <w:spacing w:after="60"/>
        <w:ind w:firstLine="720"/>
        <w:jc w:val="both"/>
        <w:rPr>
          <w:sz w:val="24"/>
          <w:szCs w:val="24"/>
          <w:lang w:eastAsia="zh-CN"/>
        </w:rPr>
      </w:pPr>
      <w:proofErr w:type="gramStart"/>
      <w:r w:rsidRPr="008C7AA6">
        <w:rPr>
          <w:sz w:val="24"/>
          <w:szCs w:val="24"/>
          <w:lang w:eastAsia="zh-CN"/>
        </w:rPr>
        <w:t xml:space="preserve">Чл. </w:t>
      </w:r>
      <w:r w:rsidRPr="008C7AA6">
        <w:rPr>
          <w:sz w:val="24"/>
          <w:szCs w:val="24"/>
          <w:lang w:val="bg-BG" w:eastAsia="zh-CN"/>
        </w:rPr>
        <w:t>37</w:t>
      </w:r>
      <w:r w:rsidRPr="008C7AA6">
        <w:rPr>
          <w:sz w:val="24"/>
          <w:szCs w:val="24"/>
          <w:lang w:eastAsia="zh-CN"/>
        </w:rPr>
        <w:t>.</w:t>
      </w:r>
      <w:proofErr w:type="gramEnd"/>
      <w:r w:rsidRPr="008C7AA6">
        <w:rPr>
          <w:sz w:val="24"/>
          <w:szCs w:val="24"/>
          <w:lang w:eastAsia="zh-CN"/>
        </w:rPr>
        <w:t xml:space="preserve"> </w:t>
      </w:r>
      <w:proofErr w:type="gramStart"/>
      <w:r w:rsidRPr="008C7AA6">
        <w:rPr>
          <w:sz w:val="24"/>
          <w:szCs w:val="24"/>
          <w:lang w:eastAsia="zh-CN"/>
        </w:rPr>
        <w:t xml:space="preserve">Настоящият договор се прекратява с изтичане на </w:t>
      </w:r>
      <w:r w:rsidRPr="008C7AA6">
        <w:rPr>
          <w:sz w:val="24"/>
          <w:szCs w:val="24"/>
          <w:lang w:val="bg-BG" w:eastAsia="zh-CN"/>
        </w:rPr>
        <w:t>24</w:t>
      </w:r>
      <w:r w:rsidRPr="008C7AA6">
        <w:rPr>
          <w:sz w:val="24"/>
          <w:szCs w:val="24"/>
          <w:lang w:eastAsia="zh-CN"/>
        </w:rPr>
        <w:t xml:space="preserve"> месеца от сключването му.</w:t>
      </w:r>
      <w:proofErr w:type="gramEnd"/>
    </w:p>
    <w:p w:rsidR="00FA4268" w:rsidRPr="008C7AA6" w:rsidRDefault="00FA4268" w:rsidP="008C7AA6">
      <w:pPr>
        <w:suppressAutoHyphens/>
        <w:ind w:firstLine="720"/>
        <w:jc w:val="both"/>
        <w:rPr>
          <w:sz w:val="24"/>
          <w:szCs w:val="24"/>
          <w:lang w:eastAsia="zh-CN"/>
        </w:rPr>
      </w:pPr>
      <w:r w:rsidRPr="008C7AA6">
        <w:rPr>
          <w:sz w:val="24"/>
          <w:szCs w:val="24"/>
          <w:lang w:eastAsia="zh-CN"/>
        </w:rPr>
        <w:t xml:space="preserve">Чл. </w:t>
      </w:r>
      <w:r w:rsidRPr="008C7AA6">
        <w:rPr>
          <w:sz w:val="24"/>
          <w:szCs w:val="24"/>
          <w:lang w:val="bg-BG" w:eastAsia="zh-CN"/>
        </w:rPr>
        <w:t>38</w:t>
      </w:r>
      <w:proofErr w:type="gramStart"/>
      <w:r w:rsidRPr="008C7AA6">
        <w:rPr>
          <w:sz w:val="24"/>
          <w:szCs w:val="24"/>
          <w:lang w:eastAsia="zh-CN"/>
        </w:rPr>
        <w:t>.(</w:t>
      </w:r>
      <w:proofErr w:type="gramEnd"/>
      <w:r w:rsidRPr="008C7AA6">
        <w:rPr>
          <w:sz w:val="24"/>
          <w:szCs w:val="24"/>
          <w:lang w:eastAsia="zh-CN"/>
        </w:rPr>
        <w:t>1). Настоящият договор може да бъде прекратен преди изтичане на срока, за който е сключен в следните случаи:</w:t>
      </w:r>
    </w:p>
    <w:p w:rsidR="00FA4268" w:rsidRPr="008C7AA6" w:rsidRDefault="00FA4268" w:rsidP="008C7AA6">
      <w:pPr>
        <w:tabs>
          <w:tab w:val="left" w:pos="0"/>
        </w:tabs>
        <w:suppressAutoHyphens/>
        <w:jc w:val="both"/>
        <w:rPr>
          <w:sz w:val="24"/>
          <w:szCs w:val="24"/>
          <w:lang w:eastAsia="zh-CN"/>
        </w:rPr>
      </w:pPr>
      <w:r w:rsidRPr="008C7AA6">
        <w:rPr>
          <w:sz w:val="24"/>
          <w:szCs w:val="24"/>
          <w:lang w:val="bg-BG" w:eastAsia="zh-CN"/>
        </w:rPr>
        <w:tab/>
      </w:r>
      <w:r w:rsidRPr="008C7AA6">
        <w:rPr>
          <w:sz w:val="24"/>
          <w:szCs w:val="24"/>
          <w:lang w:eastAsia="zh-CN"/>
        </w:rPr>
        <w:t>1. При изчерпване на сумата по чл.</w:t>
      </w:r>
      <w:r w:rsidRPr="008C7AA6">
        <w:rPr>
          <w:sz w:val="24"/>
          <w:szCs w:val="24"/>
          <w:lang w:val="bg-BG" w:eastAsia="zh-CN"/>
        </w:rPr>
        <w:t>9</w:t>
      </w:r>
      <w:r w:rsidRPr="008C7AA6">
        <w:rPr>
          <w:sz w:val="24"/>
          <w:szCs w:val="24"/>
          <w:lang w:eastAsia="zh-CN"/>
        </w:rPr>
        <w:t>;</w:t>
      </w:r>
    </w:p>
    <w:p w:rsidR="00FA4268" w:rsidRPr="008C7AA6" w:rsidRDefault="00FA4268" w:rsidP="008C7AA6">
      <w:pPr>
        <w:tabs>
          <w:tab w:val="left" w:pos="0"/>
        </w:tabs>
        <w:suppressAutoHyphens/>
        <w:jc w:val="both"/>
        <w:rPr>
          <w:sz w:val="24"/>
          <w:szCs w:val="24"/>
          <w:lang w:eastAsia="zh-CN"/>
        </w:rPr>
      </w:pPr>
      <w:r w:rsidRPr="008C7AA6">
        <w:rPr>
          <w:sz w:val="24"/>
          <w:szCs w:val="24"/>
          <w:lang w:val="bg-BG" w:eastAsia="zh-CN"/>
        </w:rPr>
        <w:tab/>
      </w:r>
      <w:r w:rsidRPr="008C7AA6">
        <w:rPr>
          <w:sz w:val="24"/>
          <w:szCs w:val="24"/>
          <w:lang w:eastAsia="zh-CN"/>
        </w:rPr>
        <w:t>2. По взаимно съгласие, изразено в писмена форма.</w:t>
      </w:r>
    </w:p>
    <w:p w:rsidR="00FA4268" w:rsidRPr="008C7AA6" w:rsidRDefault="00FA4268" w:rsidP="008C7AA6">
      <w:pPr>
        <w:tabs>
          <w:tab w:val="left" w:pos="0"/>
        </w:tabs>
        <w:suppressAutoHyphens/>
        <w:jc w:val="both"/>
        <w:rPr>
          <w:sz w:val="24"/>
          <w:szCs w:val="24"/>
          <w:lang w:eastAsia="zh-CN"/>
        </w:rPr>
      </w:pPr>
      <w:r w:rsidRPr="008C7AA6">
        <w:rPr>
          <w:sz w:val="24"/>
          <w:szCs w:val="24"/>
          <w:lang w:val="bg-BG" w:eastAsia="zh-CN"/>
        </w:rPr>
        <w:tab/>
      </w:r>
      <w:r w:rsidRPr="008C7AA6">
        <w:rPr>
          <w:sz w:val="24"/>
          <w:szCs w:val="24"/>
          <w:lang w:eastAsia="zh-CN"/>
        </w:rPr>
        <w:t xml:space="preserve">3. С десетдневно писмено предизвестие от изправната страна в случай, че неизправната страна системно (три или повече пъти) не изпълнява задълженията си по този договор. </w:t>
      </w:r>
      <w:proofErr w:type="gramStart"/>
      <w:r w:rsidRPr="008C7AA6">
        <w:rPr>
          <w:sz w:val="24"/>
          <w:szCs w:val="24"/>
          <w:lang w:eastAsia="zh-CN"/>
        </w:rPr>
        <w:t>През времето, през което тече предизвестието, всяка от страните изпълнява задълженията си по договора.</w:t>
      </w:r>
      <w:proofErr w:type="gramEnd"/>
    </w:p>
    <w:p w:rsidR="00FA4268" w:rsidRPr="008C7AA6" w:rsidRDefault="00FA4268" w:rsidP="008C7AA6">
      <w:pPr>
        <w:tabs>
          <w:tab w:val="left" w:pos="0"/>
        </w:tabs>
        <w:suppressAutoHyphens/>
        <w:jc w:val="both"/>
        <w:rPr>
          <w:sz w:val="24"/>
          <w:szCs w:val="24"/>
          <w:lang w:eastAsia="zh-CN"/>
        </w:rPr>
      </w:pPr>
      <w:r w:rsidRPr="008C7AA6">
        <w:rPr>
          <w:sz w:val="24"/>
          <w:szCs w:val="24"/>
          <w:lang w:val="bg-BG" w:eastAsia="zh-CN"/>
        </w:rPr>
        <w:tab/>
      </w:r>
      <w:r w:rsidRPr="008C7AA6">
        <w:rPr>
          <w:sz w:val="24"/>
          <w:szCs w:val="24"/>
          <w:lang w:eastAsia="zh-CN"/>
        </w:rPr>
        <w:t xml:space="preserve">4. При констатирани нередности и/или конфликт на интереси – с изпращане на едностранно писмено предизвестие от </w:t>
      </w:r>
      <w:r w:rsidRPr="008C7AA6">
        <w:rPr>
          <w:bCs/>
          <w:sz w:val="24"/>
          <w:szCs w:val="24"/>
          <w:lang w:eastAsia="zh-CN"/>
        </w:rPr>
        <w:t>Възложителя</w:t>
      </w:r>
      <w:r w:rsidRPr="008C7AA6">
        <w:rPr>
          <w:sz w:val="24"/>
          <w:szCs w:val="24"/>
          <w:lang w:eastAsia="zh-CN"/>
        </w:rPr>
        <w:t xml:space="preserve"> до </w:t>
      </w:r>
      <w:r w:rsidRPr="008C7AA6">
        <w:rPr>
          <w:bCs/>
          <w:sz w:val="24"/>
          <w:szCs w:val="24"/>
          <w:lang w:eastAsia="zh-CN"/>
        </w:rPr>
        <w:t>Изпълнителя.</w:t>
      </w:r>
    </w:p>
    <w:p w:rsidR="00FA4268" w:rsidRPr="008C7AA6" w:rsidRDefault="00FA4268" w:rsidP="008C7AA6">
      <w:pPr>
        <w:tabs>
          <w:tab w:val="left" w:pos="720"/>
        </w:tabs>
        <w:suppressAutoHyphens/>
        <w:spacing w:after="60"/>
        <w:jc w:val="both"/>
        <w:rPr>
          <w:sz w:val="24"/>
          <w:szCs w:val="24"/>
          <w:lang w:eastAsia="zh-CN"/>
        </w:rPr>
      </w:pPr>
      <w:r w:rsidRPr="008C7AA6">
        <w:rPr>
          <w:sz w:val="24"/>
          <w:szCs w:val="24"/>
          <w:lang w:val="bg-BG" w:eastAsia="zh-CN"/>
        </w:rPr>
        <w:tab/>
      </w:r>
      <w:r w:rsidRPr="008C7AA6">
        <w:rPr>
          <w:sz w:val="24"/>
          <w:szCs w:val="24"/>
          <w:lang w:eastAsia="zh-CN"/>
        </w:rPr>
        <w:t xml:space="preserve">5. По реда на чл. </w:t>
      </w:r>
      <w:proofErr w:type="gramStart"/>
      <w:r w:rsidRPr="008C7AA6">
        <w:rPr>
          <w:sz w:val="24"/>
          <w:szCs w:val="24"/>
          <w:lang w:eastAsia="zh-CN"/>
        </w:rPr>
        <w:t>118, ал.</w:t>
      </w:r>
      <w:proofErr w:type="gramEnd"/>
      <w:r w:rsidRPr="008C7AA6">
        <w:rPr>
          <w:sz w:val="24"/>
          <w:szCs w:val="24"/>
          <w:lang w:eastAsia="zh-CN"/>
        </w:rPr>
        <w:t xml:space="preserve"> </w:t>
      </w:r>
      <w:proofErr w:type="gramStart"/>
      <w:r w:rsidRPr="008C7AA6">
        <w:rPr>
          <w:sz w:val="24"/>
          <w:szCs w:val="24"/>
          <w:lang w:eastAsia="zh-CN"/>
        </w:rPr>
        <w:t>1 от ЗОП.</w:t>
      </w:r>
      <w:proofErr w:type="gramEnd"/>
    </w:p>
    <w:p w:rsidR="00FA4268" w:rsidRPr="008C7AA6" w:rsidRDefault="00FA4268" w:rsidP="008C7AA6">
      <w:pPr>
        <w:tabs>
          <w:tab w:val="left" w:pos="-284"/>
        </w:tabs>
        <w:suppressAutoHyphens/>
        <w:jc w:val="both"/>
        <w:rPr>
          <w:sz w:val="24"/>
          <w:szCs w:val="24"/>
          <w:shd w:val="clear" w:color="auto" w:fill="FFFFFF"/>
          <w:lang w:eastAsia="zh-CN"/>
        </w:rPr>
      </w:pPr>
      <w:r w:rsidRPr="008C7AA6">
        <w:rPr>
          <w:sz w:val="24"/>
          <w:szCs w:val="24"/>
          <w:shd w:val="clear" w:color="auto" w:fill="FFFFFF"/>
          <w:lang w:val="bg-BG" w:eastAsia="zh-CN"/>
        </w:rPr>
        <w:tab/>
      </w:r>
      <w:r w:rsidRPr="008C7AA6">
        <w:rPr>
          <w:sz w:val="24"/>
          <w:szCs w:val="24"/>
          <w:shd w:val="clear" w:color="auto" w:fill="FFFFFF"/>
          <w:lang w:eastAsia="zh-CN"/>
        </w:rPr>
        <w:t xml:space="preserve">(2). </w:t>
      </w:r>
      <w:r w:rsidRPr="008C7AA6">
        <w:rPr>
          <w:bCs/>
          <w:sz w:val="24"/>
          <w:szCs w:val="24"/>
          <w:shd w:val="clear" w:color="auto" w:fill="FFFFFF"/>
          <w:lang w:eastAsia="zh-CN"/>
        </w:rPr>
        <w:t>Възложителят</w:t>
      </w:r>
      <w:r w:rsidRPr="008C7AA6">
        <w:rPr>
          <w:sz w:val="24"/>
          <w:szCs w:val="24"/>
          <w:shd w:val="clear" w:color="auto" w:fill="FFFFFF"/>
          <w:lang w:eastAsia="zh-CN"/>
        </w:rPr>
        <w:t xml:space="preserve"> може да прекрати договора без предизвестие, когато </w:t>
      </w:r>
      <w:r w:rsidRPr="008C7AA6">
        <w:rPr>
          <w:bCs/>
          <w:sz w:val="24"/>
          <w:szCs w:val="24"/>
          <w:shd w:val="clear" w:color="auto" w:fill="FFFFFF"/>
          <w:lang w:eastAsia="zh-CN"/>
        </w:rPr>
        <w:t>Изпълнителят</w:t>
      </w:r>
      <w:r w:rsidRPr="008C7AA6">
        <w:rPr>
          <w:sz w:val="24"/>
          <w:szCs w:val="24"/>
          <w:shd w:val="clear" w:color="auto" w:fill="FFFFFF"/>
          <w:lang w:eastAsia="zh-CN"/>
        </w:rPr>
        <w:t>:</w:t>
      </w:r>
    </w:p>
    <w:p w:rsidR="00FA4268" w:rsidRPr="008C7AA6" w:rsidRDefault="00FA4268" w:rsidP="008C7AA6">
      <w:pPr>
        <w:shd w:val="clear" w:color="auto" w:fill="FFFFFF"/>
        <w:tabs>
          <w:tab w:val="left" w:pos="-284"/>
        </w:tabs>
        <w:suppressAutoHyphens/>
        <w:jc w:val="both"/>
        <w:rPr>
          <w:sz w:val="24"/>
          <w:szCs w:val="24"/>
          <w:shd w:val="clear" w:color="auto" w:fill="FFFFFF"/>
          <w:lang w:eastAsia="zh-CN"/>
        </w:rPr>
      </w:pPr>
      <w:r w:rsidRPr="008C7AA6">
        <w:rPr>
          <w:sz w:val="24"/>
          <w:szCs w:val="24"/>
          <w:shd w:val="clear" w:color="auto" w:fill="FFFFFF"/>
          <w:lang w:val="bg-BG" w:eastAsia="zh-CN"/>
        </w:rPr>
        <w:tab/>
      </w:r>
      <w:r w:rsidRPr="008C7AA6">
        <w:rPr>
          <w:sz w:val="24"/>
          <w:szCs w:val="24"/>
          <w:shd w:val="clear" w:color="auto" w:fill="FFFFFF"/>
          <w:lang w:eastAsia="zh-CN"/>
        </w:rPr>
        <w:t xml:space="preserve">1. </w:t>
      </w:r>
      <w:proofErr w:type="gramStart"/>
      <w:r w:rsidRPr="008C7AA6">
        <w:rPr>
          <w:sz w:val="24"/>
          <w:szCs w:val="24"/>
          <w:shd w:val="clear" w:color="auto" w:fill="FFFFFF"/>
          <w:lang w:eastAsia="zh-CN"/>
        </w:rPr>
        <w:t>не</w:t>
      </w:r>
      <w:proofErr w:type="gramEnd"/>
      <w:r w:rsidRPr="008C7AA6">
        <w:rPr>
          <w:sz w:val="24"/>
          <w:szCs w:val="24"/>
          <w:shd w:val="clear" w:color="auto" w:fill="FFFFFF"/>
          <w:lang w:eastAsia="zh-CN"/>
        </w:rPr>
        <w:t xml:space="preserve"> изпълни точно някое от задълженията си по договора;</w:t>
      </w:r>
    </w:p>
    <w:p w:rsidR="00FA4268" w:rsidRPr="008C7AA6" w:rsidRDefault="00FA4268" w:rsidP="008C7AA6">
      <w:pPr>
        <w:shd w:val="clear" w:color="auto" w:fill="FFFFFF"/>
        <w:tabs>
          <w:tab w:val="left" w:pos="-284"/>
        </w:tabs>
        <w:suppressAutoHyphens/>
        <w:jc w:val="both"/>
        <w:rPr>
          <w:sz w:val="24"/>
          <w:szCs w:val="24"/>
          <w:shd w:val="clear" w:color="auto" w:fill="FFFFFF"/>
          <w:lang w:eastAsia="zh-CN"/>
        </w:rPr>
      </w:pPr>
      <w:r w:rsidRPr="008C7AA6">
        <w:rPr>
          <w:sz w:val="24"/>
          <w:szCs w:val="24"/>
          <w:shd w:val="clear" w:color="auto" w:fill="FFFFFF"/>
          <w:lang w:val="bg-BG" w:eastAsia="zh-CN"/>
        </w:rPr>
        <w:tab/>
      </w:r>
      <w:r w:rsidRPr="008C7AA6">
        <w:rPr>
          <w:sz w:val="24"/>
          <w:szCs w:val="24"/>
          <w:shd w:val="clear" w:color="auto" w:fill="FFFFFF"/>
          <w:lang w:eastAsia="zh-CN"/>
        </w:rPr>
        <w:t xml:space="preserve">2. </w:t>
      </w:r>
      <w:proofErr w:type="gramStart"/>
      <w:r w:rsidRPr="008C7AA6">
        <w:rPr>
          <w:sz w:val="24"/>
          <w:szCs w:val="24"/>
          <w:shd w:val="clear" w:color="auto" w:fill="FFFFFF"/>
          <w:lang w:val="bg-BG" w:eastAsia="zh-CN"/>
        </w:rPr>
        <w:t>използва</w:t>
      </w:r>
      <w:proofErr w:type="gramEnd"/>
      <w:r w:rsidRPr="008C7AA6">
        <w:rPr>
          <w:sz w:val="24"/>
          <w:szCs w:val="24"/>
          <w:shd w:val="clear" w:color="auto" w:fill="FFFFFF"/>
          <w:lang w:eastAsia="zh-CN"/>
        </w:rPr>
        <w:t xml:space="preserve"> подизпълнител, без да е декларирал това обстоятелство в офертата си, или използва подизпълнител, който е различен от този, посочен в офертата му;</w:t>
      </w:r>
    </w:p>
    <w:p w:rsidR="00FA4268" w:rsidRPr="008C7AA6" w:rsidRDefault="00FA4268" w:rsidP="008C7AA6">
      <w:pPr>
        <w:shd w:val="clear" w:color="auto" w:fill="FFFFFF"/>
        <w:suppressAutoHyphens/>
        <w:spacing w:after="60"/>
        <w:jc w:val="both"/>
        <w:rPr>
          <w:sz w:val="24"/>
          <w:szCs w:val="24"/>
          <w:shd w:val="clear" w:color="auto" w:fill="FFFFFF"/>
          <w:lang w:eastAsia="zh-CN"/>
        </w:rPr>
      </w:pPr>
      <w:r w:rsidRPr="008C7AA6">
        <w:rPr>
          <w:sz w:val="24"/>
          <w:szCs w:val="24"/>
          <w:shd w:val="clear" w:color="auto" w:fill="FFFFFF"/>
          <w:lang w:val="bg-BG" w:eastAsia="zh-CN"/>
        </w:rPr>
        <w:tab/>
      </w:r>
      <w:r w:rsidRPr="008C7AA6">
        <w:rPr>
          <w:sz w:val="24"/>
          <w:szCs w:val="24"/>
          <w:shd w:val="clear" w:color="auto" w:fill="FFFFFF"/>
          <w:lang w:eastAsia="zh-CN"/>
        </w:rPr>
        <w:t xml:space="preserve">3. </w:t>
      </w:r>
      <w:proofErr w:type="gramStart"/>
      <w:r w:rsidRPr="008C7AA6">
        <w:rPr>
          <w:sz w:val="24"/>
          <w:szCs w:val="24"/>
          <w:shd w:val="clear" w:color="auto" w:fill="FFFFFF"/>
          <w:lang w:eastAsia="zh-CN"/>
        </w:rPr>
        <w:t>бъде</w:t>
      </w:r>
      <w:proofErr w:type="gramEnd"/>
      <w:r w:rsidRPr="008C7AA6">
        <w:rPr>
          <w:sz w:val="24"/>
          <w:szCs w:val="24"/>
          <w:shd w:val="clear" w:color="auto" w:fill="FFFFFF"/>
          <w:lang w:eastAsia="zh-CN"/>
        </w:rPr>
        <w:t xml:space="preserve"> обявен в несъстоятелност или когато е в производство по несъстоятелност или ликвидация.</w:t>
      </w:r>
    </w:p>
    <w:p w:rsidR="00FA4268" w:rsidRPr="008C7AA6" w:rsidRDefault="00FA4268" w:rsidP="008C7AA6">
      <w:pPr>
        <w:shd w:val="clear" w:color="auto" w:fill="FFFFFF"/>
        <w:tabs>
          <w:tab w:val="left" w:pos="0"/>
        </w:tabs>
        <w:suppressAutoHyphens/>
        <w:spacing w:after="240"/>
        <w:jc w:val="both"/>
        <w:rPr>
          <w:sz w:val="24"/>
          <w:szCs w:val="24"/>
          <w:lang w:val="bg-BG" w:eastAsia="zh-CN"/>
        </w:rPr>
      </w:pPr>
      <w:r w:rsidRPr="008C7AA6">
        <w:rPr>
          <w:sz w:val="24"/>
          <w:szCs w:val="24"/>
          <w:shd w:val="clear" w:color="auto" w:fill="FFFFFF"/>
          <w:lang w:val="bg-BG" w:eastAsia="zh-CN"/>
        </w:rPr>
        <w:tab/>
      </w:r>
      <w:r w:rsidRPr="008C7AA6">
        <w:rPr>
          <w:sz w:val="24"/>
          <w:szCs w:val="24"/>
          <w:shd w:val="clear" w:color="auto" w:fill="FFFFFF"/>
          <w:lang w:eastAsia="zh-CN"/>
        </w:rPr>
        <w:t xml:space="preserve">(3). </w:t>
      </w:r>
      <w:r w:rsidRPr="008C7AA6">
        <w:rPr>
          <w:bCs/>
          <w:sz w:val="24"/>
          <w:szCs w:val="24"/>
          <w:shd w:val="clear" w:color="auto" w:fill="FFFFFF"/>
          <w:lang w:eastAsia="zh-CN"/>
        </w:rPr>
        <w:t>В</w:t>
      </w:r>
      <w:r w:rsidRPr="008C7AA6">
        <w:rPr>
          <w:sz w:val="24"/>
          <w:szCs w:val="24"/>
          <w:shd w:val="clear" w:color="auto" w:fill="FFFFFF"/>
          <w:lang w:eastAsia="zh-CN"/>
        </w:rPr>
        <w:t>ъзложителят</w:t>
      </w:r>
      <w:r w:rsidRPr="008C7AA6">
        <w:rPr>
          <w:b/>
          <w:sz w:val="24"/>
          <w:szCs w:val="24"/>
          <w:shd w:val="clear" w:color="auto" w:fill="FFFFFF"/>
          <w:lang w:eastAsia="zh-CN"/>
        </w:rPr>
        <w:t xml:space="preserve"> </w:t>
      </w:r>
      <w:r w:rsidRPr="008C7AA6">
        <w:rPr>
          <w:sz w:val="24"/>
          <w:szCs w:val="24"/>
          <w:shd w:val="clear" w:color="auto" w:fill="FFFFFF"/>
          <w:lang w:eastAsia="zh-CN"/>
        </w:rPr>
        <w:t>може да прекрати договора едностранно</w:t>
      </w:r>
      <w:r w:rsidRPr="008C7AA6">
        <w:rPr>
          <w:b/>
          <w:sz w:val="24"/>
          <w:szCs w:val="24"/>
          <w:shd w:val="clear" w:color="auto" w:fill="FFFFFF"/>
          <w:lang w:eastAsia="zh-CN"/>
        </w:rPr>
        <w:t xml:space="preserve">, </w:t>
      </w:r>
      <w:r w:rsidRPr="008C7AA6">
        <w:rPr>
          <w:sz w:val="24"/>
          <w:szCs w:val="24"/>
          <w:shd w:val="clear" w:color="auto" w:fill="FFFFFF"/>
          <w:lang w:eastAsia="zh-CN"/>
        </w:rPr>
        <w:t>като отправи</w:t>
      </w:r>
      <w:r w:rsidRPr="008C7AA6">
        <w:rPr>
          <w:b/>
          <w:sz w:val="24"/>
          <w:szCs w:val="24"/>
          <w:shd w:val="clear" w:color="auto" w:fill="FFFFFF"/>
          <w:lang w:eastAsia="zh-CN"/>
        </w:rPr>
        <w:t xml:space="preserve"> </w:t>
      </w:r>
      <w:r w:rsidRPr="008C7AA6">
        <w:rPr>
          <w:sz w:val="24"/>
          <w:szCs w:val="24"/>
          <w:shd w:val="clear" w:color="auto" w:fill="FFFFFF"/>
          <w:lang w:eastAsia="zh-CN"/>
        </w:rPr>
        <w:t>едномесечно предизвестие до Изпълнителя,</w:t>
      </w:r>
      <w:r w:rsidRPr="008C7AA6">
        <w:rPr>
          <w:b/>
          <w:sz w:val="24"/>
          <w:szCs w:val="24"/>
          <w:shd w:val="clear" w:color="auto" w:fill="FFFFFF"/>
          <w:lang w:eastAsia="zh-CN"/>
        </w:rPr>
        <w:t xml:space="preserve"> </w:t>
      </w:r>
      <w:r w:rsidRPr="008C7AA6">
        <w:rPr>
          <w:sz w:val="24"/>
          <w:szCs w:val="24"/>
          <w:shd w:val="clear" w:color="auto" w:fill="FFFFFF"/>
          <w:lang w:eastAsia="zh-CN"/>
        </w:rPr>
        <w:t>без да дължи неустойка и обезщетения и без необходимост от допълнителна обосновка.</w:t>
      </w:r>
      <w:r w:rsidRPr="008C7AA6">
        <w:rPr>
          <w:sz w:val="24"/>
          <w:szCs w:val="24"/>
          <w:shd w:val="clear" w:color="auto" w:fill="FFFFFF"/>
          <w:lang w:val="bg-BG" w:eastAsia="zh-CN"/>
        </w:rPr>
        <w:t xml:space="preserve"> </w:t>
      </w:r>
      <w:proofErr w:type="gramStart"/>
      <w:r w:rsidRPr="008C7AA6">
        <w:rPr>
          <w:sz w:val="24"/>
          <w:szCs w:val="24"/>
          <w:shd w:val="clear" w:color="auto" w:fill="FFFFFF"/>
          <w:lang w:eastAsia="zh-CN"/>
        </w:rPr>
        <w:t>Прекратяването става след уреждане на финансовите взаимоотношения между страните за извършените от страна на Изпълнителя</w:t>
      </w:r>
      <w:r w:rsidRPr="008C7AA6">
        <w:rPr>
          <w:b/>
          <w:sz w:val="24"/>
          <w:szCs w:val="24"/>
          <w:shd w:val="clear" w:color="auto" w:fill="FFFFFF"/>
          <w:lang w:eastAsia="zh-CN"/>
        </w:rPr>
        <w:t xml:space="preserve"> </w:t>
      </w:r>
      <w:r w:rsidRPr="008C7AA6">
        <w:rPr>
          <w:sz w:val="24"/>
          <w:szCs w:val="24"/>
          <w:shd w:val="clear" w:color="auto" w:fill="FFFFFF"/>
          <w:lang w:eastAsia="zh-CN"/>
        </w:rPr>
        <w:t>и приети от Възложителя доставки.</w:t>
      </w:r>
      <w:proofErr w:type="gramEnd"/>
    </w:p>
    <w:p w:rsidR="00FA4268" w:rsidRPr="008C7AA6" w:rsidRDefault="00FA4268" w:rsidP="008C7AA6">
      <w:pPr>
        <w:keepNext/>
        <w:numPr>
          <w:ilvl w:val="8"/>
          <w:numId w:val="28"/>
        </w:numPr>
        <w:tabs>
          <w:tab w:val="left" w:pos="0"/>
        </w:tabs>
        <w:suppressAutoHyphens/>
        <w:autoSpaceDE/>
        <w:autoSpaceDN/>
        <w:ind w:left="0" w:firstLine="0"/>
        <w:jc w:val="center"/>
        <w:outlineLvl w:val="8"/>
        <w:rPr>
          <w:b/>
          <w:sz w:val="24"/>
          <w:szCs w:val="24"/>
          <w:lang w:eastAsia="zh-CN"/>
        </w:rPr>
      </w:pPr>
      <w:r w:rsidRPr="008C7AA6">
        <w:rPr>
          <w:b/>
          <w:sz w:val="24"/>
          <w:szCs w:val="24"/>
          <w:lang w:eastAsia="zh-CN"/>
        </w:rPr>
        <w:t>IX. СПОРОВЕ И АРБИТРАЖ</w:t>
      </w:r>
    </w:p>
    <w:p w:rsidR="00FA4268" w:rsidRPr="008C7AA6" w:rsidRDefault="00FA4268" w:rsidP="008C7AA6">
      <w:pPr>
        <w:tabs>
          <w:tab w:val="left" w:pos="-284"/>
        </w:tabs>
        <w:suppressAutoHyphens/>
        <w:spacing w:after="60"/>
        <w:jc w:val="both"/>
        <w:rPr>
          <w:sz w:val="24"/>
          <w:szCs w:val="24"/>
          <w:lang w:eastAsia="zh-CN"/>
        </w:rPr>
      </w:pPr>
      <w:r w:rsidRPr="008C7AA6">
        <w:rPr>
          <w:sz w:val="24"/>
          <w:szCs w:val="24"/>
          <w:lang w:val="bg-BG" w:eastAsia="zh-CN"/>
        </w:rPr>
        <w:tab/>
      </w:r>
      <w:proofErr w:type="gramStart"/>
      <w:r w:rsidRPr="008C7AA6">
        <w:rPr>
          <w:sz w:val="24"/>
          <w:szCs w:val="24"/>
          <w:lang w:eastAsia="zh-CN"/>
        </w:rPr>
        <w:t xml:space="preserve">Чл. </w:t>
      </w:r>
      <w:r w:rsidRPr="008C7AA6">
        <w:rPr>
          <w:sz w:val="24"/>
          <w:szCs w:val="24"/>
          <w:lang w:val="bg-BG" w:eastAsia="zh-CN"/>
        </w:rPr>
        <w:t>39</w:t>
      </w:r>
      <w:r w:rsidRPr="008C7AA6">
        <w:rPr>
          <w:sz w:val="24"/>
          <w:szCs w:val="24"/>
          <w:lang w:eastAsia="zh-CN"/>
        </w:rPr>
        <w:t>.</w:t>
      </w:r>
      <w:proofErr w:type="gramEnd"/>
      <w:r w:rsidRPr="008C7AA6">
        <w:rPr>
          <w:sz w:val="24"/>
          <w:szCs w:val="24"/>
          <w:lang w:eastAsia="zh-CN"/>
        </w:rPr>
        <w:t xml:space="preserve"> </w:t>
      </w:r>
      <w:proofErr w:type="gramStart"/>
      <w:r w:rsidRPr="008C7AA6">
        <w:rPr>
          <w:sz w:val="24"/>
          <w:szCs w:val="24"/>
          <w:lang w:eastAsia="zh-CN"/>
        </w:rPr>
        <w:t>Всички спорове, възникнали по време на изпълнението, интерпретирането или на приложението на настоящия договор, ще бъдат разрешени на добра воля по взаимно съгласие.</w:t>
      </w:r>
      <w:proofErr w:type="gramEnd"/>
    </w:p>
    <w:p w:rsidR="00FA4268" w:rsidRPr="008C7AA6" w:rsidRDefault="00FA4268" w:rsidP="008C7AA6">
      <w:pPr>
        <w:suppressAutoHyphens/>
        <w:spacing w:after="240"/>
        <w:ind w:firstLine="720"/>
        <w:jc w:val="both"/>
        <w:rPr>
          <w:b/>
          <w:sz w:val="24"/>
          <w:szCs w:val="24"/>
          <w:lang w:val="bg-BG" w:eastAsia="zh-CN"/>
        </w:rPr>
      </w:pPr>
      <w:proofErr w:type="gramStart"/>
      <w:r w:rsidRPr="008C7AA6">
        <w:rPr>
          <w:sz w:val="24"/>
          <w:szCs w:val="24"/>
          <w:lang w:eastAsia="zh-CN"/>
        </w:rPr>
        <w:t xml:space="preserve">Чл. </w:t>
      </w:r>
      <w:r w:rsidRPr="008C7AA6">
        <w:rPr>
          <w:sz w:val="24"/>
          <w:szCs w:val="24"/>
          <w:lang w:val="bg-BG" w:eastAsia="zh-CN"/>
        </w:rPr>
        <w:t>40</w:t>
      </w:r>
      <w:r w:rsidRPr="008C7AA6">
        <w:rPr>
          <w:sz w:val="24"/>
          <w:szCs w:val="24"/>
          <w:lang w:eastAsia="zh-CN"/>
        </w:rPr>
        <w:t>.</w:t>
      </w:r>
      <w:proofErr w:type="gramEnd"/>
      <w:r w:rsidRPr="008C7AA6">
        <w:rPr>
          <w:sz w:val="24"/>
          <w:szCs w:val="24"/>
          <w:lang w:eastAsia="zh-CN"/>
        </w:rPr>
        <w:t xml:space="preserve"> </w:t>
      </w:r>
      <w:proofErr w:type="gramStart"/>
      <w:r w:rsidRPr="008C7AA6">
        <w:rPr>
          <w:sz w:val="24"/>
          <w:szCs w:val="24"/>
          <w:lang w:eastAsia="zh-CN"/>
        </w:rPr>
        <w:t>В случай, че не се достигне до съгласие, всяка от договарящите се страни може да отнесе спорното положение пред съда.</w:t>
      </w:r>
      <w:proofErr w:type="gramEnd"/>
    </w:p>
    <w:p w:rsidR="00FA4268" w:rsidRPr="008C7AA6" w:rsidRDefault="00FA4268" w:rsidP="008C7AA6">
      <w:pPr>
        <w:suppressAutoHyphens/>
        <w:jc w:val="center"/>
        <w:rPr>
          <w:sz w:val="24"/>
          <w:szCs w:val="24"/>
          <w:lang w:eastAsia="zh-CN"/>
        </w:rPr>
      </w:pPr>
      <w:r w:rsidRPr="008C7AA6">
        <w:rPr>
          <w:b/>
          <w:sz w:val="24"/>
          <w:szCs w:val="24"/>
          <w:lang w:eastAsia="zh-CN"/>
        </w:rPr>
        <w:t>Х. ЗАКЛЮЧИТЕЛНИ РАЗПОРЕДБИ</w:t>
      </w:r>
    </w:p>
    <w:p w:rsidR="00FA4268" w:rsidRPr="008C7AA6" w:rsidRDefault="00FA4268" w:rsidP="008C7AA6">
      <w:pPr>
        <w:tabs>
          <w:tab w:val="left" w:pos="0"/>
        </w:tabs>
        <w:suppressAutoHyphens/>
        <w:spacing w:after="60"/>
        <w:jc w:val="both"/>
        <w:rPr>
          <w:sz w:val="24"/>
          <w:szCs w:val="24"/>
          <w:lang w:eastAsia="zh-CN"/>
        </w:rPr>
      </w:pPr>
      <w:r w:rsidRPr="008C7AA6">
        <w:rPr>
          <w:sz w:val="24"/>
          <w:szCs w:val="24"/>
          <w:lang w:val="bg-BG" w:eastAsia="zh-CN"/>
        </w:rPr>
        <w:tab/>
      </w:r>
      <w:proofErr w:type="gramStart"/>
      <w:r w:rsidRPr="008C7AA6">
        <w:rPr>
          <w:sz w:val="24"/>
          <w:szCs w:val="24"/>
          <w:lang w:eastAsia="zh-CN"/>
        </w:rPr>
        <w:t>Чл. 4</w:t>
      </w:r>
      <w:r w:rsidRPr="008C7AA6">
        <w:rPr>
          <w:sz w:val="24"/>
          <w:szCs w:val="24"/>
          <w:lang w:val="bg-BG" w:eastAsia="zh-CN"/>
        </w:rPr>
        <w:t>1</w:t>
      </w:r>
      <w:r w:rsidRPr="008C7AA6">
        <w:rPr>
          <w:sz w:val="24"/>
          <w:szCs w:val="24"/>
          <w:lang w:eastAsia="zh-CN"/>
        </w:rPr>
        <w:t>.</w:t>
      </w:r>
      <w:proofErr w:type="gramEnd"/>
      <w:r w:rsidRPr="008C7AA6">
        <w:rPr>
          <w:sz w:val="24"/>
          <w:szCs w:val="24"/>
          <w:lang w:eastAsia="zh-CN"/>
        </w:rPr>
        <w:t xml:space="preserve"> (1). Промени в условията на договора ще се извършват с допълнителни писмени споразумения между страните съобразени с разпоредбите на чл. </w:t>
      </w:r>
      <w:r w:rsidRPr="008C7AA6">
        <w:rPr>
          <w:sz w:val="24"/>
          <w:szCs w:val="24"/>
          <w:lang w:val="bg-BG" w:eastAsia="zh-CN"/>
        </w:rPr>
        <w:t>116</w:t>
      </w:r>
      <w:r w:rsidRPr="008C7AA6">
        <w:rPr>
          <w:sz w:val="24"/>
          <w:szCs w:val="24"/>
          <w:lang w:eastAsia="zh-CN"/>
        </w:rPr>
        <w:t xml:space="preserve"> от ЗОП и съставляващи неразделна част от договора.</w:t>
      </w:r>
    </w:p>
    <w:p w:rsidR="00FA4268" w:rsidRPr="008C7AA6" w:rsidRDefault="00FA4268" w:rsidP="008C7AA6">
      <w:pPr>
        <w:tabs>
          <w:tab w:val="left" w:pos="0"/>
        </w:tabs>
        <w:suppressAutoHyphens/>
        <w:spacing w:after="60"/>
        <w:jc w:val="both"/>
        <w:rPr>
          <w:sz w:val="24"/>
          <w:szCs w:val="24"/>
          <w:lang w:eastAsia="zh-CN"/>
        </w:rPr>
      </w:pPr>
      <w:r w:rsidRPr="008C7AA6">
        <w:rPr>
          <w:sz w:val="24"/>
          <w:szCs w:val="24"/>
          <w:lang w:val="bg-BG" w:eastAsia="zh-CN"/>
        </w:rPr>
        <w:tab/>
      </w:r>
      <w:r w:rsidRPr="008C7AA6">
        <w:rPr>
          <w:sz w:val="24"/>
          <w:szCs w:val="24"/>
          <w:lang w:eastAsia="zh-CN"/>
        </w:rPr>
        <w:t>(2). Всички двустранно подписани документи в процеса на провеждане и изпълнение на поръчката са неразделна част от настоящия договор.</w:t>
      </w:r>
    </w:p>
    <w:p w:rsidR="00FA4268" w:rsidRPr="008C7AA6" w:rsidRDefault="00FA4268" w:rsidP="008C7AA6">
      <w:pPr>
        <w:tabs>
          <w:tab w:val="left" w:pos="0"/>
        </w:tabs>
        <w:suppressAutoHyphens/>
        <w:jc w:val="both"/>
        <w:rPr>
          <w:sz w:val="24"/>
          <w:szCs w:val="24"/>
          <w:lang w:eastAsia="zh-CN"/>
        </w:rPr>
      </w:pPr>
      <w:r w:rsidRPr="008C7AA6">
        <w:rPr>
          <w:sz w:val="24"/>
          <w:szCs w:val="24"/>
          <w:lang w:val="bg-BG" w:eastAsia="zh-CN"/>
        </w:rPr>
        <w:tab/>
      </w:r>
      <w:r w:rsidRPr="008C7AA6">
        <w:rPr>
          <w:sz w:val="24"/>
          <w:szCs w:val="24"/>
          <w:lang w:eastAsia="zh-CN"/>
        </w:rPr>
        <w:t xml:space="preserve">(3). За всички неуредени от ЗОП въпроси във връзка със сключването, изпълнението и прекратяването на договора се прилагат разпоредбите на Търговския закон и на Закона за задълженията и договорите. </w:t>
      </w:r>
    </w:p>
    <w:p w:rsidR="00FA4268" w:rsidRPr="008C7AA6" w:rsidRDefault="00FA4268" w:rsidP="008C7AA6">
      <w:pPr>
        <w:tabs>
          <w:tab w:val="left" w:pos="14"/>
        </w:tabs>
        <w:suppressAutoHyphens/>
        <w:spacing w:after="60"/>
        <w:jc w:val="both"/>
        <w:rPr>
          <w:sz w:val="24"/>
          <w:szCs w:val="24"/>
          <w:lang w:eastAsia="zh-CN"/>
        </w:rPr>
      </w:pPr>
      <w:r w:rsidRPr="008C7AA6">
        <w:rPr>
          <w:sz w:val="24"/>
          <w:szCs w:val="24"/>
          <w:lang w:val="bg-BG" w:eastAsia="zh-CN"/>
        </w:rPr>
        <w:tab/>
      </w:r>
      <w:r w:rsidRPr="008C7AA6">
        <w:rPr>
          <w:sz w:val="24"/>
          <w:szCs w:val="24"/>
          <w:lang w:val="bg-BG" w:eastAsia="zh-CN"/>
        </w:rPr>
        <w:tab/>
      </w:r>
      <w:r w:rsidRPr="008C7AA6">
        <w:rPr>
          <w:sz w:val="24"/>
          <w:szCs w:val="24"/>
          <w:lang w:eastAsia="zh-CN"/>
        </w:rPr>
        <w:t xml:space="preserve">(4). Всички съобщения, предизвестия и нареждания (с изключение на заявките), свързани с изпълнението на този договор и разменяни между </w:t>
      </w:r>
      <w:r w:rsidRPr="008C7AA6">
        <w:rPr>
          <w:bCs/>
          <w:sz w:val="24"/>
          <w:szCs w:val="24"/>
          <w:lang w:eastAsia="zh-CN"/>
        </w:rPr>
        <w:t>Възложителя</w:t>
      </w:r>
      <w:r w:rsidRPr="008C7AA6">
        <w:rPr>
          <w:sz w:val="24"/>
          <w:szCs w:val="24"/>
          <w:lang w:eastAsia="zh-CN"/>
        </w:rPr>
        <w:t xml:space="preserve"> и </w:t>
      </w:r>
      <w:r w:rsidRPr="008C7AA6">
        <w:rPr>
          <w:bCs/>
          <w:sz w:val="24"/>
          <w:szCs w:val="24"/>
          <w:lang w:eastAsia="zh-CN"/>
        </w:rPr>
        <w:t>Изпълнителя</w:t>
      </w:r>
      <w:r w:rsidRPr="008C7AA6">
        <w:rPr>
          <w:sz w:val="24"/>
          <w:szCs w:val="24"/>
          <w:lang w:eastAsia="zh-CN"/>
        </w:rPr>
        <w:t xml:space="preserve"> са </w:t>
      </w:r>
      <w:r w:rsidRPr="008C7AA6">
        <w:rPr>
          <w:sz w:val="24"/>
          <w:szCs w:val="24"/>
          <w:lang w:eastAsia="zh-CN"/>
        </w:rPr>
        <w:lastRenderedPageBreak/>
        <w:t>валидни, когато са изпратени по пощата (с обратна разписка), електронна поща или предадени, чрез куриер срещу подпис на приемащата страна.</w:t>
      </w:r>
    </w:p>
    <w:p w:rsidR="00FA4268" w:rsidRPr="008C7AA6" w:rsidRDefault="00FA4268" w:rsidP="008C7AA6">
      <w:pPr>
        <w:tabs>
          <w:tab w:val="left" w:pos="720"/>
        </w:tabs>
        <w:suppressAutoHyphens/>
        <w:spacing w:after="60"/>
        <w:jc w:val="both"/>
        <w:rPr>
          <w:sz w:val="24"/>
          <w:szCs w:val="24"/>
          <w:lang w:eastAsia="zh-CN"/>
        </w:rPr>
      </w:pPr>
      <w:r w:rsidRPr="008C7AA6">
        <w:rPr>
          <w:sz w:val="24"/>
          <w:szCs w:val="24"/>
          <w:lang w:val="bg-BG" w:eastAsia="zh-CN"/>
        </w:rPr>
        <w:tab/>
      </w:r>
      <w:r w:rsidRPr="008C7AA6">
        <w:rPr>
          <w:sz w:val="24"/>
          <w:szCs w:val="24"/>
          <w:lang w:eastAsia="zh-CN"/>
        </w:rPr>
        <w:t>(5). Когато някоя от страните е променила адреса си, без да уведоми за новия си адрес другата страна, съобщенията, се считат за надлежно връчени и когато са изпратени на стария адрес.</w:t>
      </w:r>
    </w:p>
    <w:p w:rsidR="00FA4268" w:rsidRPr="008C7AA6" w:rsidRDefault="00FA4268" w:rsidP="008C7AA6">
      <w:pPr>
        <w:tabs>
          <w:tab w:val="left" w:pos="720"/>
        </w:tabs>
        <w:suppressAutoHyphens/>
        <w:spacing w:after="60"/>
        <w:jc w:val="both"/>
        <w:rPr>
          <w:sz w:val="24"/>
          <w:szCs w:val="24"/>
          <w:lang w:eastAsia="zh-CN"/>
        </w:rPr>
      </w:pPr>
      <w:r w:rsidRPr="008C7AA6">
        <w:rPr>
          <w:sz w:val="24"/>
          <w:szCs w:val="24"/>
          <w:lang w:val="bg-BG" w:eastAsia="zh-CN"/>
        </w:rPr>
        <w:tab/>
      </w:r>
      <w:r w:rsidRPr="008C7AA6">
        <w:rPr>
          <w:sz w:val="24"/>
          <w:szCs w:val="24"/>
          <w:lang w:eastAsia="zh-CN"/>
        </w:rPr>
        <w:t>(6).</w:t>
      </w:r>
      <w:r w:rsidRPr="008C7AA6">
        <w:rPr>
          <w:sz w:val="24"/>
          <w:szCs w:val="24"/>
          <w:lang w:val="bg-BG" w:eastAsia="zh-CN"/>
        </w:rPr>
        <w:t xml:space="preserve"> </w:t>
      </w:r>
      <w:r w:rsidRPr="008C7AA6">
        <w:rPr>
          <w:sz w:val="24"/>
          <w:szCs w:val="24"/>
          <w:lang w:eastAsia="zh-CN"/>
        </w:rPr>
        <w:t>Настоящият договор влиза в сила от датата на сключването му и се прекратява с неговото изпълнение или съобразно предвидените в него прекратителни основания.</w:t>
      </w:r>
    </w:p>
    <w:p w:rsidR="00FA4268" w:rsidRPr="008C7AA6" w:rsidRDefault="00FA4268" w:rsidP="008C7AA6">
      <w:pPr>
        <w:suppressAutoHyphens/>
        <w:ind w:firstLine="720"/>
        <w:jc w:val="both"/>
        <w:rPr>
          <w:rFonts w:eastAsia="Lucida Sans Unicode"/>
          <w:b/>
          <w:sz w:val="24"/>
          <w:szCs w:val="24"/>
        </w:rPr>
      </w:pPr>
      <w:r w:rsidRPr="008C7AA6">
        <w:rPr>
          <w:sz w:val="24"/>
          <w:szCs w:val="24"/>
          <w:lang w:eastAsia="zh-CN"/>
        </w:rPr>
        <w:t>(</w:t>
      </w:r>
      <w:r w:rsidRPr="008C7AA6">
        <w:rPr>
          <w:sz w:val="24"/>
          <w:szCs w:val="24"/>
          <w:lang w:val="bg-BG" w:eastAsia="zh-CN"/>
        </w:rPr>
        <w:t>7</w:t>
      </w:r>
      <w:r w:rsidRPr="008C7AA6">
        <w:rPr>
          <w:sz w:val="24"/>
          <w:szCs w:val="24"/>
          <w:lang w:eastAsia="zh-CN"/>
        </w:rPr>
        <w:t xml:space="preserve">). </w:t>
      </w:r>
      <w:r w:rsidRPr="008C7AA6">
        <w:rPr>
          <w:rFonts w:eastAsia="Lucida Sans Unicode"/>
          <w:sz w:val="24"/>
          <w:szCs w:val="24"/>
        </w:rPr>
        <w:t>Неразделна част от договора са:</w:t>
      </w:r>
    </w:p>
    <w:p w:rsidR="00FA4268" w:rsidRPr="008C7AA6" w:rsidRDefault="00FA4268" w:rsidP="008C7AA6">
      <w:pPr>
        <w:tabs>
          <w:tab w:val="left" w:pos="567"/>
        </w:tabs>
        <w:suppressAutoHyphens/>
        <w:jc w:val="both"/>
        <w:rPr>
          <w:rFonts w:eastAsia="Lucida Sans Unicode"/>
          <w:sz w:val="24"/>
          <w:szCs w:val="24"/>
        </w:rPr>
      </w:pPr>
      <w:r w:rsidRPr="008C7AA6">
        <w:rPr>
          <w:sz w:val="24"/>
          <w:szCs w:val="24"/>
          <w:lang w:val="bg-BG" w:eastAsia="zh-CN"/>
        </w:rPr>
        <w:tab/>
      </w:r>
      <w:r w:rsidRPr="008C7AA6">
        <w:rPr>
          <w:sz w:val="24"/>
          <w:szCs w:val="24"/>
          <w:lang w:val="bg-BG" w:eastAsia="zh-CN"/>
        </w:rPr>
        <w:tab/>
      </w:r>
      <w:r w:rsidRPr="008C7AA6">
        <w:rPr>
          <w:sz w:val="24"/>
          <w:szCs w:val="24"/>
          <w:lang w:eastAsia="zh-CN"/>
        </w:rPr>
        <w:t>Приложение № 1 – Предложение за изпълнение на поръчката по отношение на обособена позиция № ……..;</w:t>
      </w:r>
    </w:p>
    <w:p w:rsidR="00FA4268" w:rsidRPr="008C7AA6" w:rsidRDefault="00FA4268" w:rsidP="008C7AA6">
      <w:pPr>
        <w:tabs>
          <w:tab w:val="left" w:pos="567"/>
        </w:tabs>
        <w:suppressAutoHyphens/>
        <w:jc w:val="both"/>
        <w:rPr>
          <w:rFonts w:eastAsia="Lucida Sans Unicode"/>
          <w:sz w:val="24"/>
          <w:szCs w:val="24"/>
        </w:rPr>
      </w:pPr>
      <w:r w:rsidRPr="008C7AA6">
        <w:rPr>
          <w:rFonts w:eastAsia="Lucida Sans Unicode"/>
          <w:sz w:val="24"/>
          <w:szCs w:val="24"/>
          <w:lang w:val="bg-BG"/>
        </w:rPr>
        <w:tab/>
      </w:r>
      <w:r w:rsidRPr="008C7AA6">
        <w:rPr>
          <w:rFonts w:eastAsia="Lucida Sans Unicode"/>
          <w:sz w:val="24"/>
          <w:szCs w:val="24"/>
          <w:lang w:val="bg-BG"/>
        </w:rPr>
        <w:tab/>
      </w:r>
      <w:r w:rsidRPr="008C7AA6">
        <w:rPr>
          <w:rFonts w:eastAsia="Lucida Sans Unicode"/>
          <w:sz w:val="24"/>
          <w:szCs w:val="24"/>
        </w:rPr>
        <w:t>Приложение № 2 – Ценово предложение по отношение на обособена позиция № …….</w:t>
      </w:r>
    </w:p>
    <w:p w:rsidR="00FA4268" w:rsidRPr="008C7AA6" w:rsidRDefault="00FA4268" w:rsidP="008C7AA6">
      <w:pPr>
        <w:tabs>
          <w:tab w:val="left" w:pos="567"/>
        </w:tabs>
        <w:suppressAutoHyphens/>
        <w:jc w:val="both"/>
        <w:rPr>
          <w:rFonts w:eastAsia="Lucida Sans Unicode"/>
          <w:sz w:val="24"/>
          <w:szCs w:val="24"/>
        </w:rPr>
      </w:pPr>
    </w:p>
    <w:p w:rsidR="00FA4268" w:rsidRPr="008C7AA6" w:rsidRDefault="00FA4268" w:rsidP="008C7AA6">
      <w:pPr>
        <w:ind w:firstLine="708"/>
        <w:jc w:val="both"/>
        <w:rPr>
          <w:sz w:val="24"/>
          <w:szCs w:val="24"/>
          <w:lang w:val="bg-BG"/>
        </w:rPr>
      </w:pPr>
      <w:proofErr w:type="gramStart"/>
      <w:r w:rsidRPr="008C7AA6">
        <w:rPr>
          <w:sz w:val="24"/>
          <w:szCs w:val="24"/>
        </w:rPr>
        <w:t>Настоящият Договор се сключи в два еднообразни екземпляра – един за ВЪЗЛОЖИТЕЛЯ и един за ИЗПЪЛНИТЕЛЯ.</w:t>
      </w:r>
      <w:proofErr w:type="gramEnd"/>
    </w:p>
    <w:p w:rsidR="00FA4268" w:rsidRPr="008C7AA6" w:rsidRDefault="00FA4268" w:rsidP="008C7AA6">
      <w:pPr>
        <w:ind w:firstLine="708"/>
        <w:jc w:val="both"/>
        <w:rPr>
          <w:sz w:val="24"/>
          <w:szCs w:val="24"/>
          <w:lang w:val="bg-BG"/>
        </w:rPr>
      </w:pPr>
    </w:p>
    <w:p w:rsidR="00FA4268" w:rsidRPr="008C7AA6" w:rsidRDefault="00FA4268" w:rsidP="008C7AA6">
      <w:pPr>
        <w:jc w:val="both"/>
        <w:rPr>
          <w:sz w:val="24"/>
          <w:szCs w:val="24"/>
          <w:lang w:val="bg-BG"/>
        </w:rPr>
      </w:pPr>
    </w:p>
    <w:p w:rsidR="00FA4268" w:rsidRPr="008C7AA6" w:rsidRDefault="00FA4268" w:rsidP="008C7AA6">
      <w:pPr>
        <w:jc w:val="both"/>
        <w:rPr>
          <w:sz w:val="24"/>
          <w:szCs w:val="24"/>
        </w:rPr>
      </w:pPr>
      <w:r w:rsidRPr="008C7AA6">
        <w:rPr>
          <w:b/>
          <w:sz w:val="24"/>
          <w:szCs w:val="24"/>
        </w:rPr>
        <w:t>ВЪЗЛОЖИТЕЛ:</w:t>
      </w:r>
      <w:r w:rsidRPr="008C7AA6">
        <w:rPr>
          <w:sz w:val="24"/>
          <w:szCs w:val="24"/>
        </w:rPr>
        <w:t xml:space="preserve"> /…………………../</w:t>
      </w:r>
      <w:r w:rsidRPr="008C7AA6">
        <w:rPr>
          <w:sz w:val="24"/>
          <w:szCs w:val="24"/>
        </w:rPr>
        <w:tab/>
      </w:r>
      <w:r w:rsidRPr="008C7AA6">
        <w:rPr>
          <w:sz w:val="24"/>
          <w:szCs w:val="24"/>
        </w:rPr>
        <w:tab/>
        <w:t xml:space="preserve">        </w:t>
      </w:r>
      <w:r w:rsidRPr="008C7AA6">
        <w:rPr>
          <w:sz w:val="24"/>
          <w:szCs w:val="24"/>
          <w:lang w:val="bg-BG"/>
        </w:rPr>
        <w:tab/>
      </w:r>
      <w:r w:rsidRPr="008C7AA6">
        <w:rPr>
          <w:b/>
          <w:sz w:val="24"/>
          <w:szCs w:val="24"/>
        </w:rPr>
        <w:t>ИЗПЪЛНИТЕЛ:</w:t>
      </w:r>
      <w:r w:rsidRPr="008C7AA6">
        <w:rPr>
          <w:sz w:val="24"/>
          <w:szCs w:val="24"/>
        </w:rPr>
        <w:t xml:space="preserve"> /…………………../</w:t>
      </w:r>
    </w:p>
    <w:p w:rsidR="00FA4268" w:rsidRPr="008C7AA6" w:rsidRDefault="00FA4268" w:rsidP="008C7AA6">
      <w:pPr>
        <w:jc w:val="both"/>
        <w:rPr>
          <w:sz w:val="24"/>
          <w:szCs w:val="24"/>
        </w:rPr>
      </w:pPr>
    </w:p>
    <w:p w:rsidR="00FA4268" w:rsidRPr="008C7AA6" w:rsidRDefault="00FA4268" w:rsidP="008C7AA6">
      <w:pPr>
        <w:jc w:val="both"/>
        <w:rPr>
          <w:sz w:val="24"/>
          <w:szCs w:val="24"/>
          <w:lang w:val="bg-BG"/>
        </w:rPr>
      </w:pPr>
      <w:r w:rsidRPr="008C7AA6">
        <w:rPr>
          <w:sz w:val="24"/>
          <w:szCs w:val="24"/>
        </w:rPr>
        <w:t>За УМБАЛ „Царица Йоанна-ИСУЛ” ЕАД</w:t>
      </w:r>
      <w:r w:rsidRPr="008C7AA6">
        <w:rPr>
          <w:sz w:val="24"/>
          <w:szCs w:val="24"/>
        </w:rPr>
        <w:tab/>
        <w:t xml:space="preserve">        </w:t>
      </w:r>
      <w:r w:rsidRPr="008C7AA6">
        <w:rPr>
          <w:sz w:val="24"/>
          <w:szCs w:val="24"/>
          <w:lang w:val="bg-BG"/>
        </w:rPr>
        <w:tab/>
      </w:r>
      <w:r w:rsidRPr="008C7AA6">
        <w:rPr>
          <w:sz w:val="24"/>
          <w:szCs w:val="24"/>
          <w:lang w:val="bg-BG"/>
        </w:rPr>
        <w:tab/>
      </w:r>
      <w:r w:rsidRPr="008C7AA6">
        <w:rPr>
          <w:sz w:val="24"/>
          <w:szCs w:val="24"/>
        </w:rPr>
        <w:t>За ……………………………………</w:t>
      </w:r>
      <w:r w:rsidRPr="008C7AA6">
        <w:rPr>
          <w:sz w:val="24"/>
          <w:szCs w:val="24"/>
          <w:lang w:val="bg-BG"/>
        </w:rPr>
        <w:t>.</w:t>
      </w:r>
    </w:p>
    <w:p w:rsidR="00FA4268" w:rsidRPr="008C7AA6" w:rsidRDefault="00FA4268" w:rsidP="008C7AA6">
      <w:pPr>
        <w:jc w:val="both"/>
        <w:rPr>
          <w:sz w:val="24"/>
          <w:szCs w:val="24"/>
          <w:lang w:val="bg-BG"/>
        </w:rPr>
      </w:pPr>
      <w:r w:rsidRPr="008C7AA6">
        <w:rPr>
          <w:sz w:val="24"/>
          <w:szCs w:val="24"/>
        </w:rPr>
        <w:t xml:space="preserve">Доц.д-р Григорий </w:t>
      </w:r>
      <w:r w:rsidRPr="008C7AA6">
        <w:rPr>
          <w:sz w:val="24"/>
          <w:szCs w:val="24"/>
          <w:lang w:val="be-BY"/>
        </w:rPr>
        <w:t xml:space="preserve">Иванов </w:t>
      </w:r>
      <w:proofErr w:type="gramStart"/>
      <w:r w:rsidRPr="008C7AA6">
        <w:rPr>
          <w:sz w:val="24"/>
          <w:szCs w:val="24"/>
        </w:rPr>
        <w:t>Неделков,</w:t>
      </w:r>
      <w:r w:rsidRPr="008C7AA6">
        <w:rPr>
          <w:sz w:val="24"/>
          <w:szCs w:val="24"/>
        </w:rPr>
        <w:tab/>
      </w:r>
      <w:r w:rsidRPr="008C7AA6">
        <w:rPr>
          <w:sz w:val="24"/>
          <w:szCs w:val="24"/>
          <w:lang w:val="be-BY"/>
        </w:rPr>
        <w:tab/>
      </w:r>
      <w:r w:rsidRPr="008C7AA6">
        <w:rPr>
          <w:sz w:val="24"/>
          <w:szCs w:val="24"/>
          <w:lang w:val="be-BY"/>
        </w:rPr>
        <w:tab/>
        <w:t>.........................................................</w:t>
      </w:r>
      <w:proofErr w:type="gramEnd"/>
    </w:p>
    <w:p w:rsidR="00FA4268" w:rsidRPr="008C7AA6" w:rsidRDefault="00FA4268" w:rsidP="008C7AA6">
      <w:pPr>
        <w:jc w:val="both"/>
        <w:rPr>
          <w:sz w:val="24"/>
          <w:szCs w:val="24"/>
          <w:lang w:val="bg-BG"/>
        </w:rPr>
      </w:pPr>
      <w:r w:rsidRPr="008C7AA6">
        <w:rPr>
          <w:sz w:val="24"/>
          <w:szCs w:val="24"/>
        </w:rPr>
        <w:t>Изпълнителен директо</w:t>
      </w:r>
      <w:r w:rsidRPr="008C7AA6">
        <w:rPr>
          <w:sz w:val="24"/>
          <w:szCs w:val="24"/>
          <w:lang w:val="bg-BG"/>
        </w:rPr>
        <w:t>р</w:t>
      </w:r>
      <w:r w:rsidRPr="008C7AA6">
        <w:rPr>
          <w:sz w:val="24"/>
          <w:szCs w:val="24"/>
          <w:lang w:val="bg-BG"/>
        </w:rPr>
        <w:tab/>
      </w:r>
      <w:r w:rsidRPr="008C7AA6">
        <w:rPr>
          <w:sz w:val="24"/>
          <w:szCs w:val="24"/>
          <w:lang w:val="bg-BG"/>
        </w:rPr>
        <w:tab/>
      </w:r>
      <w:r w:rsidRPr="008C7AA6">
        <w:rPr>
          <w:sz w:val="24"/>
          <w:szCs w:val="24"/>
          <w:lang w:val="bg-BG"/>
        </w:rPr>
        <w:tab/>
      </w:r>
      <w:r w:rsidRPr="008C7AA6">
        <w:rPr>
          <w:sz w:val="24"/>
          <w:szCs w:val="24"/>
          <w:lang w:val="bg-BG"/>
        </w:rPr>
        <w:tab/>
      </w:r>
      <w:r w:rsidRPr="008C7AA6">
        <w:rPr>
          <w:sz w:val="24"/>
          <w:szCs w:val="24"/>
          <w:lang w:val="bg-BG"/>
        </w:rPr>
        <w:tab/>
        <w:t>………………………………………</w:t>
      </w:r>
    </w:p>
    <w:p w:rsidR="00FA4268" w:rsidRPr="008C7AA6" w:rsidRDefault="00FA4268" w:rsidP="008C7AA6">
      <w:pPr>
        <w:rPr>
          <w:sz w:val="24"/>
          <w:szCs w:val="24"/>
          <w:lang w:val="bg-BG"/>
        </w:rPr>
      </w:pPr>
    </w:p>
    <w:p w:rsidR="00FA4268" w:rsidRPr="008C7AA6" w:rsidRDefault="00FA4268" w:rsidP="008C7AA6">
      <w:pPr>
        <w:rPr>
          <w:sz w:val="24"/>
          <w:szCs w:val="24"/>
          <w:lang w:val="bg-BG"/>
        </w:rPr>
      </w:pPr>
    </w:p>
    <w:p w:rsidR="00243667" w:rsidRPr="008C7AA6" w:rsidRDefault="00243667" w:rsidP="008C7AA6">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sectPr w:rsidR="00243667" w:rsidSect="008C6CBC">
      <w:footerReference w:type="even" r:id="rId16"/>
      <w:footerReference w:type="default" r:id="rId17"/>
      <w:pgSz w:w="11907" w:h="16840"/>
      <w:pgMar w:top="851" w:right="992" w:bottom="851"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F61" w:rsidRDefault="00754F61">
      <w:r>
        <w:separator/>
      </w:r>
    </w:p>
  </w:endnote>
  <w:endnote w:type="continuationSeparator" w:id="0">
    <w:p w:rsidR="00754F61" w:rsidRDefault="00754F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26" w:rsidRDefault="004F1A00">
    <w:pPr>
      <w:pStyle w:val="Footer"/>
      <w:framePr w:wrap="around" w:vAnchor="text" w:hAnchor="margin" w:xAlign="right" w:y="1"/>
      <w:rPr>
        <w:rStyle w:val="PageNumber"/>
      </w:rPr>
    </w:pPr>
    <w:r>
      <w:rPr>
        <w:rStyle w:val="PageNumber"/>
      </w:rPr>
      <w:fldChar w:fldCharType="begin"/>
    </w:r>
    <w:r w:rsidR="00CD5526">
      <w:rPr>
        <w:rStyle w:val="PageNumber"/>
      </w:rPr>
      <w:instrText xml:space="preserve">PAGE  </w:instrText>
    </w:r>
    <w:r>
      <w:rPr>
        <w:rStyle w:val="PageNumber"/>
      </w:rPr>
      <w:fldChar w:fldCharType="separate"/>
    </w:r>
    <w:r w:rsidR="00CD5526">
      <w:rPr>
        <w:rStyle w:val="PageNumber"/>
        <w:noProof/>
      </w:rPr>
      <w:t>11</w:t>
    </w:r>
    <w:r>
      <w:rPr>
        <w:rStyle w:val="PageNumber"/>
      </w:rPr>
      <w:fldChar w:fldCharType="end"/>
    </w:r>
  </w:p>
  <w:p w:rsidR="00CD5526" w:rsidRDefault="00CD55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26" w:rsidRDefault="00CD5526">
    <w:pPr>
      <w:pStyle w:val="Footer"/>
      <w:framePr w:wrap="around" w:vAnchor="text" w:hAnchor="margin" w:xAlign="right" w:y="1"/>
      <w:rPr>
        <w:rStyle w:val="PageNumber"/>
        <w:lang w:val="bg-BG"/>
      </w:rPr>
    </w:pPr>
  </w:p>
  <w:p w:rsidR="00CD5526" w:rsidRDefault="00CD5526" w:rsidP="00C72189">
    <w:pPr>
      <w:pStyle w:val="Footer"/>
      <w:ind w:right="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F61" w:rsidRDefault="00754F61">
      <w:r>
        <w:separator/>
      </w:r>
    </w:p>
  </w:footnote>
  <w:footnote w:type="continuationSeparator" w:id="0">
    <w:p w:rsidR="00754F61" w:rsidRDefault="00754F61">
      <w:r>
        <w:continuationSeparator/>
      </w:r>
    </w:p>
  </w:footnote>
  <w:footnote w:id="1">
    <w:p w:rsidR="00CD5526" w:rsidRDefault="00CD5526" w:rsidP="00396D69">
      <w:pPr>
        <w:pStyle w:val="FootnoteText"/>
        <w:rPr>
          <w:lang w:val="en-US"/>
        </w:rPr>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p w:rsidR="00CD5526" w:rsidRPr="008E1CD8" w:rsidRDefault="00CD5526" w:rsidP="00396D69">
      <w:pPr>
        <w:pStyle w:val="FootnoteText"/>
        <w:rPr>
          <w:lang w:val="en-US"/>
        </w:rPr>
      </w:pPr>
    </w:p>
    <w:p w:rsidR="00CD5526" w:rsidRPr="00EF4EE2" w:rsidRDefault="00CD5526" w:rsidP="00396D69">
      <w:pPr>
        <w:pStyle w:val="FootnoteText"/>
      </w:pPr>
    </w:p>
  </w:footnote>
  <w:footnote w:id="2">
    <w:p w:rsidR="00CD5526" w:rsidRPr="001A2A2A"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ъзлагащите органи, възложителите, икономическите оператори, доставчиците на електронни услуги и други заинтересовани страни</w:t>
      </w:r>
    </w:p>
  </w:footnote>
  <w:footnote w:id="3">
    <w:p w:rsidR="00CD5526" w:rsidRPr="00011DCA"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CD5526" w:rsidRPr="00F74DE4"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CD5526" w:rsidRPr="00CC374C"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CD5526" w:rsidRPr="00603654"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CD5526" w:rsidRPr="002C475F"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CD5526" w:rsidRPr="00AD02D8"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CD5526" w:rsidRPr="00123AA0" w:rsidRDefault="00CD5526"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CD5526" w:rsidRPr="00123AA0" w:rsidRDefault="00CD5526"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2">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3">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4">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5">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75322D6"/>
    <w:multiLevelType w:val="hybridMultilevel"/>
    <w:tmpl w:val="E574117A"/>
    <w:lvl w:ilvl="0" w:tplc="4A028572">
      <w:start w:val="1"/>
      <w:numFmt w:val="decimal"/>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9">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0">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1">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2">
    <w:nsid w:val="77EA0DC3"/>
    <w:multiLevelType w:val="hybridMultilevel"/>
    <w:tmpl w:val="8878FD74"/>
    <w:lvl w:ilvl="0" w:tplc="5B6CD510">
      <w:start w:val="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4">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19"/>
  </w:num>
  <w:num w:numId="3">
    <w:abstractNumId w:val="3"/>
  </w:num>
  <w:num w:numId="4">
    <w:abstractNumId w:val="18"/>
  </w:num>
  <w:num w:numId="5">
    <w:abstractNumId w:val="13"/>
  </w:num>
  <w:num w:numId="6">
    <w:abstractNumId w:val="7"/>
  </w:num>
  <w:num w:numId="7">
    <w:abstractNumId w:val="20"/>
  </w:num>
  <w:num w:numId="8">
    <w:abstractNumId w:val="16"/>
    <w:lvlOverride w:ilvl="0">
      <w:startOverride w:val="1"/>
    </w:lvlOverride>
  </w:num>
  <w:num w:numId="9">
    <w:abstractNumId w:val="10"/>
    <w:lvlOverride w:ilvl="0">
      <w:startOverride w:val="1"/>
    </w:lvlOverride>
  </w:num>
  <w:num w:numId="10">
    <w:abstractNumId w:val="16"/>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23"/>
  </w:num>
  <w:num w:numId="17">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
  </w:num>
  <w:num w:numId="20">
    <w:abstractNumId w:val="4"/>
  </w:num>
  <w:num w:numId="21">
    <w:abstractNumId w:val="5"/>
  </w:num>
  <w:num w:numId="22">
    <w:abstractNumId w:val="8"/>
  </w:num>
  <w:num w:numId="23">
    <w:abstractNumId w:val="11"/>
  </w:num>
  <w:num w:numId="24">
    <w:abstractNumId w:val="21"/>
  </w:num>
  <w:num w:numId="25">
    <w:abstractNumId w:val="24"/>
  </w:num>
  <w:num w:numId="26">
    <w:abstractNumId w:val="17"/>
  </w:num>
  <w:num w:numId="27">
    <w:abstractNumId w:val="22"/>
  </w:num>
  <w:num w:numId="2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4335"/>
    <w:rsid w:val="00005A15"/>
    <w:rsid w:val="00012171"/>
    <w:rsid w:val="00017294"/>
    <w:rsid w:val="000253C3"/>
    <w:rsid w:val="0003060F"/>
    <w:rsid w:val="0003117F"/>
    <w:rsid w:val="000363D9"/>
    <w:rsid w:val="00037597"/>
    <w:rsid w:val="00044354"/>
    <w:rsid w:val="00052C49"/>
    <w:rsid w:val="00052CAE"/>
    <w:rsid w:val="000554C8"/>
    <w:rsid w:val="00055F03"/>
    <w:rsid w:val="00056604"/>
    <w:rsid w:val="00061354"/>
    <w:rsid w:val="0006317D"/>
    <w:rsid w:val="0006375A"/>
    <w:rsid w:val="0006733A"/>
    <w:rsid w:val="00070797"/>
    <w:rsid w:val="0007175C"/>
    <w:rsid w:val="0007302E"/>
    <w:rsid w:val="00075CD3"/>
    <w:rsid w:val="00077DCF"/>
    <w:rsid w:val="00080167"/>
    <w:rsid w:val="0008287C"/>
    <w:rsid w:val="00086419"/>
    <w:rsid w:val="000875B8"/>
    <w:rsid w:val="00090826"/>
    <w:rsid w:val="000931F7"/>
    <w:rsid w:val="00093E72"/>
    <w:rsid w:val="00095B5E"/>
    <w:rsid w:val="00095CEE"/>
    <w:rsid w:val="00096DC3"/>
    <w:rsid w:val="00097253"/>
    <w:rsid w:val="000A4F16"/>
    <w:rsid w:val="000B0AFF"/>
    <w:rsid w:val="000B1F67"/>
    <w:rsid w:val="000B42E4"/>
    <w:rsid w:val="000B476F"/>
    <w:rsid w:val="000B4819"/>
    <w:rsid w:val="000B7247"/>
    <w:rsid w:val="000C26E6"/>
    <w:rsid w:val="000C3AEA"/>
    <w:rsid w:val="000C5FCC"/>
    <w:rsid w:val="000C7942"/>
    <w:rsid w:val="000D262B"/>
    <w:rsid w:val="000D3312"/>
    <w:rsid w:val="000D73E9"/>
    <w:rsid w:val="000E014C"/>
    <w:rsid w:val="000E3E03"/>
    <w:rsid w:val="000E73EF"/>
    <w:rsid w:val="000F4C0B"/>
    <w:rsid w:val="000F4D71"/>
    <w:rsid w:val="000F6B55"/>
    <w:rsid w:val="000F6CD3"/>
    <w:rsid w:val="00100D96"/>
    <w:rsid w:val="001030C9"/>
    <w:rsid w:val="00110175"/>
    <w:rsid w:val="00110E15"/>
    <w:rsid w:val="00111CD2"/>
    <w:rsid w:val="0011217A"/>
    <w:rsid w:val="00115219"/>
    <w:rsid w:val="00127A3F"/>
    <w:rsid w:val="00133945"/>
    <w:rsid w:val="00134D31"/>
    <w:rsid w:val="0013573E"/>
    <w:rsid w:val="00137E72"/>
    <w:rsid w:val="0014197E"/>
    <w:rsid w:val="00144BA3"/>
    <w:rsid w:val="00144E24"/>
    <w:rsid w:val="001455C8"/>
    <w:rsid w:val="0015101C"/>
    <w:rsid w:val="001510D1"/>
    <w:rsid w:val="00153A8A"/>
    <w:rsid w:val="00154D6F"/>
    <w:rsid w:val="0016012D"/>
    <w:rsid w:val="00165500"/>
    <w:rsid w:val="00165E28"/>
    <w:rsid w:val="00176E4A"/>
    <w:rsid w:val="00177EAB"/>
    <w:rsid w:val="0018237F"/>
    <w:rsid w:val="00187446"/>
    <w:rsid w:val="001906D5"/>
    <w:rsid w:val="0019077A"/>
    <w:rsid w:val="001A0A34"/>
    <w:rsid w:val="001A51A5"/>
    <w:rsid w:val="001A5474"/>
    <w:rsid w:val="001A597A"/>
    <w:rsid w:val="001B011A"/>
    <w:rsid w:val="001B42EB"/>
    <w:rsid w:val="001B5A81"/>
    <w:rsid w:val="001B61E8"/>
    <w:rsid w:val="001C38A2"/>
    <w:rsid w:val="001D6C45"/>
    <w:rsid w:val="001D6F09"/>
    <w:rsid w:val="001E3364"/>
    <w:rsid w:val="001F147A"/>
    <w:rsid w:val="001F16DC"/>
    <w:rsid w:val="001F4106"/>
    <w:rsid w:val="001F5620"/>
    <w:rsid w:val="001F7325"/>
    <w:rsid w:val="00205E8A"/>
    <w:rsid w:val="00207720"/>
    <w:rsid w:val="002172E9"/>
    <w:rsid w:val="002179B7"/>
    <w:rsid w:val="00220893"/>
    <w:rsid w:val="002214B0"/>
    <w:rsid w:val="00221C33"/>
    <w:rsid w:val="002236AB"/>
    <w:rsid w:val="00225859"/>
    <w:rsid w:val="00225E8D"/>
    <w:rsid w:val="002270F6"/>
    <w:rsid w:val="00227879"/>
    <w:rsid w:val="00237786"/>
    <w:rsid w:val="0023792C"/>
    <w:rsid w:val="00237BB6"/>
    <w:rsid w:val="00237DBC"/>
    <w:rsid w:val="002433FD"/>
    <w:rsid w:val="00243667"/>
    <w:rsid w:val="00244DEC"/>
    <w:rsid w:val="00246EAF"/>
    <w:rsid w:val="00251237"/>
    <w:rsid w:val="002544E5"/>
    <w:rsid w:val="00256A0C"/>
    <w:rsid w:val="0026251F"/>
    <w:rsid w:val="00263A13"/>
    <w:rsid w:val="00265DCB"/>
    <w:rsid w:val="00273EC8"/>
    <w:rsid w:val="0027493A"/>
    <w:rsid w:val="002817AA"/>
    <w:rsid w:val="00282023"/>
    <w:rsid w:val="002854BF"/>
    <w:rsid w:val="002A0510"/>
    <w:rsid w:val="002A056F"/>
    <w:rsid w:val="002A0963"/>
    <w:rsid w:val="002A138F"/>
    <w:rsid w:val="002A1485"/>
    <w:rsid w:val="002A2452"/>
    <w:rsid w:val="002A255C"/>
    <w:rsid w:val="002A49D9"/>
    <w:rsid w:val="002A5C2B"/>
    <w:rsid w:val="002A5C93"/>
    <w:rsid w:val="002A69C6"/>
    <w:rsid w:val="002B0F2E"/>
    <w:rsid w:val="002B1F35"/>
    <w:rsid w:val="002B223B"/>
    <w:rsid w:val="002B4F7B"/>
    <w:rsid w:val="002B689A"/>
    <w:rsid w:val="002B7746"/>
    <w:rsid w:val="002C16D6"/>
    <w:rsid w:val="002C4C28"/>
    <w:rsid w:val="002C7048"/>
    <w:rsid w:val="002C7924"/>
    <w:rsid w:val="002D08E0"/>
    <w:rsid w:val="002D4085"/>
    <w:rsid w:val="002D6DE1"/>
    <w:rsid w:val="002F52E2"/>
    <w:rsid w:val="002F53A1"/>
    <w:rsid w:val="002F55E6"/>
    <w:rsid w:val="0031429C"/>
    <w:rsid w:val="00315D97"/>
    <w:rsid w:val="00316455"/>
    <w:rsid w:val="0032203B"/>
    <w:rsid w:val="003222B3"/>
    <w:rsid w:val="003222D0"/>
    <w:rsid w:val="00322D9E"/>
    <w:rsid w:val="003236D8"/>
    <w:rsid w:val="0032624F"/>
    <w:rsid w:val="00332719"/>
    <w:rsid w:val="00332783"/>
    <w:rsid w:val="00333B56"/>
    <w:rsid w:val="0033435D"/>
    <w:rsid w:val="00334576"/>
    <w:rsid w:val="003359B5"/>
    <w:rsid w:val="003369E3"/>
    <w:rsid w:val="0034088A"/>
    <w:rsid w:val="003411CA"/>
    <w:rsid w:val="00341974"/>
    <w:rsid w:val="00342EFE"/>
    <w:rsid w:val="00344147"/>
    <w:rsid w:val="00346139"/>
    <w:rsid w:val="00346538"/>
    <w:rsid w:val="0034657A"/>
    <w:rsid w:val="00347404"/>
    <w:rsid w:val="00355E5D"/>
    <w:rsid w:val="00360AA0"/>
    <w:rsid w:val="00362A51"/>
    <w:rsid w:val="00364093"/>
    <w:rsid w:val="00366C7C"/>
    <w:rsid w:val="003709E9"/>
    <w:rsid w:val="003712B0"/>
    <w:rsid w:val="00371A57"/>
    <w:rsid w:val="00371EAD"/>
    <w:rsid w:val="003754C2"/>
    <w:rsid w:val="003810AA"/>
    <w:rsid w:val="00384E29"/>
    <w:rsid w:val="00391A13"/>
    <w:rsid w:val="00392E41"/>
    <w:rsid w:val="00393F03"/>
    <w:rsid w:val="00396D69"/>
    <w:rsid w:val="00397B23"/>
    <w:rsid w:val="003A2020"/>
    <w:rsid w:val="003A22AC"/>
    <w:rsid w:val="003A673C"/>
    <w:rsid w:val="003A69C7"/>
    <w:rsid w:val="003A7D0C"/>
    <w:rsid w:val="003B5DC8"/>
    <w:rsid w:val="003B69D5"/>
    <w:rsid w:val="003B6AF0"/>
    <w:rsid w:val="003C0B30"/>
    <w:rsid w:val="003C17C8"/>
    <w:rsid w:val="003C345E"/>
    <w:rsid w:val="003C3C92"/>
    <w:rsid w:val="003C5DDC"/>
    <w:rsid w:val="003C7E9B"/>
    <w:rsid w:val="003D59B9"/>
    <w:rsid w:val="003D6AE5"/>
    <w:rsid w:val="003E61EA"/>
    <w:rsid w:val="00400A92"/>
    <w:rsid w:val="00402297"/>
    <w:rsid w:val="00402E5A"/>
    <w:rsid w:val="004072EB"/>
    <w:rsid w:val="00407AA3"/>
    <w:rsid w:val="004111BE"/>
    <w:rsid w:val="0041664D"/>
    <w:rsid w:val="00420247"/>
    <w:rsid w:val="004266CE"/>
    <w:rsid w:val="00436A48"/>
    <w:rsid w:val="004463BC"/>
    <w:rsid w:val="00450F20"/>
    <w:rsid w:val="0045241C"/>
    <w:rsid w:val="00454322"/>
    <w:rsid w:val="0046233D"/>
    <w:rsid w:val="00464A65"/>
    <w:rsid w:val="00466D6B"/>
    <w:rsid w:val="004734F0"/>
    <w:rsid w:val="00473E33"/>
    <w:rsid w:val="004748A1"/>
    <w:rsid w:val="004760DE"/>
    <w:rsid w:val="00477181"/>
    <w:rsid w:val="004774A7"/>
    <w:rsid w:val="00480E2B"/>
    <w:rsid w:val="00484675"/>
    <w:rsid w:val="004846FA"/>
    <w:rsid w:val="00495AB0"/>
    <w:rsid w:val="004A066A"/>
    <w:rsid w:val="004A2189"/>
    <w:rsid w:val="004A2F85"/>
    <w:rsid w:val="004A3BB1"/>
    <w:rsid w:val="004A5073"/>
    <w:rsid w:val="004B1CBF"/>
    <w:rsid w:val="004B2A30"/>
    <w:rsid w:val="004C20EE"/>
    <w:rsid w:val="004C5083"/>
    <w:rsid w:val="004C7328"/>
    <w:rsid w:val="004D0C26"/>
    <w:rsid w:val="004D192A"/>
    <w:rsid w:val="004D292A"/>
    <w:rsid w:val="004D4675"/>
    <w:rsid w:val="004D5729"/>
    <w:rsid w:val="004E3E65"/>
    <w:rsid w:val="004E4BC2"/>
    <w:rsid w:val="004E5CE5"/>
    <w:rsid w:val="004E7C05"/>
    <w:rsid w:val="004F1202"/>
    <w:rsid w:val="004F1A00"/>
    <w:rsid w:val="004F1F20"/>
    <w:rsid w:val="004F34D5"/>
    <w:rsid w:val="004F6438"/>
    <w:rsid w:val="004F6AC3"/>
    <w:rsid w:val="00501A89"/>
    <w:rsid w:val="00503F74"/>
    <w:rsid w:val="00505346"/>
    <w:rsid w:val="005102DE"/>
    <w:rsid w:val="0051082D"/>
    <w:rsid w:val="00510AD2"/>
    <w:rsid w:val="005135C8"/>
    <w:rsid w:val="00516E71"/>
    <w:rsid w:val="00522875"/>
    <w:rsid w:val="0053208D"/>
    <w:rsid w:val="0053291B"/>
    <w:rsid w:val="00533662"/>
    <w:rsid w:val="00534F49"/>
    <w:rsid w:val="0053507B"/>
    <w:rsid w:val="005358C5"/>
    <w:rsid w:val="005408D2"/>
    <w:rsid w:val="00541DE9"/>
    <w:rsid w:val="0054789B"/>
    <w:rsid w:val="00550587"/>
    <w:rsid w:val="00550ACF"/>
    <w:rsid w:val="00553DA4"/>
    <w:rsid w:val="00554C10"/>
    <w:rsid w:val="00555617"/>
    <w:rsid w:val="005675A4"/>
    <w:rsid w:val="00567F23"/>
    <w:rsid w:val="00570028"/>
    <w:rsid w:val="00571838"/>
    <w:rsid w:val="00580E56"/>
    <w:rsid w:val="00585F5D"/>
    <w:rsid w:val="0059054E"/>
    <w:rsid w:val="00591106"/>
    <w:rsid w:val="00591569"/>
    <w:rsid w:val="005933BD"/>
    <w:rsid w:val="00594F5E"/>
    <w:rsid w:val="00595339"/>
    <w:rsid w:val="00595E8A"/>
    <w:rsid w:val="005A184E"/>
    <w:rsid w:val="005A3A8E"/>
    <w:rsid w:val="005A3CC8"/>
    <w:rsid w:val="005A592C"/>
    <w:rsid w:val="005A5C4F"/>
    <w:rsid w:val="005A5EF3"/>
    <w:rsid w:val="005B0A27"/>
    <w:rsid w:val="005B1022"/>
    <w:rsid w:val="005B128E"/>
    <w:rsid w:val="005B1F79"/>
    <w:rsid w:val="005B2109"/>
    <w:rsid w:val="005B22E7"/>
    <w:rsid w:val="005B5C29"/>
    <w:rsid w:val="005B63B1"/>
    <w:rsid w:val="005B719C"/>
    <w:rsid w:val="005C0996"/>
    <w:rsid w:val="005C2998"/>
    <w:rsid w:val="005C29C5"/>
    <w:rsid w:val="005C473E"/>
    <w:rsid w:val="005C5C13"/>
    <w:rsid w:val="005C75E7"/>
    <w:rsid w:val="005D2749"/>
    <w:rsid w:val="005D625C"/>
    <w:rsid w:val="005D64DE"/>
    <w:rsid w:val="005D6843"/>
    <w:rsid w:val="005E04D3"/>
    <w:rsid w:val="005E337E"/>
    <w:rsid w:val="005E4E0E"/>
    <w:rsid w:val="005E5601"/>
    <w:rsid w:val="005E6077"/>
    <w:rsid w:val="005E654B"/>
    <w:rsid w:val="005E66BE"/>
    <w:rsid w:val="005F0AF2"/>
    <w:rsid w:val="005F2A65"/>
    <w:rsid w:val="005F3482"/>
    <w:rsid w:val="005F625D"/>
    <w:rsid w:val="005F7201"/>
    <w:rsid w:val="005F748E"/>
    <w:rsid w:val="00600D58"/>
    <w:rsid w:val="00601731"/>
    <w:rsid w:val="00602E15"/>
    <w:rsid w:val="006038D4"/>
    <w:rsid w:val="00604FC9"/>
    <w:rsid w:val="006073B2"/>
    <w:rsid w:val="00611CF5"/>
    <w:rsid w:val="00614508"/>
    <w:rsid w:val="00615C54"/>
    <w:rsid w:val="0061666E"/>
    <w:rsid w:val="00616728"/>
    <w:rsid w:val="006178A8"/>
    <w:rsid w:val="00626ED0"/>
    <w:rsid w:val="00627E95"/>
    <w:rsid w:val="00634DC5"/>
    <w:rsid w:val="0064698D"/>
    <w:rsid w:val="00646C89"/>
    <w:rsid w:val="006502A7"/>
    <w:rsid w:val="00657FC0"/>
    <w:rsid w:val="006625ED"/>
    <w:rsid w:val="006726D0"/>
    <w:rsid w:val="00672C3B"/>
    <w:rsid w:val="0067327F"/>
    <w:rsid w:val="00680FAF"/>
    <w:rsid w:val="00681814"/>
    <w:rsid w:val="00682630"/>
    <w:rsid w:val="00685048"/>
    <w:rsid w:val="006875E2"/>
    <w:rsid w:val="0069333B"/>
    <w:rsid w:val="00695398"/>
    <w:rsid w:val="006A007D"/>
    <w:rsid w:val="006A027C"/>
    <w:rsid w:val="006A14FD"/>
    <w:rsid w:val="006B0AD0"/>
    <w:rsid w:val="006B2C3E"/>
    <w:rsid w:val="006B485F"/>
    <w:rsid w:val="006B5EF6"/>
    <w:rsid w:val="006C1DF8"/>
    <w:rsid w:val="006C4BB9"/>
    <w:rsid w:val="006C6348"/>
    <w:rsid w:val="006C655F"/>
    <w:rsid w:val="006C71DF"/>
    <w:rsid w:val="006C7B9A"/>
    <w:rsid w:val="006D7451"/>
    <w:rsid w:val="006D7C85"/>
    <w:rsid w:val="006E0650"/>
    <w:rsid w:val="006E7C4D"/>
    <w:rsid w:val="006F2309"/>
    <w:rsid w:val="006F3068"/>
    <w:rsid w:val="006F47E6"/>
    <w:rsid w:val="006F4EB9"/>
    <w:rsid w:val="006F73BB"/>
    <w:rsid w:val="006F7CC8"/>
    <w:rsid w:val="00701803"/>
    <w:rsid w:val="00706053"/>
    <w:rsid w:val="007133AD"/>
    <w:rsid w:val="00716B8B"/>
    <w:rsid w:val="00717841"/>
    <w:rsid w:val="00724D61"/>
    <w:rsid w:val="00726052"/>
    <w:rsid w:val="00726F05"/>
    <w:rsid w:val="00727C73"/>
    <w:rsid w:val="0073018F"/>
    <w:rsid w:val="00731A6B"/>
    <w:rsid w:val="007350C5"/>
    <w:rsid w:val="0074103D"/>
    <w:rsid w:val="007415B8"/>
    <w:rsid w:val="00742104"/>
    <w:rsid w:val="007459F4"/>
    <w:rsid w:val="007463FB"/>
    <w:rsid w:val="007468CD"/>
    <w:rsid w:val="007529AC"/>
    <w:rsid w:val="0075481B"/>
    <w:rsid w:val="00754F61"/>
    <w:rsid w:val="007554B6"/>
    <w:rsid w:val="00757496"/>
    <w:rsid w:val="007602D7"/>
    <w:rsid w:val="0076184F"/>
    <w:rsid w:val="007627FD"/>
    <w:rsid w:val="007666CB"/>
    <w:rsid w:val="00774F12"/>
    <w:rsid w:val="007753CE"/>
    <w:rsid w:val="00780DC2"/>
    <w:rsid w:val="00781427"/>
    <w:rsid w:val="00781815"/>
    <w:rsid w:val="007819C9"/>
    <w:rsid w:val="00783D6F"/>
    <w:rsid w:val="00785BAF"/>
    <w:rsid w:val="00786C27"/>
    <w:rsid w:val="007916BB"/>
    <w:rsid w:val="00794F56"/>
    <w:rsid w:val="007957B3"/>
    <w:rsid w:val="007A1122"/>
    <w:rsid w:val="007A462E"/>
    <w:rsid w:val="007A78B3"/>
    <w:rsid w:val="007B4FD9"/>
    <w:rsid w:val="007B5DBB"/>
    <w:rsid w:val="007B6689"/>
    <w:rsid w:val="007B70C8"/>
    <w:rsid w:val="007C04FA"/>
    <w:rsid w:val="007C0E5B"/>
    <w:rsid w:val="007C12F0"/>
    <w:rsid w:val="007C13DF"/>
    <w:rsid w:val="007C1C7E"/>
    <w:rsid w:val="007C2043"/>
    <w:rsid w:val="007C234C"/>
    <w:rsid w:val="007C3E5A"/>
    <w:rsid w:val="007C40C1"/>
    <w:rsid w:val="007C6897"/>
    <w:rsid w:val="007C6CDF"/>
    <w:rsid w:val="007D1654"/>
    <w:rsid w:val="007D6748"/>
    <w:rsid w:val="007D7DAF"/>
    <w:rsid w:val="007E4DF8"/>
    <w:rsid w:val="007E73B6"/>
    <w:rsid w:val="007E7A71"/>
    <w:rsid w:val="007F66B6"/>
    <w:rsid w:val="007F703C"/>
    <w:rsid w:val="008026DD"/>
    <w:rsid w:val="00802C86"/>
    <w:rsid w:val="00807393"/>
    <w:rsid w:val="00811752"/>
    <w:rsid w:val="00812ED8"/>
    <w:rsid w:val="008138FC"/>
    <w:rsid w:val="008214A6"/>
    <w:rsid w:val="00821891"/>
    <w:rsid w:val="00821FAB"/>
    <w:rsid w:val="00827728"/>
    <w:rsid w:val="008309CF"/>
    <w:rsid w:val="00832935"/>
    <w:rsid w:val="00833775"/>
    <w:rsid w:val="008340AD"/>
    <w:rsid w:val="00835A1A"/>
    <w:rsid w:val="00835C48"/>
    <w:rsid w:val="008361AE"/>
    <w:rsid w:val="00840C8D"/>
    <w:rsid w:val="008439D1"/>
    <w:rsid w:val="00845F08"/>
    <w:rsid w:val="00846433"/>
    <w:rsid w:val="00851E41"/>
    <w:rsid w:val="00856F7B"/>
    <w:rsid w:val="00861050"/>
    <w:rsid w:val="00866E12"/>
    <w:rsid w:val="00870CDE"/>
    <w:rsid w:val="00871DC2"/>
    <w:rsid w:val="00881C93"/>
    <w:rsid w:val="00882D16"/>
    <w:rsid w:val="0088374C"/>
    <w:rsid w:val="008840AA"/>
    <w:rsid w:val="00884D94"/>
    <w:rsid w:val="008918DE"/>
    <w:rsid w:val="00893E1B"/>
    <w:rsid w:val="00895A72"/>
    <w:rsid w:val="00896699"/>
    <w:rsid w:val="008A235B"/>
    <w:rsid w:val="008A445D"/>
    <w:rsid w:val="008B2210"/>
    <w:rsid w:val="008B2391"/>
    <w:rsid w:val="008B5922"/>
    <w:rsid w:val="008C05FC"/>
    <w:rsid w:val="008C6CBC"/>
    <w:rsid w:val="008C7AA6"/>
    <w:rsid w:val="008D15A1"/>
    <w:rsid w:val="008D3375"/>
    <w:rsid w:val="008D3B6D"/>
    <w:rsid w:val="008D4176"/>
    <w:rsid w:val="008D569F"/>
    <w:rsid w:val="008D5A6A"/>
    <w:rsid w:val="008D602A"/>
    <w:rsid w:val="008D71C0"/>
    <w:rsid w:val="008E17A4"/>
    <w:rsid w:val="008E1CD8"/>
    <w:rsid w:val="008E2CE1"/>
    <w:rsid w:val="008E65C1"/>
    <w:rsid w:val="008F0354"/>
    <w:rsid w:val="008F198C"/>
    <w:rsid w:val="00904DDC"/>
    <w:rsid w:val="00904E3B"/>
    <w:rsid w:val="00904E81"/>
    <w:rsid w:val="00906BA1"/>
    <w:rsid w:val="00907432"/>
    <w:rsid w:val="00907913"/>
    <w:rsid w:val="00913643"/>
    <w:rsid w:val="00921741"/>
    <w:rsid w:val="00921833"/>
    <w:rsid w:val="009248C2"/>
    <w:rsid w:val="00925CED"/>
    <w:rsid w:val="00927649"/>
    <w:rsid w:val="009340E1"/>
    <w:rsid w:val="00934651"/>
    <w:rsid w:val="00935B08"/>
    <w:rsid w:val="00936F0F"/>
    <w:rsid w:val="00942C23"/>
    <w:rsid w:val="009452DC"/>
    <w:rsid w:val="00952780"/>
    <w:rsid w:val="009542AC"/>
    <w:rsid w:val="00954F87"/>
    <w:rsid w:val="0095653F"/>
    <w:rsid w:val="00957F51"/>
    <w:rsid w:val="009600C1"/>
    <w:rsid w:val="00960624"/>
    <w:rsid w:val="0096089A"/>
    <w:rsid w:val="00964496"/>
    <w:rsid w:val="00966ECF"/>
    <w:rsid w:val="009705D5"/>
    <w:rsid w:val="009779AA"/>
    <w:rsid w:val="00983357"/>
    <w:rsid w:val="00983BD3"/>
    <w:rsid w:val="0098410F"/>
    <w:rsid w:val="009A0873"/>
    <w:rsid w:val="009A1E31"/>
    <w:rsid w:val="009A2FF8"/>
    <w:rsid w:val="009A7448"/>
    <w:rsid w:val="009A7B0C"/>
    <w:rsid w:val="009A7B94"/>
    <w:rsid w:val="009B1E2E"/>
    <w:rsid w:val="009B1F71"/>
    <w:rsid w:val="009C227E"/>
    <w:rsid w:val="009C4BAD"/>
    <w:rsid w:val="009D2FA6"/>
    <w:rsid w:val="009D409F"/>
    <w:rsid w:val="009D6E2A"/>
    <w:rsid w:val="009E0826"/>
    <w:rsid w:val="009E197E"/>
    <w:rsid w:val="009E281E"/>
    <w:rsid w:val="009E2963"/>
    <w:rsid w:val="009E4511"/>
    <w:rsid w:val="009E6341"/>
    <w:rsid w:val="009E6BB7"/>
    <w:rsid w:val="009F1BAC"/>
    <w:rsid w:val="009F2165"/>
    <w:rsid w:val="009F24E8"/>
    <w:rsid w:val="009F4D25"/>
    <w:rsid w:val="009F7EA8"/>
    <w:rsid w:val="00A03CC8"/>
    <w:rsid w:val="00A04C94"/>
    <w:rsid w:val="00A05F71"/>
    <w:rsid w:val="00A15177"/>
    <w:rsid w:val="00A16654"/>
    <w:rsid w:val="00A215D0"/>
    <w:rsid w:val="00A231CB"/>
    <w:rsid w:val="00A24ECC"/>
    <w:rsid w:val="00A25B21"/>
    <w:rsid w:val="00A2634A"/>
    <w:rsid w:val="00A2657A"/>
    <w:rsid w:val="00A276D3"/>
    <w:rsid w:val="00A309C2"/>
    <w:rsid w:val="00A32B6A"/>
    <w:rsid w:val="00A33069"/>
    <w:rsid w:val="00A3519F"/>
    <w:rsid w:val="00A37260"/>
    <w:rsid w:val="00A4054B"/>
    <w:rsid w:val="00A406C0"/>
    <w:rsid w:val="00A46A4A"/>
    <w:rsid w:val="00A506ED"/>
    <w:rsid w:val="00A51E90"/>
    <w:rsid w:val="00A52E93"/>
    <w:rsid w:val="00A56C11"/>
    <w:rsid w:val="00A577C9"/>
    <w:rsid w:val="00A57F02"/>
    <w:rsid w:val="00A60BFF"/>
    <w:rsid w:val="00A60C97"/>
    <w:rsid w:val="00A60EA7"/>
    <w:rsid w:val="00A63D95"/>
    <w:rsid w:val="00A65E54"/>
    <w:rsid w:val="00A70A5A"/>
    <w:rsid w:val="00A75F8D"/>
    <w:rsid w:val="00A77ADE"/>
    <w:rsid w:val="00A77CF6"/>
    <w:rsid w:val="00A77D36"/>
    <w:rsid w:val="00A8134D"/>
    <w:rsid w:val="00A83950"/>
    <w:rsid w:val="00A83969"/>
    <w:rsid w:val="00A93FFE"/>
    <w:rsid w:val="00A97C51"/>
    <w:rsid w:val="00AB4BBA"/>
    <w:rsid w:val="00AB5089"/>
    <w:rsid w:val="00AC21B9"/>
    <w:rsid w:val="00AC292C"/>
    <w:rsid w:val="00AC5FB6"/>
    <w:rsid w:val="00AC73C1"/>
    <w:rsid w:val="00AD051A"/>
    <w:rsid w:val="00AD62B1"/>
    <w:rsid w:val="00AD7052"/>
    <w:rsid w:val="00AE2929"/>
    <w:rsid w:val="00AF1578"/>
    <w:rsid w:val="00AF5F0C"/>
    <w:rsid w:val="00AF64EE"/>
    <w:rsid w:val="00B0299F"/>
    <w:rsid w:val="00B039BC"/>
    <w:rsid w:val="00B04675"/>
    <w:rsid w:val="00B06193"/>
    <w:rsid w:val="00B06C61"/>
    <w:rsid w:val="00B07728"/>
    <w:rsid w:val="00B11240"/>
    <w:rsid w:val="00B134D7"/>
    <w:rsid w:val="00B15E14"/>
    <w:rsid w:val="00B21609"/>
    <w:rsid w:val="00B34E84"/>
    <w:rsid w:val="00B35865"/>
    <w:rsid w:val="00B36502"/>
    <w:rsid w:val="00B367D8"/>
    <w:rsid w:val="00B36960"/>
    <w:rsid w:val="00B37492"/>
    <w:rsid w:val="00B37572"/>
    <w:rsid w:val="00B37889"/>
    <w:rsid w:val="00B37D33"/>
    <w:rsid w:val="00B40E90"/>
    <w:rsid w:val="00B43411"/>
    <w:rsid w:val="00B51D09"/>
    <w:rsid w:val="00B51D73"/>
    <w:rsid w:val="00B52CFB"/>
    <w:rsid w:val="00B55E14"/>
    <w:rsid w:val="00B55F53"/>
    <w:rsid w:val="00B60C27"/>
    <w:rsid w:val="00B62261"/>
    <w:rsid w:val="00B6390C"/>
    <w:rsid w:val="00B66B32"/>
    <w:rsid w:val="00B7106E"/>
    <w:rsid w:val="00B71EE4"/>
    <w:rsid w:val="00B72176"/>
    <w:rsid w:val="00B7385F"/>
    <w:rsid w:val="00B80FB2"/>
    <w:rsid w:val="00B81F9F"/>
    <w:rsid w:val="00B82136"/>
    <w:rsid w:val="00B86770"/>
    <w:rsid w:val="00B94DEE"/>
    <w:rsid w:val="00B9646C"/>
    <w:rsid w:val="00B976D9"/>
    <w:rsid w:val="00B97763"/>
    <w:rsid w:val="00BA09F9"/>
    <w:rsid w:val="00BA669D"/>
    <w:rsid w:val="00BA6C94"/>
    <w:rsid w:val="00BA75C9"/>
    <w:rsid w:val="00BB172A"/>
    <w:rsid w:val="00BB25A8"/>
    <w:rsid w:val="00BB3B8E"/>
    <w:rsid w:val="00BB595C"/>
    <w:rsid w:val="00BB5C8F"/>
    <w:rsid w:val="00BB6334"/>
    <w:rsid w:val="00BB7DC3"/>
    <w:rsid w:val="00BC2E59"/>
    <w:rsid w:val="00BC364E"/>
    <w:rsid w:val="00BC60AE"/>
    <w:rsid w:val="00BD2995"/>
    <w:rsid w:val="00BD3C9F"/>
    <w:rsid w:val="00BD4B1F"/>
    <w:rsid w:val="00BD558A"/>
    <w:rsid w:val="00BD6334"/>
    <w:rsid w:val="00BE15C5"/>
    <w:rsid w:val="00BE3E38"/>
    <w:rsid w:val="00BE5E3C"/>
    <w:rsid w:val="00BF359A"/>
    <w:rsid w:val="00C07256"/>
    <w:rsid w:val="00C104DB"/>
    <w:rsid w:val="00C10A7F"/>
    <w:rsid w:val="00C16AEB"/>
    <w:rsid w:val="00C20ED4"/>
    <w:rsid w:val="00C23558"/>
    <w:rsid w:val="00C26B78"/>
    <w:rsid w:val="00C40372"/>
    <w:rsid w:val="00C40BE1"/>
    <w:rsid w:val="00C41420"/>
    <w:rsid w:val="00C436F7"/>
    <w:rsid w:val="00C51DC3"/>
    <w:rsid w:val="00C53534"/>
    <w:rsid w:val="00C54599"/>
    <w:rsid w:val="00C56790"/>
    <w:rsid w:val="00C60768"/>
    <w:rsid w:val="00C61ADD"/>
    <w:rsid w:val="00C66C61"/>
    <w:rsid w:val="00C70A53"/>
    <w:rsid w:val="00C72189"/>
    <w:rsid w:val="00C745C8"/>
    <w:rsid w:val="00C7500B"/>
    <w:rsid w:val="00C84029"/>
    <w:rsid w:val="00C85E20"/>
    <w:rsid w:val="00C970D4"/>
    <w:rsid w:val="00C97333"/>
    <w:rsid w:val="00CA03B5"/>
    <w:rsid w:val="00CA28E6"/>
    <w:rsid w:val="00CA319E"/>
    <w:rsid w:val="00CA5D48"/>
    <w:rsid w:val="00CA6B05"/>
    <w:rsid w:val="00CA707D"/>
    <w:rsid w:val="00CB4867"/>
    <w:rsid w:val="00CB6C1B"/>
    <w:rsid w:val="00CC4603"/>
    <w:rsid w:val="00CC56F9"/>
    <w:rsid w:val="00CC7B7A"/>
    <w:rsid w:val="00CD040E"/>
    <w:rsid w:val="00CD138B"/>
    <w:rsid w:val="00CD1598"/>
    <w:rsid w:val="00CD5526"/>
    <w:rsid w:val="00CD5C17"/>
    <w:rsid w:val="00CD7D9D"/>
    <w:rsid w:val="00CE15E4"/>
    <w:rsid w:val="00CE6520"/>
    <w:rsid w:val="00CE79E6"/>
    <w:rsid w:val="00CF1401"/>
    <w:rsid w:val="00CF38D3"/>
    <w:rsid w:val="00CF57F7"/>
    <w:rsid w:val="00D004FC"/>
    <w:rsid w:val="00D0116E"/>
    <w:rsid w:val="00D016B8"/>
    <w:rsid w:val="00D03E42"/>
    <w:rsid w:val="00D13B89"/>
    <w:rsid w:val="00D1517D"/>
    <w:rsid w:val="00D16B20"/>
    <w:rsid w:val="00D173BE"/>
    <w:rsid w:val="00D20DD8"/>
    <w:rsid w:val="00D2123A"/>
    <w:rsid w:val="00D22AB0"/>
    <w:rsid w:val="00D3061A"/>
    <w:rsid w:val="00D30BBB"/>
    <w:rsid w:val="00D31B3E"/>
    <w:rsid w:val="00D34A3E"/>
    <w:rsid w:val="00D36A9B"/>
    <w:rsid w:val="00D42090"/>
    <w:rsid w:val="00D42708"/>
    <w:rsid w:val="00D4307C"/>
    <w:rsid w:val="00D4386A"/>
    <w:rsid w:val="00D56764"/>
    <w:rsid w:val="00D60375"/>
    <w:rsid w:val="00D61178"/>
    <w:rsid w:val="00D613C7"/>
    <w:rsid w:val="00D61DB1"/>
    <w:rsid w:val="00D656E5"/>
    <w:rsid w:val="00D6648C"/>
    <w:rsid w:val="00D7015B"/>
    <w:rsid w:val="00D73249"/>
    <w:rsid w:val="00D73F7A"/>
    <w:rsid w:val="00D74980"/>
    <w:rsid w:val="00D76C79"/>
    <w:rsid w:val="00D76F9A"/>
    <w:rsid w:val="00D8062E"/>
    <w:rsid w:val="00D81843"/>
    <w:rsid w:val="00D85361"/>
    <w:rsid w:val="00D908CC"/>
    <w:rsid w:val="00D93CFE"/>
    <w:rsid w:val="00DA021F"/>
    <w:rsid w:val="00DA0248"/>
    <w:rsid w:val="00DA1285"/>
    <w:rsid w:val="00DA41CB"/>
    <w:rsid w:val="00DA4D0A"/>
    <w:rsid w:val="00DA5F76"/>
    <w:rsid w:val="00DA6F77"/>
    <w:rsid w:val="00DB2D0B"/>
    <w:rsid w:val="00DB2F02"/>
    <w:rsid w:val="00DB547E"/>
    <w:rsid w:val="00DB5534"/>
    <w:rsid w:val="00DC08FA"/>
    <w:rsid w:val="00DC0E88"/>
    <w:rsid w:val="00DC1573"/>
    <w:rsid w:val="00DD4AE0"/>
    <w:rsid w:val="00DD5BC3"/>
    <w:rsid w:val="00DD6D29"/>
    <w:rsid w:val="00DD75D6"/>
    <w:rsid w:val="00DD7F91"/>
    <w:rsid w:val="00DE1B1D"/>
    <w:rsid w:val="00DE1F12"/>
    <w:rsid w:val="00DF0F2D"/>
    <w:rsid w:val="00DF10CC"/>
    <w:rsid w:val="00DF1967"/>
    <w:rsid w:val="00DF6C03"/>
    <w:rsid w:val="00E00A1D"/>
    <w:rsid w:val="00E00C5E"/>
    <w:rsid w:val="00E014CA"/>
    <w:rsid w:val="00E029C2"/>
    <w:rsid w:val="00E02E65"/>
    <w:rsid w:val="00E0393E"/>
    <w:rsid w:val="00E03C67"/>
    <w:rsid w:val="00E04E72"/>
    <w:rsid w:val="00E156B1"/>
    <w:rsid w:val="00E179D8"/>
    <w:rsid w:val="00E221E4"/>
    <w:rsid w:val="00E221F1"/>
    <w:rsid w:val="00E30E98"/>
    <w:rsid w:val="00E30FD0"/>
    <w:rsid w:val="00E328C3"/>
    <w:rsid w:val="00E3308F"/>
    <w:rsid w:val="00E355C3"/>
    <w:rsid w:val="00E40E76"/>
    <w:rsid w:val="00E42B4E"/>
    <w:rsid w:val="00E46914"/>
    <w:rsid w:val="00E46C37"/>
    <w:rsid w:val="00E47C2F"/>
    <w:rsid w:val="00E5188F"/>
    <w:rsid w:val="00E52500"/>
    <w:rsid w:val="00E602F7"/>
    <w:rsid w:val="00E638E5"/>
    <w:rsid w:val="00E63E1A"/>
    <w:rsid w:val="00E64F92"/>
    <w:rsid w:val="00E73A2C"/>
    <w:rsid w:val="00E74A37"/>
    <w:rsid w:val="00E75745"/>
    <w:rsid w:val="00E83D04"/>
    <w:rsid w:val="00E83EEE"/>
    <w:rsid w:val="00E86833"/>
    <w:rsid w:val="00E91C19"/>
    <w:rsid w:val="00E93A19"/>
    <w:rsid w:val="00E95BD6"/>
    <w:rsid w:val="00EA1600"/>
    <w:rsid w:val="00EA20FF"/>
    <w:rsid w:val="00EA4341"/>
    <w:rsid w:val="00EB6378"/>
    <w:rsid w:val="00EC10EC"/>
    <w:rsid w:val="00EC125F"/>
    <w:rsid w:val="00EC20C4"/>
    <w:rsid w:val="00EC6666"/>
    <w:rsid w:val="00ED37E9"/>
    <w:rsid w:val="00ED3EF0"/>
    <w:rsid w:val="00ED693F"/>
    <w:rsid w:val="00ED69A8"/>
    <w:rsid w:val="00ED7D1B"/>
    <w:rsid w:val="00EE0424"/>
    <w:rsid w:val="00EE0D54"/>
    <w:rsid w:val="00EE5DD9"/>
    <w:rsid w:val="00EF0C7E"/>
    <w:rsid w:val="00EF735D"/>
    <w:rsid w:val="00EF7FB6"/>
    <w:rsid w:val="00F023ED"/>
    <w:rsid w:val="00F02EAC"/>
    <w:rsid w:val="00F03058"/>
    <w:rsid w:val="00F0520A"/>
    <w:rsid w:val="00F06630"/>
    <w:rsid w:val="00F0673B"/>
    <w:rsid w:val="00F12B7F"/>
    <w:rsid w:val="00F130DE"/>
    <w:rsid w:val="00F133BF"/>
    <w:rsid w:val="00F22CBA"/>
    <w:rsid w:val="00F23DA6"/>
    <w:rsid w:val="00F240FA"/>
    <w:rsid w:val="00F277F3"/>
    <w:rsid w:val="00F34FFC"/>
    <w:rsid w:val="00F3748E"/>
    <w:rsid w:val="00F405B8"/>
    <w:rsid w:val="00F41487"/>
    <w:rsid w:val="00F4162D"/>
    <w:rsid w:val="00F445E4"/>
    <w:rsid w:val="00F46809"/>
    <w:rsid w:val="00F478BA"/>
    <w:rsid w:val="00F523D2"/>
    <w:rsid w:val="00F52D64"/>
    <w:rsid w:val="00F60600"/>
    <w:rsid w:val="00F626B6"/>
    <w:rsid w:val="00F65267"/>
    <w:rsid w:val="00F65642"/>
    <w:rsid w:val="00F721E1"/>
    <w:rsid w:val="00F72641"/>
    <w:rsid w:val="00F7588D"/>
    <w:rsid w:val="00F76713"/>
    <w:rsid w:val="00F77BD6"/>
    <w:rsid w:val="00F80835"/>
    <w:rsid w:val="00F818F6"/>
    <w:rsid w:val="00F823DC"/>
    <w:rsid w:val="00F85522"/>
    <w:rsid w:val="00F85D07"/>
    <w:rsid w:val="00F86460"/>
    <w:rsid w:val="00F86619"/>
    <w:rsid w:val="00F86FB4"/>
    <w:rsid w:val="00F9218A"/>
    <w:rsid w:val="00F92D1B"/>
    <w:rsid w:val="00F93EBD"/>
    <w:rsid w:val="00F9416B"/>
    <w:rsid w:val="00F9427B"/>
    <w:rsid w:val="00F94A13"/>
    <w:rsid w:val="00F965D6"/>
    <w:rsid w:val="00F96FBD"/>
    <w:rsid w:val="00FA1A32"/>
    <w:rsid w:val="00FA4268"/>
    <w:rsid w:val="00FA474C"/>
    <w:rsid w:val="00FB31A2"/>
    <w:rsid w:val="00FB5B9A"/>
    <w:rsid w:val="00FB5BE3"/>
    <w:rsid w:val="00FB6878"/>
    <w:rsid w:val="00FC0A05"/>
    <w:rsid w:val="00FC0B4A"/>
    <w:rsid w:val="00FC471A"/>
    <w:rsid w:val="00FD4436"/>
    <w:rsid w:val="00FD5771"/>
    <w:rsid w:val="00FD6EB2"/>
    <w:rsid w:val="00FD7081"/>
    <w:rsid w:val="00FE3D9B"/>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4ay8">
    <w:name w:val="_4ay8"/>
    <w:basedOn w:val="DefaultParagraphFont"/>
    <w:rsid w:val="00FA474C"/>
  </w:style>
  <w:style w:type="paragraph" w:customStyle="1" w:styleId="Default">
    <w:name w:val="Default"/>
    <w:rsid w:val="00BB7DC3"/>
    <w:pPr>
      <w:autoSpaceDE w:val="0"/>
      <w:autoSpaceDN w:val="0"/>
      <w:adjustRightInd w:val="0"/>
    </w:pPr>
    <w:rPr>
      <w:color w:val="000000"/>
      <w:sz w:val="24"/>
      <w:szCs w:val="24"/>
    </w:rPr>
  </w:style>
  <w:style w:type="character" w:customStyle="1" w:styleId="ListParagraphChar">
    <w:name w:val="List Paragraph Char"/>
    <w:link w:val="ListParagraph"/>
    <w:locked/>
    <w:rsid w:val="002854BF"/>
    <w:rPr>
      <w:sz w:val="24"/>
      <w:szCs w:val="24"/>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4077117">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26358576">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0191586">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81022644">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888183680">
      <w:bodyDiv w:val="1"/>
      <w:marLeft w:val="0"/>
      <w:marRight w:val="0"/>
      <w:marTop w:val="0"/>
      <w:marBottom w:val="0"/>
      <w:divBdr>
        <w:top w:val="none" w:sz="0" w:space="0" w:color="auto"/>
        <w:left w:val="none" w:sz="0" w:space="0" w:color="auto"/>
        <w:bottom w:val="none" w:sz="0" w:space="0" w:color="auto"/>
        <w:right w:val="none" w:sz="0" w:space="0" w:color="auto"/>
      </w:divBdr>
      <w:divsChild>
        <w:div w:id="251595863">
          <w:marLeft w:val="0"/>
          <w:marRight w:val="0"/>
          <w:marTop w:val="0"/>
          <w:marBottom w:val="0"/>
          <w:divBdr>
            <w:top w:val="none" w:sz="0" w:space="0" w:color="auto"/>
            <w:left w:val="none" w:sz="0" w:space="0" w:color="auto"/>
            <w:bottom w:val="none" w:sz="0" w:space="0" w:color="auto"/>
            <w:right w:val="none" w:sz="0" w:space="0" w:color="auto"/>
          </w:divBdr>
        </w:div>
      </w:divsChild>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ul.eu/Obsht_porachki_art20_2_ZOP/Obsht_porachki_art20_3_ZOP.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ul.eu/Profil_na_kupuvacha.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 TargetMode="External"/><Relationship Id="rId5" Type="http://schemas.openxmlformats.org/officeDocument/2006/relationships/webSettings" Target="webSettings.xml"/><Relationship Id="rId15" Type="http://schemas.openxmlformats.org/officeDocument/2006/relationships/hyperlink" Target="apis://Base=NARH&amp;DocCode=4378&amp;ToPar=Par1_Pt14&amp;Type=201/" TargetMode="External"/><Relationship Id="rId10" Type="http://schemas.openxmlformats.org/officeDocument/2006/relationships/hyperlink" Target="http://www.isul.eu/Profil_na_kupuvacha.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apis://Base=NARH&amp;DocCode=4378&amp;ToPar=Par1_Pt1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77E6F-DA05-48A6-8B27-7C8467EC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42</Pages>
  <Words>13669</Words>
  <Characters>77916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91403</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364</cp:revision>
  <cp:lastPrinted>2016-11-16T08:09:00Z</cp:lastPrinted>
  <dcterms:created xsi:type="dcterms:W3CDTF">2016-10-31T08:35:00Z</dcterms:created>
  <dcterms:modified xsi:type="dcterms:W3CDTF">2016-11-16T11:34:00Z</dcterms:modified>
</cp:coreProperties>
</file>