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ED6A2F" w:rsidRDefault="001510D1" w:rsidP="006C655F">
      <w:pPr>
        <w:spacing w:before="60" w:after="60"/>
        <w:rPr>
          <w:b/>
          <w:color w:val="0070C0"/>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513943">
      <w:pPr>
        <w:pStyle w:val="Header"/>
        <w:tabs>
          <w:tab w:val="left" w:pos="1500"/>
          <w:tab w:val="center" w:pos="3816"/>
        </w:tabs>
        <w:spacing w:after="120"/>
        <w:jc w:val="center"/>
        <w:rPr>
          <w:rFonts w:ascii="Arial" w:hAnsi="Arial"/>
          <w:b/>
          <w:spacing w:val="40"/>
          <w:lang w:val="bg-BG"/>
        </w:rPr>
      </w:pPr>
      <w:r w:rsidRPr="00513943">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513943">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rsidP="00120679">
      <w:pPr>
        <w:ind w:left="-900"/>
        <w:jc w:val="right"/>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8C0C4E">
        <w:rPr>
          <w:rFonts w:ascii="Arial Narrow" w:hAnsi="Arial Narrow"/>
          <w:sz w:val="28"/>
          <w:lang w:val="bg-BG"/>
        </w:rPr>
        <w:t xml:space="preserve">     </w:t>
      </w:r>
      <w:r w:rsidRPr="001A328F">
        <w:rPr>
          <w:rFonts w:ascii="Arial Narrow" w:hAnsi="Arial Narrow"/>
          <w:sz w:val="28"/>
          <w:lang w:val="bg-BG"/>
        </w:rPr>
        <w:t xml:space="preserve"> </w:t>
      </w:r>
      <w:r w:rsidR="001510D1">
        <w:rPr>
          <w:b/>
          <w:sz w:val="24"/>
          <w:lang w:val="bg-BG"/>
        </w:rPr>
        <w:t>ОДОБРЯВАМ,</w:t>
      </w:r>
    </w:p>
    <w:p w:rsidR="001510D1" w:rsidRDefault="008C0C4E">
      <w:pPr>
        <w:spacing w:before="60" w:after="60"/>
        <w:ind w:left="3600" w:firstLine="720"/>
        <w:jc w:val="both"/>
        <w:rPr>
          <w:b/>
          <w:sz w:val="24"/>
          <w:lang w:val="bg-BG"/>
        </w:rPr>
      </w:pPr>
      <w:r>
        <w:rPr>
          <w:b/>
          <w:sz w:val="24"/>
          <w:lang w:val="bg-BG"/>
        </w:rPr>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463A58" w:rsidRPr="00023F25" w:rsidRDefault="00463A58" w:rsidP="00463A58">
      <w:pPr>
        <w:spacing w:before="60" w:after="60"/>
        <w:rPr>
          <w:b/>
          <w:bCs/>
          <w:lang w:val="bg-BG"/>
        </w:rPr>
      </w:pPr>
    </w:p>
    <w:p w:rsidR="00463A58" w:rsidRPr="00023F25" w:rsidRDefault="00463A58" w:rsidP="00463A58">
      <w:pPr>
        <w:spacing w:before="60" w:after="60"/>
        <w:rPr>
          <w:b/>
          <w:bCs/>
          <w:lang w:val="bg-BG"/>
        </w:rPr>
      </w:pPr>
    </w:p>
    <w:p w:rsidR="00463A58" w:rsidRPr="00027341" w:rsidRDefault="00463A58" w:rsidP="00463A58">
      <w:pPr>
        <w:jc w:val="center"/>
        <w:rPr>
          <w:b/>
          <w:sz w:val="32"/>
          <w:szCs w:val="32"/>
          <w:lang w:val="bg-BG"/>
        </w:rPr>
      </w:pPr>
      <w:r w:rsidRPr="00027341">
        <w:rPr>
          <w:b/>
          <w:sz w:val="32"/>
          <w:szCs w:val="32"/>
          <w:lang w:val="bg-BG"/>
        </w:rPr>
        <w:t>Д О К У М Е Н Т А Ц И Я</w:t>
      </w:r>
    </w:p>
    <w:p w:rsidR="00463A58" w:rsidRPr="00027341" w:rsidRDefault="00463A58" w:rsidP="00463A58">
      <w:pPr>
        <w:jc w:val="center"/>
        <w:rPr>
          <w:b/>
          <w:sz w:val="32"/>
          <w:szCs w:val="32"/>
          <w:lang w:val="bg-BG"/>
        </w:rPr>
      </w:pPr>
    </w:p>
    <w:p w:rsidR="00DE49BE" w:rsidRPr="00A17A41" w:rsidRDefault="00DE49BE" w:rsidP="00DE49BE">
      <w:pPr>
        <w:spacing w:before="60" w:after="60"/>
        <w:jc w:val="center"/>
        <w:rPr>
          <w:sz w:val="24"/>
          <w:szCs w:val="24"/>
          <w:lang w:val="bg-BG"/>
        </w:rPr>
      </w:pPr>
      <w:r w:rsidRPr="00484675">
        <w:rPr>
          <w:sz w:val="24"/>
          <w:szCs w:val="24"/>
          <w:lang w:val="bg-BG"/>
        </w:rPr>
        <w:t xml:space="preserve">за участие в  процедура за възлагане на </w:t>
      </w:r>
    </w:p>
    <w:p w:rsidR="00DE49BE" w:rsidRPr="00484675" w:rsidRDefault="00DE49BE" w:rsidP="00DE49BE">
      <w:pPr>
        <w:spacing w:before="60" w:after="60"/>
        <w:jc w:val="center"/>
        <w:rPr>
          <w:sz w:val="24"/>
          <w:szCs w:val="24"/>
          <w:lang w:val="bg-BG"/>
        </w:rPr>
      </w:pPr>
      <w:r w:rsidRPr="00484675">
        <w:rPr>
          <w:sz w:val="24"/>
          <w:szCs w:val="24"/>
          <w:lang w:val="bg-BG"/>
        </w:rPr>
        <w:t>обществена поръчка</w:t>
      </w:r>
      <w:r w:rsidRPr="00A17A41">
        <w:rPr>
          <w:sz w:val="24"/>
          <w:szCs w:val="24"/>
          <w:lang w:val="bg-BG"/>
        </w:rPr>
        <w:t xml:space="preserve">, </w:t>
      </w:r>
      <w:r w:rsidRPr="00484675">
        <w:rPr>
          <w:sz w:val="24"/>
          <w:szCs w:val="24"/>
          <w:lang w:val="bg-BG"/>
        </w:rPr>
        <w:t xml:space="preserve">открита по реда на чл. 18, ал. 1, т. 12 от ЗОП  </w:t>
      </w:r>
    </w:p>
    <w:p w:rsidR="00DE49BE" w:rsidRPr="00793099" w:rsidRDefault="00DE49BE" w:rsidP="00DE49BE">
      <w:pPr>
        <w:spacing w:before="60" w:after="60"/>
        <w:jc w:val="center"/>
        <w:rPr>
          <w:sz w:val="24"/>
          <w:szCs w:val="24"/>
          <w:lang w:val="bg-BG"/>
        </w:rPr>
      </w:pPr>
      <w:r w:rsidRPr="00484675">
        <w:rPr>
          <w:sz w:val="24"/>
          <w:szCs w:val="24"/>
          <w:lang w:val="bg-BG"/>
        </w:rPr>
        <w:t>с предмет</w:t>
      </w:r>
    </w:p>
    <w:p w:rsidR="00463A58" w:rsidRPr="00027341" w:rsidRDefault="00463A58" w:rsidP="00463A58">
      <w:pPr>
        <w:jc w:val="center"/>
        <w:rPr>
          <w:sz w:val="24"/>
          <w:szCs w:val="24"/>
          <w:lang w:val="bg-BG"/>
        </w:rPr>
      </w:pPr>
    </w:p>
    <w:p w:rsidR="00463A58" w:rsidRPr="00027341" w:rsidRDefault="00463A58" w:rsidP="00463A58">
      <w:pPr>
        <w:rPr>
          <w:b/>
          <w:sz w:val="24"/>
          <w:szCs w:val="24"/>
          <w:lang w:val="bg-BG"/>
        </w:rPr>
      </w:pPr>
    </w:p>
    <w:p w:rsidR="00463A58" w:rsidRPr="00027341" w:rsidRDefault="00463A58" w:rsidP="00463A58">
      <w:pPr>
        <w:spacing w:after="120"/>
        <w:jc w:val="center"/>
        <w:rPr>
          <w:b/>
          <w:sz w:val="24"/>
          <w:szCs w:val="24"/>
          <w:lang w:val="bg-BG"/>
        </w:rPr>
      </w:pPr>
      <w:r w:rsidRPr="00027341">
        <w:rPr>
          <w:b/>
          <w:sz w:val="24"/>
          <w:szCs w:val="24"/>
          <w:lang w:val="bg-BG"/>
        </w:rPr>
        <w:t xml:space="preserve">„Доставка на медицинска апаратура за Клиника по хемодиализа на </w:t>
      </w:r>
    </w:p>
    <w:p w:rsidR="00463A58" w:rsidRPr="002A64D9" w:rsidRDefault="00463A58" w:rsidP="00463A58">
      <w:pPr>
        <w:spacing w:after="120"/>
        <w:jc w:val="center"/>
        <w:rPr>
          <w:b/>
          <w:sz w:val="24"/>
          <w:szCs w:val="24"/>
          <w:lang w:val="bg-BG"/>
        </w:rPr>
      </w:pPr>
      <w:r>
        <w:rPr>
          <w:b/>
          <w:sz w:val="24"/>
          <w:szCs w:val="24"/>
          <w:lang w:val="bg-BG"/>
        </w:rPr>
        <w:t>УМБАЛ„Царица Йоанна - ИСУЛ”</w:t>
      </w:r>
      <w:r w:rsidRPr="00027341">
        <w:rPr>
          <w:b/>
          <w:sz w:val="24"/>
          <w:szCs w:val="24"/>
          <w:lang w:val="bg-BG"/>
        </w:rPr>
        <w:t>ЕАД”</w:t>
      </w:r>
    </w:p>
    <w:p w:rsidR="00463A58" w:rsidRPr="00027341" w:rsidRDefault="00463A58" w:rsidP="00463A58">
      <w:pPr>
        <w:spacing w:after="120"/>
        <w:jc w:val="center"/>
        <w:rPr>
          <w:b/>
          <w:sz w:val="24"/>
          <w:szCs w:val="24"/>
          <w:lang w:val="bg-BG"/>
        </w:rPr>
      </w:pPr>
    </w:p>
    <w:p w:rsidR="00463A58" w:rsidRPr="00027341" w:rsidRDefault="00463A58" w:rsidP="00463A58">
      <w:pPr>
        <w:ind w:right="6"/>
        <w:jc w:val="center"/>
        <w:rPr>
          <w:b/>
          <w:sz w:val="24"/>
          <w:szCs w:val="24"/>
          <w:lang w:val="bg-BG"/>
        </w:rPr>
      </w:pPr>
    </w:p>
    <w:p w:rsidR="00463A58" w:rsidRPr="00023F25" w:rsidRDefault="00463A58" w:rsidP="00463A58">
      <w:pPr>
        <w:spacing w:line="276" w:lineRule="auto"/>
        <w:rPr>
          <w:b/>
          <w:sz w:val="24"/>
          <w:szCs w:val="24"/>
          <w:lang w:val="bg-BG"/>
        </w:rPr>
      </w:pPr>
    </w:p>
    <w:p w:rsidR="006C655F" w:rsidRPr="00AF239E" w:rsidRDefault="006C655F">
      <w:pPr>
        <w:rPr>
          <w:b/>
          <w:sz w:val="24"/>
          <w:szCs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F13C9" w:rsidRDefault="004F13C9">
      <w:pPr>
        <w:rPr>
          <w:b/>
          <w:sz w:val="24"/>
          <w:lang w:val="bg-BG"/>
        </w:rPr>
      </w:pPr>
    </w:p>
    <w:p w:rsidR="004F13C9" w:rsidRPr="000E014C" w:rsidRDefault="004F13C9">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EB5B7A" w:rsidRPr="00776916">
        <w:rPr>
          <w:b/>
          <w:sz w:val="24"/>
          <w:szCs w:val="24"/>
          <w:lang w:val="bg-BG"/>
        </w:rPr>
        <w:t>8</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6D0923">
      <w:pPr>
        <w:rPr>
          <w:b/>
          <w:sz w:val="24"/>
          <w:szCs w:val="24"/>
          <w:lang w:val="bg-BG"/>
        </w:rPr>
      </w:pPr>
    </w:p>
    <w:p w:rsidR="00727C73" w:rsidRPr="006D0923" w:rsidRDefault="00727C73" w:rsidP="006C6348">
      <w:pPr>
        <w:jc w:val="center"/>
        <w:rPr>
          <w:b/>
          <w:i/>
          <w:spacing w:val="20"/>
          <w:sz w:val="24"/>
          <w:szCs w:val="24"/>
          <w:lang w:val="bg-BG"/>
        </w:rPr>
      </w:pPr>
    </w:p>
    <w:p w:rsidR="00D47BD9" w:rsidRPr="006D0923" w:rsidRDefault="000E014C" w:rsidP="00D47BD9">
      <w:pPr>
        <w:tabs>
          <w:tab w:val="left" w:pos="0"/>
        </w:tabs>
        <w:jc w:val="center"/>
        <w:rPr>
          <w:i/>
          <w:lang w:val="bg-BG" w:eastAsia="ar-SA"/>
        </w:rPr>
      </w:pPr>
      <w:r w:rsidRPr="00990301">
        <w:rPr>
          <w:i/>
          <w:lang w:val="bg-BG"/>
        </w:rPr>
        <w:t xml:space="preserve">Документацията за участие е изготвена в съответствиес нормите на Закона за обществените поръчки и е одобрена с Решение № РД-03 </w:t>
      </w:r>
      <w:r w:rsidR="00E32C41" w:rsidRPr="00990301">
        <w:rPr>
          <w:i/>
          <w:lang w:val="bg-BG"/>
        </w:rPr>
        <w:t xml:space="preserve">– </w:t>
      </w:r>
      <w:r w:rsidR="006D0923" w:rsidRPr="00990301">
        <w:rPr>
          <w:i/>
          <w:lang w:val="bg-BG"/>
        </w:rPr>
        <w:t>51</w:t>
      </w:r>
      <w:r w:rsidR="00E32C41" w:rsidRPr="00990301">
        <w:rPr>
          <w:i/>
          <w:lang w:val="bg-BG"/>
        </w:rPr>
        <w:t>/</w:t>
      </w:r>
      <w:r w:rsidR="006D0923" w:rsidRPr="00990301">
        <w:rPr>
          <w:i/>
          <w:lang w:val="bg-BG"/>
        </w:rPr>
        <w:t>0</w:t>
      </w:r>
      <w:r w:rsidR="003A52AB" w:rsidRPr="00990301">
        <w:rPr>
          <w:i/>
          <w:lang w:val="bg-BG"/>
        </w:rPr>
        <w:t>5</w:t>
      </w:r>
      <w:r w:rsidR="006D0923" w:rsidRPr="00990301">
        <w:rPr>
          <w:i/>
          <w:lang w:val="bg-BG"/>
        </w:rPr>
        <w:t>.11</w:t>
      </w:r>
      <w:r w:rsidR="00D01D2E" w:rsidRPr="00990301">
        <w:rPr>
          <w:i/>
          <w:lang w:val="bg-BG"/>
        </w:rPr>
        <w:t>.</w:t>
      </w:r>
      <w:r w:rsidR="00D47BD9" w:rsidRPr="00990301">
        <w:rPr>
          <w:i/>
          <w:lang w:val="bg-BG"/>
        </w:rPr>
        <w:t>2018г.</w:t>
      </w:r>
    </w:p>
    <w:p w:rsidR="000E014C" w:rsidRPr="006D0923" w:rsidRDefault="000E014C" w:rsidP="00D47BD9">
      <w:pPr>
        <w:tabs>
          <w:tab w:val="left" w:pos="0"/>
        </w:tabs>
        <w:jc w:val="center"/>
        <w:rPr>
          <w:i/>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DE49BE" w:rsidRPr="00A17A41" w:rsidRDefault="00DE49BE" w:rsidP="00DE49BE">
      <w:pPr>
        <w:spacing w:before="60" w:after="60"/>
        <w:jc w:val="center"/>
        <w:rPr>
          <w:sz w:val="24"/>
          <w:szCs w:val="24"/>
          <w:lang w:val="bg-BG"/>
        </w:rPr>
      </w:pPr>
      <w:r w:rsidRPr="00484675">
        <w:rPr>
          <w:sz w:val="24"/>
          <w:szCs w:val="24"/>
          <w:lang w:val="bg-BG"/>
        </w:rPr>
        <w:t xml:space="preserve">за участие в  процедура за възлагане на </w:t>
      </w:r>
    </w:p>
    <w:p w:rsidR="00DE49BE" w:rsidRPr="00484675" w:rsidRDefault="00DE49BE" w:rsidP="00DE49BE">
      <w:pPr>
        <w:spacing w:before="60" w:after="60"/>
        <w:jc w:val="center"/>
        <w:rPr>
          <w:sz w:val="24"/>
          <w:szCs w:val="24"/>
          <w:lang w:val="bg-BG"/>
        </w:rPr>
      </w:pPr>
      <w:r w:rsidRPr="00484675">
        <w:rPr>
          <w:sz w:val="24"/>
          <w:szCs w:val="24"/>
          <w:lang w:val="bg-BG"/>
        </w:rPr>
        <w:t>обществена поръчка</w:t>
      </w:r>
      <w:r w:rsidRPr="00A17A41">
        <w:rPr>
          <w:sz w:val="24"/>
          <w:szCs w:val="24"/>
          <w:lang w:val="bg-BG"/>
        </w:rPr>
        <w:t xml:space="preserve">, </w:t>
      </w:r>
      <w:r w:rsidRPr="00484675">
        <w:rPr>
          <w:sz w:val="24"/>
          <w:szCs w:val="24"/>
          <w:lang w:val="bg-BG"/>
        </w:rPr>
        <w:t xml:space="preserve">открита по реда на чл. 18, ал. 1, т. 12 от ЗОП  </w:t>
      </w:r>
    </w:p>
    <w:p w:rsidR="00DE49BE" w:rsidRPr="00793099" w:rsidRDefault="00DE49BE" w:rsidP="00DE49BE">
      <w:pPr>
        <w:spacing w:before="60" w:after="60"/>
        <w:jc w:val="center"/>
        <w:rPr>
          <w:sz w:val="24"/>
          <w:szCs w:val="24"/>
          <w:lang w:val="bg-BG"/>
        </w:rPr>
      </w:pPr>
      <w:r w:rsidRPr="00484675">
        <w:rPr>
          <w:sz w:val="24"/>
          <w:szCs w:val="24"/>
          <w:lang w:val="bg-BG"/>
        </w:rPr>
        <w:t>с предмет</w:t>
      </w:r>
    </w:p>
    <w:p w:rsidR="00407E25" w:rsidRDefault="00407E25" w:rsidP="00407E25">
      <w:pPr>
        <w:jc w:val="center"/>
        <w:rPr>
          <w:sz w:val="24"/>
          <w:szCs w:val="24"/>
          <w:lang w:val="bg-BG"/>
        </w:rPr>
      </w:pPr>
    </w:p>
    <w:p w:rsidR="003A20B6" w:rsidRPr="00027341" w:rsidRDefault="003A20B6" w:rsidP="003A20B6">
      <w:pPr>
        <w:spacing w:after="120"/>
        <w:jc w:val="center"/>
        <w:rPr>
          <w:b/>
          <w:sz w:val="24"/>
          <w:szCs w:val="24"/>
          <w:lang w:val="bg-BG"/>
        </w:rPr>
      </w:pPr>
      <w:r w:rsidRPr="00027341">
        <w:rPr>
          <w:b/>
          <w:sz w:val="24"/>
          <w:szCs w:val="24"/>
          <w:lang w:val="bg-BG"/>
        </w:rPr>
        <w:t xml:space="preserve">„Доставка на медицинска апаратура за Клиника по хемодиализа на </w:t>
      </w:r>
    </w:p>
    <w:p w:rsidR="003A20B6" w:rsidRPr="002A64D9" w:rsidRDefault="003A20B6" w:rsidP="003A20B6">
      <w:pPr>
        <w:spacing w:after="120"/>
        <w:jc w:val="center"/>
        <w:rPr>
          <w:b/>
          <w:sz w:val="24"/>
          <w:szCs w:val="24"/>
          <w:lang w:val="bg-BG"/>
        </w:rPr>
      </w:pPr>
      <w:r>
        <w:rPr>
          <w:b/>
          <w:sz w:val="24"/>
          <w:szCs w:val="24"/>
          <w:lang w:val="bg-BG"/>
        </w:rPr>
        <w:t>УМБАЛ„Царица Йоанна - ИСУЛ”</w:t>
      </w:r>
      <w:r w:rsidRPr="00027341">
        <w:rPr>
          <w:b/>
          <w:sz w:val="24"/>
          <w:szCs w:val="24"/>
          <w:lang w:val="bg-BG"/>
        </w:rPr>
        <w:t>ЕАД”</w:t>
      </w:r>
    </w:p>
    <w:p w:rsidR="00655846" w:rsidRPr="00AA41DE" w:rsidRDefault="00655846" w:rsidP="00A5038C">
      <w:pPr>
        <w:rPr>
          <w:b/>
          <w:sz w:val="24"/>
          <w:szCs w:val="24"/>
          <w:lang w:val="bg-BG"/>
        </w:rPr>
      </w:pPr>
    </w:p>
    <w:p w:rsidR="003220F6" w:rsidRPr="00D01D2E" w:rsidRDefault="003220F6" w:rsidP="00655846">
      <w:pPr>
        <w:jc w:val="center"/>
        <w:rPr>
          <w:b/>
          <w:sz w:val="24"/>
          <w:szCs w:val="24"/>
          <w:lang w:val="bg-BG"/>
        </w:rPr>
      </w:pPr>
    </w:p>
    <w:p w:rsidR="003A20B6" w:rsidRPr="00E32C41" w:rsidRDefault="00C634EB" w:rsidP="003A20B6">
      <w:pPr>
        <w:tabs>
          <w:tab w:val="left" w:pos="0"/>
        </w:tabs>
        <w:spacing w:line="276" w:lineRule="auto"/>
        <w:rPr>
          <w:sz w:val="24"/>
          <w:szCs w:val="24"/>
          <w:lang w:val="bg-BG"/>
        </w:rPr>
      </w:pPr>
      <w:r w:rsidRPr="00D01D2E">
        <w:rPr>
          <w:sz w:val="24"/>
          <w:szCs w:val="24"/>
          <w:lang w:val="bg-BG"/>
        </w:rPr>
        <w:t xml:space="preserve">І. Решение за откриване на процедурата - Решение № РД </w:t>
      </w:r>
      <w:r w:rsidRPr="00C354F8">
        <w:rPr>
          <w:b/>
          <w:sz w:val="24"/>
          <w:szCs w:val="24"/>
          <w:lang w:val="bg-BG"/>
        </w:rPr>
        <w:t>-</w:t>
      </w:r>
      <w:r w:rsidRPr="00D01D2E">
        <w:rPr>
          <w:sz w:val="24"/>
          <w:szCs w:val="24"/>
          <w:lang w:val="bg-BG"/>
        </w:rPr>
        <w:t xml:space="preserve"> 03 </w:t>
      </w:r>
      <w:r w:rsidRPr="006D0923">
        <w:rPr>
          <w:sz w:val="24"/>
          <w:szCs w:val="24"/>
          <w:lang w:val="bg-BG"/>
        </w:rPr>
        <w:t xml:space="preserve">– </w:t>
      </w:r>
      <w:r w:rsidR="006D0923" w:rsidRPr="006D0923">
        <w:rPr>
          <w:sz w:val="24"/>
          <w:szCs w:val="24"/>
          <w:lang w:val="bg-BG"/>
        </w:rPr>
        <w:t>51/0</w:t>
      </w:r>
      <w:r w:rsidR="003A52AB" w:rsidRPr="00B05217">
        <w:rPr>
          <w:sz w:val="24"/>
          <w:szCs w:val="24"/>
          <w:lang w:val="bg-BG"/>
        </w:rPr>
        <w:t>5</w:t>
      </w:r>
      <w:r w:rsidR="006D0923" w:rsidRPr="006D0923">
        <w:rPr>
          <w:sz w:val="24"/>
          <w:szCs w:val="24"/>
          <w:lang w:val="bg-BG"/>
        </w:rPr>
        <w:t>.11.2018г</w:t>
      </w:r>
      <w:r w:rsidR="006D0923" w:rsidRPr="006D0923">
        <w:rPr>
          <w:i/>
          <w:sz w:val="24"/>
          <w:szCs w:val="24"/>
          <w:lang w:val="bg-BG"/>
        </w:rPr>
        <w:t>.</w:t>
      </w:r>
    </w:p>
    <w:p w:rsidR="00C634EB" w:rsidRPr="00EC297C" w:rsidRDefault="00C634EB" w:rsidP="003A20B6">
      <w:pPr>
        <w:spacing w:line="276"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C634EB" w:rsidRPr="003B7F24" w:rsidRDefault="00C634EB" w:rsidP="003A20B6">
      <w:pPr>
        <w:spacing w:line="276"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3A20B6">
      <w:pPr>
        <w:spacing w:line="276"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p>
    <w:p w:rsidR="00C634EB" w:rsidRPr="001B24F0" w:rsidRDefault="00C634EB" w:rsidP="003A20B6">
      <w:pPr>
        <w:tabs>
          <w:tab w:val="left" w:pos="1418"/>
        </w:tabs>
        <w:adjustRightInd w:val="0"/>
        <w:spacing w:line="276"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1B24F0" w:rsidRDefault="00C634EB" w:rsidP="003A20B6">
      <w:pPr>
        <w:pStyle w:val="ListParagraph"/>
        <w:spacing w:after="0"/>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C634EB" w:rsidRPr="001B24F0"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5F2A65" w:rsidRDefault="00C634EB" w:rsidP="00C634EB">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C634EB" w:rsidRPr="000F0E7F" w:rsidRDefault="00C634EB" w:rsidP="00C634EB">
      <w:pPr>
        <w:pStyle w:val="ListParagraph"/>
        <w:spacing w:after="0" w:line="360" w:lineRule="auto"/>
        <w:ind w:left="0"/>
      </w:pPr>
      <w:r w:rsidRPr="00DA6904">
        <w:t xml:space="preserve">1. </w:t>
      </w:r>
      <w:r w:rsidR="000703B3" w:rsidRPr="00DA6904">
        <w:t>Приложени</w:t>
      </w:r>
      <w:r w:rsidR="000703B3" w:rsidRPr="00665FF1">
        <w:rPr>
          <w:lang w:val="en-US"/>
        </w:rPr>
        <w:t>e</w:t>
      </w:r>
      <w:r w:rsidR="000703B3" w:rsidRPr="00DA6904">
        <w:t xml:space="preserve"> № 1</w:t>
      </w:r>
      <w:r w:rsidR="000703B3" w:rsidRPr="00665FF1">
        <w:t> </w:t>
      </w:r>
      <w:r w:rsidR="000703B3" w:rsidRPr="00DA6904">
        <w:t xml:space="preserve"> </w:t>
      </w:r>
      <w:r w:rsidR="000703B3">
        <w:t xml:space="preserve">-  </w:t>
      </w:r>
      <w:r w:rsidRPr="00E75C16">
        <w:t>Образец на ЕЕДОП</w:t>
      </w:r>
      <w:r w:rsidRPr="007E7D4B">
        <w:rPr>
          <w:color w:val="00B0F0"/>
        </w:rPr>
        <w:t xml:space="preserve"> </w:t>
      </w:r>
    </w:p>
    <w:p w:rsidR="00C634EB" w:rsidRPr="00F94001" w:rsidRDefault="00C634EB" w:rsidP="00C634EB">
      <w:pPr>
        <w:adjustRightInd w:val="0"/>
        <w:spacing w:line="360" w:lineRule="auto"/>
        <w:jc w:val="both"/>
        <w:rPr>
          <w:sz w:val="24"/>
          <w:szCs w:val="24"/>
          <w:lang w:val="bg-BG"/>
        </w:rPr>
      </w:pPr>
      <w:r w:rsidRPr="00DA6904">
        <w:rPr>
          <w:sz w:val="24"/>
          <w:szCs w:val="24"/>
          <w:lang w:val="bg-BG"/>
        </w:rPr>
        <w:t xml:space="preserve">2. </w:t>
      </w:r>
      <w:r w:rsidRPr="00F94001">
        <w:rPr>
          <w:sz w:val="24"/>
          <w:szCs w:val="24"/>
          <w:lang w:val="bg-BG"/>
        </w:rPr>
        <w:t>Приложени</w:t>
      </w:r>
      <w:r w:rsidRPr="00F94001">
        <w:rPr>
          <w:sz w:val="24"/>
          <w:szCs w:val="24"/>
          <w:lang w:val="en-US"/>
        </w:rPr>
        <w:t>e</w:t>
      </w:r>
      <w:r w:rsidRPr="00F94001">
        <w:rPr>
          <w:sz w:val="24"/>
          <w:szCs w:val="24"/>
          <w:lang w:val="bg-BG"/>
        </w:rPr>
        <w:t xml:space="preserve"> № </w:t>
      </w:r>
      <w:r w:rsidR="000703B3" w:rsidRPr="00F94001">
        <w:rPr>
          <w:sz w:val="24"/>
          <w:szCs w:val="24"/>
          <w:lang w:val="bg-BG"/>
        </w:rPr>
        <w:t>2</w:t>
      </w:r>
      <w:r w:rsidRPr="00F94001">
        <w:rPr>
          <w:sz w:val="24"/>
          <w:szCs w:val="24"/>
        </w:rPr>
        <w:t> </w:t>
      </w:r>
      <w:r w:rsidRPr="00F94001">
        <w:rPr>
          <w:sz w:val="24"/>
          <w:szCs w:val="24"/>
          <w:lang w:val="bg-BG"/>
        </w:rPr>
        <w:t xml:space="preserve"> - </w:t>
      </w:r>
      <w:r w:rsidRPr="00F94001">
        <w:rPr>
          <w:rStyle w:val="ala2"/>
          <w:sz w:val="24"/>
          <w:szCs w:val="24"/>
          <w:lang w:val="bg-BG"/>
        </w:rPr>
        <w:t>Предложение за изпълнение на поръчката</w:t>
      </w:r>
      <w:r w:rsidR="008B2E35">
        <w:rPr>
          <w:rStyle w:val="ala2"/>
          <w:sz w:val="24"/>
          <w:szCs w:val="24"/>
          <w:lang w:val="bg-BG"/>
        </w:rPr>
        <w:t>.</w:t>
      </w:r>
      <w:r w:rsidRPr="00F94001">
        <w:rPr>
          <w:rStyle w:val="ala2"/>
          <w:sz w:val="24"/>
          <w:szCs w:val="24"/>
          <w:lang w:val="bg-BG"/>
        </w:rPr>
        <w:t xml:space="preserve"> </w:t>
      </w:r>
    </w:p>
    <w:p w:rsidR="00C634EB" w:rsidRPr="00AA41DE" w:rsidRDefault="00C634EB" w:rsidP="00C634EB">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000703B3">
        <w:rPr>
          <w:sz w:val="24"/>
          <w:szCs w:val="24"/>
          <w:lang w:val="bg-BG"/>
        </w:rPr>
        <w:t>3</w:t>
      </w:r>
      <w:r w:rsidRPr="00AA41DE">
        <w:rPr>
          <w:sz w:val="24"/>
          <w:szCs w:val="24"/>
          <w:lang w:val="bg-BG"/>
        </w:rPr>
        <w:t xml:space="preserve"> - Декларация за съгласие с клаузите на приложения проект на договор                          </w:t>
      </w:r>
    </w:p>
    <w:p w:rsidR="00C634EB" w:rsidRPr="008D4665" w:rsidRDefault="00C634EB" w:rsidP="00C634EB">
      <w:pPr>
        <w:adjustRightInd w:val="0"/>
        <w:spacing w:line="360" w:lineRule="auto"/>
        <w:jc w:val="both"/>
        <w:rPr>
          <w:sz w:val="24"/>
          <w:szCs w:val="24"/>
          <w:lang w:val="bg-BG"/>
        </w:rPr>
      </w:pPr>
      <w:r>
        <w:rPr>
          <w:sz w:val="24"/>
          <w:szCs w:val="24"/>
          <w:lang w:val="bg-BG"/>
        </w:rPr>
        <w:t xml:space="preserve">4.Приложение № </w:t>
      </w:r>
      <w:r w:rsidR="000703B3">
        <w:rPr>
          <w:sz w:val="24"/>
          <w:szCs w:val="24"/>
          <w:lang w:val="bg-BG"/>
        </w:rPr>
        <w:t>4</w:t>
      </w:r>
      <w:r>
        <w:rPr>
          <w:sz w:val="24"/>
          <w:szCs w:val="24"/>
          <w:lang w:val="bg-BG"/>
        </w:rPr>
        <w:t xml:space="preserve"> </w:t>
      </w:r>
      <w:r w:rsidRPr="00AA41DE">
        <w:rPr>
          <w:sz w:val="24"/>
          <w:szCs w:val="24"/>
          <w:lang w:val="bg-BG"/>
        </w:rPr>
        <w:t>-</w:t>
      </w:r>
      <w:r>
        <w:rPr>
          <w:sz w:val="24"/>
          <w:szCs w:val="24"/>
          <w:lang w:val="bg-BG"/>
        </w:rPr>
        <w:t xml:space="preserve"> </w:t>
      </w:r>
      <w:r w:rsidRPr="00AA41DE">
        <w:rPr>
          <w:sz w:val="24"/>
          <w:szCs w:val="24"/>
        </w:rPr>
        <w:t> </w:t>
      </w:r>
      <w:r w:rsidRPr="00AA41DE">
        <w:rPr>
          <w:sz w:val="24"/>
          <w:szCs w:val="24"/>
          <w:lang w:val="bg-BG"/>
        </w:rPr>
        <w:t>Декларация за срока на валидността на офертата</w:t>
      </w:r>
    </w:p>
    <w:p w:rsidR="00C634EB" w:rsidRPr="00DA6904" w:rsidRDefault="00C634EB" w:rsidP="00C634EB">
      <w:pPr>
        <w:adjustRightInd w:val="0"/>
        <w:spacing w:line="360" w:lineRule="auto"/>
        <w:jc w:val="both"/>
        <w:rPr>
          <w:rStyle w:val="ala2"/>
          <w:sz w:val="24"/>
          <w:szCs w:val="24"/>
          <w:lang w:val="bg-BG"/>
        </w:rPr>
      </w:pPr>
      <w:r>
        <w:rPr>
          <w:sz w:val="24"/>
          <w:szCs w:val="24"/>
          <w:lang w:val="bg-BG"/>
        </w:rPr>
        <w:t xml:space="preserve">5. Приложение № </w:t>
      </w:r>
      <w:r w:rsidR="000703B3">
        <w:rPr>
          <w:sz w:val="24"/>
          <w:szCs w:val="24"/>
          <w:lang w:val="bg-BG"/>
        </w:rPr>
        <w:t>5</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r>
        <w:rPr>
          <w:rStyle w:val="ala2"/>
          <w:sz w:val="24"/>
          <w:szCs w:val="24"/>
          <w:lang w:val="bg-BG"/>
        </w:rPr>
        <w:t>.</w:t>
      </w:r>
    </w:p>
    <w:p w:rsidR="00C634EB" w:rsidRPr="00AA41DE" w:rsidRDefault="00C634EB" w:rsidP="00C634EB">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1510D1" w:rsidRPr="00C634EB" w:rsidRDefault="00C634EB" w:rsidP="00C634EB">
      <w:pPr>
        <w:pStyle w:val="BodyText"/>
        <w:spacing w:line="276" w:lineRule="auto"/>
        <w:rPr>
          <w:rFonts w:ascii="Times New Roman" w:hAnsi="Times New Roman" w:cs="Times New Roman"/>
          <w:sz w:val="24"/>
          <w:szCs w:val="24"/>
        </w:rPr>
      </w:pPr>
      <w:r w:rsidRPr="00C634EB">
        <w:rPr>
          <w:rFonts w:ascii="Times New Roman" w:hAnsi="Times New Roman" w:cs="Times New Roman"/>
          <w:sz w:val="24"/>
          <w:szCs w:val="24"/>
          <w:lang w:val="be-BY"/>
        </w:rPr>
        <w:t xml:space="preserve">ХІ. </w:t>
      </w:r>
      <w:r w:rsidR="008D4665">
        <w:rPr>
          <w:rFonts w:ascii="Times New Roman" w:hAnsi="Times New Roman" w:cs="Times New Roman"/>
          <w:sz w:val="24"/>
          <w:szCs w:val="24"/>
        </w:rPr>
        <w:t>Техническа спецификация</w:t>
      </w:r>
      <w:r w:rsidRPr="00C634EB">
        <w:rPr>
          <w:rFonts w:ascii="Times New Roman" w:hAnsi="Times New Roman" w:cs="Times New Roman"/>
          <w:sz w:val="24"/>
          <w:szCs w:val="24"/>
        </w:rPr>
        <w:t xml:space="preserve"> </w:t>
      </w:r>
      <w:r w:rsidR="006A007D" w:rsidRPr="00C634EB">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F96F28" w:rsidRPr="00AA41DE" w:rsidRDefault="00F96F28" w:rsidP="00396D69">
      <w:pPr>
        <w:pStyle w:val="BodyText"/>
        <w:rPr>
          <w:rFonts w:ascii="Times New Roman" w:hAnsi="Times New Roman" w:cs="Times New Roman"/>
          <w:b/>
          <w:sz w:val="24"/>
          <w:szCs w:val="24"/>
          <w:lang w:val="be-BY"/>
        </w:rPr>
      </w:pPr>
    </w:p>
    <w:p w:rsidR="00C634EB" w:rsidRDefault="00C634EB" w:rsidP="00396D69">
      <w:pPr>
        <w:pStyle w:val="BodyText"/>
        <w:rPr>
          <w:rFonts w:ascii="Times New Roman" w:hAnsi="Times New Roman" w:cs="Times New Roman"/>
          <w:b/>
          <w:sz w:val="24"/>
          <w:szCs w:val="24"/>
        </w:rPr>
      </w:pPr>
    </w:p>
    <w:p w:rsidR="00BA4241" w:rsidRDefault="00BA4241" w:rsidP="00396D69">
      <w:pPr>
        <w:pStyle w:val="BodyText"/>
        <w:rPr>
          <w:rFonts w:ascii="Times New Roman" w:hAnsi="Times New Roman" w:cs="Times New Roman"/>
          <w:b/>
          <w:sz w:val="24"/>
          <w:szCs w:val="24"/>
        </w:rPr>
      </w:pPr>
    </w:p>
    <w:p w:rsidR="00BA4241" w:rsidRDefault="00BA4241" w:rsidP="00396D69">
      <w:pPr>
        <w:pStyle w:val="BodyText"/>
        <w:rPr>
          <w:rFonts w:ascii="Times New Roman" w:hAnsi="Times New Roman" w:cs="Times New Roman"/>
          <w:b/>
          <w:sz w:val="24"/>
          <w:szCs w:val="24"/>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B656AA" w:rsidRPr="00793099" w:rsidRDefault="00B656AA" w:rsidP="00B656AA">
      <w:pPr>
        <w:tabs>
          <w:tab w:val="left" w:pos="0"/>
        </w:tabs>
        <w:jc w:val="center"/>
        <w:rPr>
          <w:b/>
          <w:sz w:val="24"/>
          <w:szCs w:val="24"/>
          <w:lang w:val="bg-BG"/>
        </w:rPr>
      </w:pPr>
      <w:r w:rsidRPr="00793099">
        <w:rPr>
          <w:b/>
          <w:sz w:val="24"/>
          <w:szCs w:val="24"/>
          <w:lang w:val="bg-BG"/>
        </w:rPr>
        <w:t xml:space="preserve">РЕШЕНИЕ ЗА ОТКРИВАНЕ НА ПРОЦЕДУРА ЗА ВЪЗЛАГАНЕ НА </w:t>
      </w:r>
    </w:p>
    <w:p w:rsidR="00B656AA" w:rsidRDefault="00B656AA" w:rsidP="00B656AA">
      <w:pPr>
        <w:tabs>
          <w:tab w:val="left" w:pos="0"/>
        </w:tabs>
        <w:jc w:val="center"/>
        <w:rPr>
          <w:b/>
          <w:sz w:val="24"/>
          <w:szCs w:val="24"/>
          <w:lang w:val="bg-BG"/>
        </w:rPr>
      </w:pPr>
      <w:r w:rsidRPr="00793099">
        <w:rPr>
          <w:b/>
          <w:sz w:val="24"/>
          <w:szCs w:val="24"/>
          <w:lang w:val="bg-BG"/>
        </w:rPr>
        <w:t xml:space="preserve">ОБЩЕСТВЕНА ПОРЪЧКА, ОТКРИТА ПО РЕДА НА ЧЛ. 18, АЛ. 1, Т. 12 ОТ ЗОП  </w:t>
      </w: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860513" w:rsidRDefault="00860513" w:rsidP="00B656AA">
      <w:pPr>
        <w:tabs>
          <w:tab w:val="left" w:pos="0"/>
        </w:tabs>
        <w:jc w:val="center"/>
        <w:rPr>
          <w:b/>
          <w:sz w:val="24"/>
          <w:szCs w:val="24"/>
          <w:lang w:val="bg-BG"/>
        </w:rPr>
      </w:pPr>
    </w:p>
    <w:p w:rsidR="00860513" w:rsidRDefault="00860513"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Default="00B656AA" w:rsidP="00B656AA">
      <w:pPr>
        <w:tabs>
          <w:tab w:val="left" w:pos="0"/>
        </w:tabs>
        <w:jc w:val="center"/>
        <w:rPr>
          <w:b/>
          <w:sz w:val="24"/>
          <w:szCs w:val="24"/>
          <w:lang w:val="bg-BG"/>
        </w:rPr>
      </w:pPr>
    </w:p>
    <w:p w:rsidR="00B656AA" w:rsidRPr="00793099" w:rsidRDefault="00B656AA" w:rsidP="00B656AA">
      <w:pPr>
        <w:tabs>
          <w:tab w:val="left" w:pos="0"/>
        </w:tabs>
        <w:jc w:val="center"/>
        <w:rPr>
          <w:b/>
          <w:sz w:val="24"/>
          <w:szCs w:val="24"/>
          <w:lang w:val="bg-BG"/>
        </w:rPr>
      </w:pPr>
    </w:p>
    <w:p w:rsidR="00396D69" w:rsidRDefault="00396D69" w:rsidP="00396D69">
      <w:pPr>
        <w:tabs>
          <w:tab w:val="left" w:pos="0"/>
        </w:tabs>
        <w:jc w:val="center"/>
        <w:rPr>
          <w:b/>
          <w:sz w:val="24"/>
          <w:szCs w:val="24"/>
          <w:lang w:val="be-BY"/>
        </w:rPr>
      </w:pPr>
      <w:r w:rsidRPr="00AA41DE">
        <w:rPr>
          <w:b/>
          <w:sz w:val="24"/>
          <w:szCs w:val="24"/>
          <w:lang w:val="be-BY"/>
        </w:rPr>
        <w:t>Раздел  ІІ</w:t>
      </w:r>
    </w:p>
    <w:p w:rsidR="00B656AA" w:rsidRDefault="00B656AA" w:rsidP="00396D69">
      <w:pPr>
        <w:tabs>
          <w:tab w:val="left" w:pos="0"/>
        </w:tabs>
        <w:jc w:val="center"/>
        <w:rPr>
          <w:b/>
          <w:sz w:val="24"/>
          <w:szCs w:val="24"/>
          <w:lang w:val="be-BY"/>
        </w:rPr>
      </w:pPr>
    </w:p>
    <w:p w:rsidR="00B656AA" w:rsidRPr="00AA41DE" w:rsidRDefault="00B656AA" w:rsidP="00396D69">
      <w:pPr>
        <w:tabs>
          <w:tab w:val="left" w:pos="0"/>
        </w:tabs>
        <w:jc w:val="center"/>
        <w:rPr>
          <w:b/>
          <w:sz w:val="24"/>
          <w:szCs w:val="24"/>
          <w:lang w:val="be-BY"/>
        </w:rPr>
      </w:pPr>
    </w:p>
    <w:p w:rsidR="00B656AA" w:rsidRPr="00793099" w:rsidRDefault="00B656AA" w:rsidP="00B656AA">
      <w:pPr>
        <w:tabs>
          <w:tab w:val="left" w:pos="0"/>
        </w:tabs>
        <w:jc w:val="center"/>
        <w:rPr>
          <w:b/>
          <w:sz w:val="24"/>
          <w:szCs w:val="24"/>
          <w:lang w:val="bg-BG"/>
        </w:rPr>
      </w:pPr>
      <w:r w:rsidRPr="00793099">
        <w:rPr>
          <w:b/>
          <w:sz w:val="24"/>
          <w:szCs w:val="24"/>
          <w:lang w:val="bg-BG"/>
        </w:rPr>
        <w:t>ОБЯВЛЕНИЕ ЗА ОБЩЕСТВЕНА ПОРЪЧКА</w:t>
      </w:r>
      <w:r w:rsidRPr="00484675">
        <w:rPr>
          <w:rStyle w:val="FootnoteReference"/>
          <w:b/>
          <w:sz w:val="24"/>
          <w:szCs w:val="24"/>
        </w:rPr>
        <w:footnoteReference w:id="1"/>
      </w:r>
      <w:r w:rsidRPr="00793099">
        <w:rPr>
          <w:b/>
          <w:sz w:val="24"/>
          <w:szCs w:val="24"/>
          <w:lang w:val="bg-BG"/>
        </w:rPr>
        <w:t xml:space="preserve"> ЗА ВЪЗЛАГАНЕ НА </w:t>
      </w:r>
    </w:p>
    <w:p w:rsidR="00B656AA" w:rsidRPr="00793099" w:rsidRDefault="00B656AA" w:rsidP="00B656AA">
      <w:pPr>
        <w:tabs>
          <w:tab w:val="left" w:pos="0"/>
        </w:tabs>
        <w:jc w:val="center"/>
        <w:rPr>
          <w:b/>
          <w:sz w:val="24"/>
          <w:szCs w:val="24"/>
          <w:lang w:val="bg-BG"/>
        </w:rPr>
      </w:pPr>
      <w:r w:rsidRPr="00793099">
        <w:rPr>
          <w:b/>
          <w:sz w:val="24"/>
          <w:szCs w:val="24"/>
          <w:lang w:val="bg-BG"/>
        </w:rPr>
        <w:t xml:space="preserve">ОБЩЕСТВЕНА ПОРЪЧКА, ОТКРИТА ПО РЕДА НА ЧЛ. 18, АЛ. 1, Т. 12 ОТ ЗОП  </w:t>
      </w:r>
    </w:p>
    <w:p w:rsidR="00B656AA" w:rsidRDefault="00B656AA" w:rsidP="00B656AA">
      <w:pPr>
        <w:tabs>
          <w:tab w:val="left" w:pos="0"/>
        </w:tabs>
        <w:rPr>
          <w:b/>
          <w:sz w:val="24"/>
          <w:szCs w:val="24"/>
          <w:lang w:val="bg-BG"/>
        </w:rPr>
      </w:pPr>
    </w:p>
    <w:p w:rsidR="00396D69" w:rsidRPr="00AA41DE" w:rsidRDefault="00396D69" w:rsidP="00396D69">
      <w:pPr>
        <w:tabs>
          <w:tab w:val="left" w:pos="0"/>
        </w:tabs>
        <w:jc w:val="center"/>
        <w:rPr>
          <w:b/>
          <w:sz w:val="24"/>
          <w:szCs w:val="24"/>
          <w:lang w:val="bg-BG"/>
        </w:rPr>
      </w:pP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BC1AA1" w:rsidRDefault="00BC1AA1" w:rsidP="00396D69">
      <w:pPr>
        <w:spacing w:line="360" w:lineRule="auto"/>
        <w:rPr>
          <w:color w:val="002060"/>
          <w:sz w:val="24"/>
          <w:szCs w:val="24"/>
          <w:lang w:val="bg-BG"/>
        </w:rPr>
      </w:pPr>
    </w:p>
    <w:p w:rsidR="00F43612" w:rsidRPr="00C9350D" w:rsidRDefault="00F43612"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w:t>
      </w:r>
    </w:p>
    <w:p w:rsidR="001B011A" w:rsidRPr="00C9350D" w:rsidRDefault="001B011A" w:rsidP="002A66F2">
      <w:pPr>
        <w:pStyle w:val="BodyText"/>
        <w:rPr>
          <w:rFonts w:ascii="Times New Roman" w:hAnsi="Times New Roman" w:cs="Times New Roman"/>
          <w:sz w:val="24"/>
          <w:szCs w:val="24"/>
        </w:rPr>
      </w:pPr>
    </w:p>
    <w:p w:rsidR="00407E25" w:rsidRDefault="001B011A" w:rsidP="002A66F2">
      <w:pPr>
        <w:jc w:val="both"/>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r w:rsidR="003B5106">
        <w:rPr>
          <w:b/>
          <w:sz w:val="24"/>
          <w:szCs w:val="24"/>
          <w:lang w:val="bg-BG"/>
        </w:rPr>
        <w:t>.</w:t>
      </w:r>
    </w:p>
    <w:p w:rsidR="002A66F2" w:rsidRDefault="001B011A" w:rsidP="002A66F2">
      <w:pPr>
        <w:jc w:val="both"/>
        <w:rPr>
          <w:b/>
          <w:sz w:val="24"/>
          <w:szCs w:val="24"/>
          <w:lang w:val="bg-BG"/>
        </w:rPr>
      </w:pPr>
      <w:r w:rsidRPr="00C9350D">
        <w:rPr>
          <w:sz w:val="24"/>
          <w:szCs w:val="24"/>
          <w:lang w:val="bg-BG"/>
        </w:rPr>
        <w:t xml:space="preserve">Предметът на </w:t>
      </w:r>
      <w:r w:rsidR="00012171" w:rsidRPr="00C9350D">
        <w:rPr>
          <w:sz w:val="24"/>
          <w:szCs w:val="24"/>
          <w:lang w:val="bg-BG"/>
        </w:rPr>
        <w:t xml:space="preserve">обществената </w:t>
      </w:r>
      <w:r w:rsidRPr="00C9350D">
        <w:rPr>
          <w:sz w:val="24"/>
          <w:szCs w:val="24"/>
          <w:lang w:val="bg-BG"/>
        </w:rPr>
        <w:t>поръчката е</w:t>
      </w:r>
      <w:r w:rsidRPr="00C9350D">
        <w:rPr>
          <w:b/>
          <w:sz w:val="24"/>
          <w:szCs w:val="24"/>
          <w:lang w:val="bg-BG"/>
        </w:rPr>
        <w:t xml:space="preserve"> </w:t>
      </w:r>
      <w:r w:rsidR="002A66F2" w:rsidRPr="00027341">
        <w:rPr>
          <w:b/>
          <w:sz w:val="24"/>
          <w:szCs w:val="24"/>
          <w:lang w:val="bg-BG"/>
        </w:rPr>
        <w:t xml:space="preserve">„Доставка на медицинска апаратура за Клиника </w:t>
      </w:r>
    </w:p>
    <w:p w:rsidR="000F3D33" w:rsidRDefault="002A66F2" w:rsidP="000F3D33">
      <w:pPr>
        <w:suppressAutoHyphens/>
        <w:jc w:val="both"/>
        <w:rPr>
          <w:color w:val="000000"/>
          <w:sz w:val="24"/>
          <w:szCs w:val="24"/>
          <w:shd w:val="clear" w:color="auto" w:fill="FFFFFF"/>
          <w:lang w:val="bg-BG"/>
        </w:rPr>
      </w:pPr>
      <w:r w:rsidRPr="00027341">
        <w:rPr>
          <w:b/>
          <w:sz w:val="24"/>
          <w:szCs w:val="24"/>
          <w:lang w:val="bg-BG"/>
        </w:rPr>
        <w:t xml:space="preserve">по хемодиализа на </w:t>
      </w:r>
      <w:r>
        <w:rPr>
          <w:b/>
          <w:sz w:val="24"/>
          <w:szCs w:val="24"/>
          <w:lang w:val="bg-BG"/>
        </w:rPr>
        <w:t>УМБАЛ„Царица Йоанна - ИСУЛ”</w:t>
      </w:r>
      <w:r w:rsidRPr="00027341">
        <w:rPr>
          <w:b/>
          <w:sz w:val="24"/>
          <w:szCs w:val="24"/>
          <w:lang w:val="bg-BG"/>
        </w:rPr>
        <w:t>ЕАД”</w:t>
      </w:r>
      <w:r w:rsidR="003B5106" w:rsidRPr="003B5106">
        <w:rPr>
          <w:sz w:val="24"/>
          <w:szCs w:val="24"/>
          <w:lang w:val="bg-BG"/>
        </w:rPr>
        <w:t>.</w:t>
      </w:r>
      <w:r w:rsidR="003B5106">
        <w:rPr>
          <w:b/>
          <w:sz w:val="24"/>
          <w:szCs w:val="24"/>
          <w:lang w:val="bg-BG"/>
        </w:rPr>
        <w:t xml:space="preserve"> </w:t>
      </w:r>
      <w:r w:rsidR="000F3D33" w:rsidRPr="000F3D33">
        <w:rPr>
          <w:sz w:val="24"/>
          <w:szCs w:val="24"/>
          <w:lang w:val="bg-BG"/>
        </w:rPr>
        <w:t>О</w:t>
      </w:r>
      <w:r w:rsidR="000F3D33" w:rsidRPr="00C9350D">
        <w:rPr>
          <w:sz w:val="24"/>
          <w:szCs w:val="24"/>
          <w:lang w:val="bg-BG"/>
        </w:rPr>
        <w:t>бществената поръчката е</w:t>
      </w:r>
      <w:r w:rsidR="000F3D33" w:rsidRPr="00C9350D">
        <w:rPr>
          <w:b/>
          <w:sz w:val="24"/>
          <w:szCs w:val="24"/>
          <w:lang w:val="bg-BG"/>
        </w:rPr>
        <w:t xml:space="preserve"> </w:t>
      </w:r>
      <w:r w:rsidR="000F3D33" w:rsidRPr="000F3D33">
        <w:rPr>
          <w:sz w:val="24"/>
          <w:szCs w:val="24"/>
          <w:lang w:val="bg-BG"/>
        </w:rPr>
        <w:t>р</w:t>
      </w:r>
      <w:r w:rsidR="000F3D33">
        <w:rPr>
          <w:color w:val="000000"/>
          <w:sz w:val="24"/>
          <w:szCs w:val="24"/>
          <w:shd w:val="clear" w:color="auto" w:fill="FFFFFF"/>
          <w:lang w:val="bg-BG"/>
        </w:rPr>
        <w:t>азделена</w:t>
      </w:r>
      <w:r w:rsidR="00C97DAF" w:rsidRPr="003B5106">
        <w:rPr>
          <w:color w:val="000000"/>
          <w:sz w:val="24"/>
          <w:szCs w:val="24"/>
          <w:shd w:val="clear" w:color="auto" w:fill="FFFFFF"/>
          <w:lang w:val="bg-BG"/>
        </w:rPr>
        <w:t xml:space="preserve"> на </w:t>
      </w:r>
      <w:r w:rsidR="00A14C04">
        <w:rPr>
          <w:color w:val="000000"/>
          <w:sz w:val="24"/>
          <w:szCs w:val="24"/>
          <w:shd w:val="clear" w:color="auto" w:fill="FFFFFF"/>
          <w:lang w:val="bg-BG"/>
        </w:rPr>
        <w:t>2</w:t>
      </w:r>
      <w:r w:rsidR="00C97DAF" w:rsidRPr="003B5106">
        <w:rPr>
          <w:color w:val="000000"/>
          <w:sz w:val="24"/>
          <w:szCs w:val="24"/>
          <w:shd w:val="clear" w:color="auto" w:fill="FFFFFF"/>
          <w:lang w:val="bg-BG"/>
        </w:rPr>
        <w:t xml:space="preserve"> обособени позиции</w:t>
      </w:r>
      <w:r w:rsidR="000F3D33">
        <w:rPr>
          <w:color w:val="000000"/>
          <w:sz w:val="24"/>
          <w:szCs w:val="24"/>
          <w:shd w:val="clear" w:color="auto" w:fill="FFFFFF"/>
          <w:lang w:val="bg-BG"/>
        </w:rPr>
        <w:t>:</w:t>
      </w:r>
    </w:p>
    <w:p w:rsidR="001B011A" w:rsidRPr="000F3D33" w:rsidRDefault="00C97DAF" w:rsidP="000F3D33">
      <w:pPr>
        <w:suppressAutoHyphens/>
        <w:jc w:val="both"/>
        <w:rPr>
          <w:lang w:val="bg-BG"/>
        </w:rPr>
      </w:pPr>
      <w:r>
        <w:rPr>
          <w:color w:val="000000"/>
          <w:sz w:val="27"/>
          <w:szCs w:val="27"/>
          <w:shd w:val="clear" w:color="auto" w:fill="FFFFFF"/>
        </w:rPr>
        <w:t> </w:t>
      </w:r>
      <w:r w:rsidR="000F3D33" w:rsidRPr="000F3D33">
        <w:rPr>
          <w:lang w:val="bg-BG"/>
        </w:rPr>
        <w:t xml:space="preserve"> </w:t>
      </w:r>
    </w:p>
    <w:p w:rsidR="00A14C04" w:rsidRDefault="001B011A" w:rsidP="00A14C04">
      <w:pPr>
        <w:rPr>
          <w:b/>
          <w:sz w:val="24"/>
          <w:szCs w:val="24"/>
          <w:lang w:val="bg-BG"/>
        </w:rPr>
      </w:pPr>
      <w:r w:rsidRPr="007519AE">
        <w:rPr>
          <w:b/>
          <w:sz w:val="24"/>
          <w:szCs w:val="24"/>
          <w:lang w:val="be-BY"/>
        </w:rPr>
        <w:t>Обособена позиция № 1</w:t>
      </w:r>
      <w:r w:rsidRPr="007519AE">
        <w:rPr>
          <w:sz w:val="24"/>
          <w:szCs w:val="24"/>
          <w:lang w:val="be-BY"/>
        </w:rPr>
        <w:t xml:space="preserve"> </w:t>
      </w:r>
      <w:r w:rsidRPr="00431FB7">
        <w:rPr>
          <w:b/>
          <w:sz w:val="24"/>
          <w:szCs w:val="24"/>
          <w:lang w:val="be-BY"/>
        </w:rPr>
        <w:t>-</w:t>
      </w:r>
      <w:r w:rsidRPr="007519AE">
        <w:rPr>
          <w:sz w:val="24"/>
          <w:szCs w:val="24"/>
          <w:lang w:val="be-BY"/>
        </w:rPr>
        <w:t xml:space="preserve"> “</w:t>
      </w:r>
      <w:r w:rsidR="002A66F2" w:rsidRPr="00027341">
        <w:rPr>
          <w:b/>
          <w:sz w:val="24"/>
          <w:szCs w:val="24"/>
          <w:lang w:val="bg-BG"/>
        </w:rPr>
        <w:t>Доставка на</w:t>
      </w:r>
      <w:r w:rsidR="002A66F2">
        <w:rPr>
          <w:b/>
          <w:sz w:val="24"/>
          <w:szCs w:val="24"/>
          <w:lang w:val="bg-BG"/>
        </w:rPr>
        <w:t xml:space="preserve"> </w:t>
      </w:r>
      <w:r w:rsidR="00304EDB" w:rsidRPr="00304EDB">
        <w:rPr>
          <w:b/>
          <w:bCs/>
          <w:sz w:val="24"/>
          <w:szCs w:val="24"/>
          <w:lang w:val="bg-BG"/>
        </w:rPr>
        <w:t>апарат</w:t>
      </w:r>
      <w:r w:rsidR="008C4A4B">
        <w:rPr>
          <w:b/>
          <w:bCs/>
          <w:sz w:val="24"/>
          <w:szCs w:val="24"/>
          <w:lang w:val="bg-BG"/>
        </w:rPr>
        <w:t>и</w:t>
      </w:r>
      <w:r w:rsidR="00304EDB" w:rsidRPr="00304EDB">
        <w:rPr>
          <w:b/>
          <w:bCs/>
          <w:sz w:val="24"/>
          <w:szCs w:val="24"/>
          <w:lang w:val="bg-BG"/>
        </w:rPr>
        <w:t xml:space="preserve"> за хемодиализа</w:t>
      </w:r>
      <w:r w:rsidR="00A14C04">
        <w:rPr>
          <w:b/>
          <w:sz w:val="24"/>
          <w:szCs w:val="24"/>
          <w:lang w:val="bg-BG"/>
        </w:rPr>
        <w:t>”</w:t>
      </w:r>
    </w:p>
    <w:p w:rsidR="00A14C04" w:rsidRDefault="00FF5BBD" w:rsidP="00A14C04">
      <w:pPr>
        <w:rPr>
          <w:b/>
          <w:sz w:val="24"/>
          <w:szCs w:val="24"/>
          <w:lang w:val="bg-BG"/>
        </w:rPr>
      </w:pPr>
      <w:r w:rsidRPr="007519AE">
        <w:rPr>
          <w:b/>
          <w:sz w:val="24"/>
          <w:szCs w:val="24"/>
          <w:lang w:val="be-BY"/>
        </w:rPr>
        <w:t xml:space="preserve">Обособена позиция № 2 </w:t>
      </w:r>
      <w:r w:rsidR="00165927" w:rsidRPr="007519AE">
        <w:rPr>
          <w:b/>
          <w:sz w:val="24"/>
          <w:szCs w:val="24"/>
          <w:lang w:val="be-BY"/>
        </w:rPr>
        <w:t>–</w:t>
      </w:r>
      <w:r w:rsidR="00165927" w:rsidRPr="007519AE">
        <w:rPr>
          <w:sz w:val="24"/>
          <w:szCs w:val="24"/>
          <w:lang w:val="be-BY"/>
        </w:rPr>
        <w:t xml:space="preserve"> </w:t>
      </w:r>
      <w:r w:rsidR="00165927" w:rsidRPr="007519AE">
        <w:rPr>
          <w:b/>
          <w:sz w:val="24"/>
          <w:szCs w:val="24"/>
          <w:lang w:val="be-BY"/>
        </w:rPr>
        <w:t>“</w:t>
      </w:r>
      <w:r w:rsidR="002A66F2" w:rsidRPr="00027341">
        <w:rPr>
          <w:b/>
          <w:sz w:val="24"/>
          <w:szCs w:val="24"/>
          <w:lang w:val="bg-BG"/>
        </w:rPr>
        <w:t>Доставка на</w:t>
      </w:r>
      <w:r w:rsidR="002A66F2">
        <w:rPr>
          <w:b/>
          <w:sz w:val="24"/>
          <w:szCs w:val="24"/>
          <w:lang w:val="bg-BG"/>
        </w:rPr>
        <w:t xml:space="preserve"> водоочи</w:t>
      </w:r>
      <w:r w:rsidR="00EA1A1A">
        <w:rPr>
          <w:b/>
          <w:sz w:val="24"/>
          <w:szCs w:val="24"/>
          <w:lang w:val="bg-BG"/>
        </w:rPr>
        <w:t>стваща система</w:t>
      </w:r>
      <w:r w:rsidR="00B850AB">
        <w:rPr>
          <w:b/>
          <w:sz w:val="24"/>
          <w:szCs w:val="24"/>
          <w:lang w:val="bg-BG"/>
        </w:rPr>
        <w:t xml:space="preserve"> /обратна осмоза</w:t>
      </w:r>
      <w:r w:rsidR="002A66F2">
        <w:rPr>
          <w:b/>
          <w:sz w:val="24"/>
          <w:szCs w:val="24"/>
          <w:lang w:val="bg-BG"/>
        </w:rPr>
        <w:t>/</w:t>
      </w:r>
      <w:r w:rsidR="00A14C04">
        <w:rPr>
          <w:b/>
          <w:sz w:val="24"/>
          <w:szCs w:val="24"/>
          <w:lang w:val="bg-BG"/>
        </w:rPr>
        <w:t>”</w:t>
      </w:r>
    </w:p>
    <w:p w:rsidR="000F3D33" w:rsidRDefault="000F3D33" w:rsidP="00A14C04">
      <w:pPr>
        <w:rPr>
          <w:b/>
          <w:sz w:val="24"/>
          <w:szCs w:val="24"/>
          <w:lang w:val="be-BY"/>
        </w:rPr>
      </w:pPr>
    </w:p>
    <w:p w:rsidR="0067678E" w:rsidRDefault="000F3D33" w:rsidP="00285EA1">
      <w:pPr>
        <w:suppressAutoHyphens/>
        <w:ind w:firstLine="720"/>
        <w:jc w:val="both"/>
        <w:rPr>
          <w:sz w:val="24"/>
          <w:szCs w:val="24"/>
          <w:lang w:val="bg-BG"/>
        </w:rPr>
      </w:pPr>
      <w:r w:rsidRPr="00860513">
        <w:rPr>
          <w:sz w:val="24"/>
          <w:szCs w:val="24"/>
          <w:lang w:val="bg-BG"/>
        </w:rPr>
        <w:t xml:space="preserve">Всеки участник има право да представи оферта за една или и за двете обособени позиции. </w:t>
      </w:r>
    </w:p>
    <w:p w:rsidR="000A296A" w:rsidRDefault="004C6CC6" w:rsidP="00285EA1">
      <w:pPr>
        <w:suppressAutoHyphens/>
        <w:ind w:firstLine="720"/>
        <w:jc w:val="both"/>
        <w:rPr>
          <w:sz w:val="24"/>
          <w:szCs w:val="24"/>
          <w:lang w:val="bg-BG"/>
        </w:rPr>
      </w:pPr>
      <w:r>
        <w:rPr>
          <w:sz w:val="24"/>
          <w:szCs w:val="24"/>
          <w:lang w:val="bg-BG"/>
        </w:rPr>
        <w:t xml:space="preserve"> </w:t>
      </w:r>
    </w:p>
    <w:p w:rsidR="000F3D33" w:rsidRPr="0067678E" w:rsidRDefault="004C6CC6" w:rsidP="0067678E">
      <w:pPr>
        <w:suppressAutoHyphens/>
        <w:ind w:firstLine="720"/>
        <w:jc w:val="both"/>
        <w:rPr>
          <w:sz w:val="24"/>
          <w:szCs w:val="24"/>
          <w:lang w:val="bg-BG"/>
        </w:rPr>
      </w:pPr>
      <w:r w:rsidRPr="00C9350D">
        <w:rPr>
          <w:sz w:val="24"/>
          <w:szCs w:val="24"/>
          <w:lang w:val="bg-BG"/>
        </w:rPr>
        <w:t xml:space="preserve">Предметът на </w:t>
      </w:r>
      <w:r w:rsidR="00D70F5E" w:rsidRPr="0067678E">
        <w:rPr>
          <w:sz w:val="24"/>
          <w:szCs w:val="24"/>
          <w:lang w:val="bg-BG"/>
        </w:rPr>
        <w:t xml:space="preserve">обществената поръчка </w:t>
      </w:r>
      <w:r>
        <w:rPr>
          <w:sz w:val="24"/>
          <w:szCs w:val="24"/>
          <w:lang w:val="bg-BG"/>
        </w:rPr>
        <w:t>включва</w:t>
      </w:r>
      <w:r w:rsidR="00D70F5E" w:rsidRPr="0067678E">
        <w:rPr>
          <w:sz w:val="24"/>
          <w:szCs w:val="24"/>
          <w:lang w:val="bg-BG"/>
        </w:rPr>
        <w:t xml:space="preserve"> доставка</w:t>
      </w:r>
      <w:r w:rsidR="008A418B">
        <w:rPr>
          <w:sz w:val="24"/>
          <w:szCs w:val="24"/>
          <w:lang w:val="bg-BG"/>
        </w:rPr>
        <w:t>та</w:t>
      </w:r>
      <w:r w:rsidR="00D70F5E" w:rsidRPr="0067678E">
        <w:rPr>
          <w:sz w:val="24"/>
          <w:szCs w:val="24"/>
          <w:lang w:val="bg-BG"/>
        </w:rPr>
        <w:t xml:space="preserve"> на </w:t>
      </w:r>
      <w:r w:rsidR="00D70F5E" w:rsidRPr="006367C1">
        <w:rPr>
          <w:b/>
          <w:sz w:val="24"/>
          <w:szCs w:val="24"/>
          <w:lang w:val="bg-BG"/>
        </w:rPr>
        <w:t xml:space="preserve">четири </w:t>
      </w:r>
      <w:r w:rsidR="008942D3" w:rsidRPr="00304EDB">
        <w:rPr>
          <w:b/>
          <w:bCs/>
          <w:sz w:val="24"/>
          <w:szCs w:val="24"/>
          <w:lang w:val="bg-BG"/>
        </w:rPr>
        <w:t>апарат</w:t>
      </w:r>
      <w:r w:rsidR="008942D3">
        <w:rPr>
          <w:b/>
          <w:bCs/>
          <w:sz w:val="24"/>
          <w:szCs w:val="24"/>
          <w:lang w:val="bg-BG"/>
        </w:rPr>
        <w:t>а</w:t>
      </w:r>
      <w:r w:rsidR="008942D3" w:rsidRPr="00304EDB">
        <w:rPr>
          <w:b/>
          <w:bCs/>
          <w:sz w:val="24"/>
          <w:szCs w:val="24"/>
          <w:lang w:val="bg-BG"/>
        </w:rPr>
        <w:t xml:space="preserve"> за хемодиализа</w:t>
      </w:r>
      <w:r w:rsidR="008942D3" w:rsidRPr="006367C1">
        <w:rPr>
          <w:b/>
          <w:sz w:val="24"/>
          <w:szCs w:val="24"/>
          <w:lang w:val="bg-BG"/>
        </w:rPr>
        <w:t xml:space="preserve"> </w:t>
      </w:r>
      <w:r w:rsidR="00D70F5E" w:rsidRPr="006367C1">
        <w:rPr>
          <w:b/>
          <w:sz w:val="24"/>
          <w:szCs w:val="24"/>
          <w:lang w:val="bg-BG"/>
        </w:rPr>
        <w:t>и една водоочистваща система /обратна осмоза/.</w:t>
      </w:r>
      <w:r w:rsidR="0067678E" w:rsidRPr="0067678E">
        <w:rPr>
          <w:sz w:val="24"/>
          <w:szCs w:val="24"/>
          <w:lang w:val="bg-BG"/>
        </w:rPr>
        <w:t xml:space="preserve"> </w:t>
      </w:r>
      <w:r w:rsidR="000F3D33" w:rsidRPr="0067678E">
        <w:rPr>
          <w:sz w:val="24"/>
          <w:szCs w:val="24"/>
          <w:lang w:val="bg-BG"/>
        </w:rPr>
        <w:t>Обхватът на обществената поръчка включва, но не се изчерпва с изпълнението на следните дейности:</w:t>
      </w:r>
    </w:p>
    <w:p w:rsidR="000F3D33" w:rsidRPr="00905B36" w:rsidRDefault="000F3D33" w:rsidP="000F3D33">
      <w:pPr>
        <w:ind w:firstLine="708"/>
        <w:jc w:val="both"/>
        <w:rPr>
          <w:sz w:val="24"/>
          <w:szCs w:val="24"/>
          <w:lang w:val="bg-BG"/>
        </w:rPr>
      </w:pPr>
      <w:r w:rsidRPr="0067678E">
        <w:rPr>
          <w:b/>
          <w:sz w:val="24"/>
          <w:szCs w:val="24"/>
          <w:lang w:val="bg-BG"/>
        </w:rPr>
        <w:t>-</w:t>
      </w:r>
      <w:r w:rsidRPr="0067678E">
        <w:rPr>
          <w:sz w:val="24"/>
          <w:szCs w:val="24"/>
          <w:lang w:val="bg-BG"/>
        </w:rPr>
        <w:t xml:space="preserve"> доставка на </w:t>
      </w:r>
      <w:r w:rsidR="001206E8" w:rsidRPr="0067678E">
        <w:rPr>
          <w:sz w:val="24"/>
          <w:szCs w:val="24"/>
          <w:lang w:val="bg-BG"/>
        </w:rPr>
        <w:t xml:space="preserve">медицинската апаратура </w:t>
      </w:r>
      <w:r w:rsidRPr="0067678E">
        <w:rPr>
          <w:sz w:val="24"/>
          <w:szCs w:val="24"/>
          <w:lang w:val="bg-BG"/>
        </w:rPr>
        <w:t>до УМБАЛ „Царица</w:t>
      </w:r>
      <w:r w:rsidRPr="00905B36">
        <w:rPr>
          <w:sz w:val="24"/>
          <w:szCs w:val="24"/>
          <w:lang w:val="bg-BG"/>
        </w:rPr>
        <w:t xml:space="preserve"> Йоанна</w:t>
      </w:r>
      <w:r w:rsidRPr="00860513">
        <w:rPr>
          <w:b/>
          <w:sz w:val="24"/>
          <w:szCs w:val="24"/>
          <w:lang w:val="bg-BG"/>
        </w:rPr>
        <w:t>-</w:t>
      </w:r>
      <w:r w:rsidRPr="00905B36">
        <w:rPr>
          <w:sz w:val="24"/>
          <w:szCs w:val="24"/>
          <w:lang w:val="bg-BG"/>
        </w:rPr>
        <w:t>ИСУЛ” ЕАД, гр. София, ул. „Бяло море” № 8</w:t>
      </w:r>
      <w:r w:rsidR="00A96730">
        <w:rPr>
          <w:sz w:val="24"/>
          <w:szCs w:val="24"/>
          <w:lang w:val="bg-BG"/>
        </w:rPr>
        <w:t>,</w:t>
      </w:r>
      <w:r w:rsidR="00A96730" w:rsidRPr="00A96730">
        <w:rPr>
          <w:bCs/>
          <w:sz w:val="24"/>
          <w:szCs w:val="24"/>
          <w:lang w:val="bg-BG" w:bidi="my-MM"/>
        </w:rPr>
        <w:t xml:space="preserve"> </w:t>
      </w:r>
      <w:r w:rsidR="00A96730" w:rsidRPr="003B265A">
        <w:rPr>
          <w:bCs/>
          <w:sz w:val="24"/>
          <w:szCs w:val="24"/>
          <w:lang w:val="bg-BG" w:bidi="my-MM"/>
        </w:rPr>
        <w:t>Клиника по хемодиализа</w:t>
      </w:r>
      <w:r w:rsidRPr="00905B36">
        <w:rPr>
          <w:sz w:val="24"/>
          <w:szCs w:val="24"/>
          <w:lang w:val="bg-BG"/>
        </w:rPr>
        <w:t>;</w:t>
      </w:r>
    </w:p>
    <w:p w:rsidR="000F3D33" w:rsidRPr="00905B36" w:rsidRDefault="000F3D33" w:rsidP="000F3D33">
      <w:pPr>
        <w:ind w:firstLine="708"/>
        <w:jc w:val="both"/>
        <w:rPr>
          <w:sz w:val="24"/>
          <w:szCs w:val="24"/>
          <w:lang w:val="bg-BG"/>
        </w:rPr>
      </w:pPr>
      <w:r w:rsidRPr="00905B36">
        <w:rPr>
          <w:sz w:val="24"/>
          <w:szCs w:val="24"/>
          <w:lang w:val="bg-BG"/>
        </w:rPr>
        <w:t xml:space="preserve">- монтаж на доставената </w:t>
      </w:r>
      <w:r w:rsidR="001206E8" w:rsidRPr="00905B36">
        <w:rPr>
          <w:sz w:val="24"/>
          <w:szCs w:val="24"/>
          <w:lang w:val="bg-BG"/>
        </w:rPr>
        <w:t>медицинска апаратура</w:t>
      </w:r>
      <w:r w:rsidRPr="00905B36">
        <w:rPr>
          <w:sz w:val="24"/>
          <w:szCs w:val="24"/>
          <w:lang w:val="bg-BG"/>
        </w:rPr>
        <w:t xml:space="preserve">; </w:t>
      </w:r>
    </w:p>
    <w:p w:rsidR="000F3D33" w:rsidRDefault="00860513" w:rsidP="000F3D33">
      <w:pPr>
        <w:jc w:val="both"/>
        <w:rPr>
          <w:sz w:val="24"/>
          <w:szCs w:val="24"/>
          <w:lang w:val="bg-BG"/>
        </w:rPr>
      </w:pPr>
      <w:r>
        <w:rPr>
          <w:sz w:val="24"/>
          <w:szCs w:val="24"/>
          <w:lang w:val="bg-BG"/>
        </w:rPr>
        <w:t xml:space="preserve">     </w:t>
      </w:r>
      <w:r w:rsidR="000703B3">
        <w:rPr>
          <w:sz w:val="24"/>
          <w:szCs w:val="24"/>
          <w:lang w:val="bg-BG"/>
        </w:rPr>
        <w:t xml:space="preserve">    </w:t>
      </w:r>
      <w:r w:rsidR="000F3D33" w:rsidRPr="00905B36">
        <w:rPr>
          <w:sz w:val="24"/>
          <w:szCs w:val="24"/>
          <w:lang w:val="bg-BG"/>
        </w:rPr>
        <w:t xml:space="preserve"> - въвеждане в експлоатация на </w:t>
      </w:r>
      <w:r w:rsidR="001206E8" w:rsidRPr="00905B36">
        <w:rPr>
          <w:sz w:val="24"/>
          <w:szCs w:val="24"/>
          <w:lang w:val="bg-BG"/>
        </w:rPr>
        <w:t>доставената</w:t>
      </w:r>
      <w:r w:rsidR="000F3D33" w:rsidRPr="00905B36">
        <w:rPr>
          <w:sz w:val="24"/>
          <w:szCs w:val="24"/>
          <w:lang w:val="bg-BG"/>
        </w:rPr>
        <w:t xml:space="preserve"> </w:t>
      </w:r>
      <w:r w:rsidR="001206E8" w:rsidRPr="00905B36">
        <w:rPr>
          <w:sz w:val="24"/>
          <w:szCs w:val="24"/>
          <w:lang w:val="bg-BG"/>
        </w:rPr>
        <w:t>медицинска апаратура</w:t>
      </w:r>
      <w:r w:rsidR="000F3D33" w:rsidRPr="00905B36">
        <w:rPr>
          <w:sz w:val="24"/>
          <w:szCs w:val="24"/>
          <w:lang w:val="bg-BG"/>
        </w:rPr>
        <w:t>;</w:t>
      </w:r>
    </w:p>
    <w:p w:rsidR="00860513" w:rsidRPr="00860513" w:rsidRDefault="0084148E" w:rsidP="00860513">
      <w:pPr>
        <w:pStyle w:val="ListParagraph"/>
        <w:spacing w:after="0"/>
        <w:ind w:left="0" w:firstLine="708"/>
        <w:jc w:val="both"/>
        <w:rPr>
          <w:lang w:val="be-BY"/>
        </w:rPr>
      </w:pPr>
      <w:r>
        <w:rPr>
          <w:lang w:val="be-BY"/>
        </w:rPr>
        <w:t>-</w:t>
      </w:r>
      <w:r w:rsidR="00860513" w:rsidRPr="0058308D">
        <w:rPr>
          <w:lang w:val="be-BY"/>
        </w:rPr>
        <w:t xml:space="preserve">обучение на персонала на Възложителя за работа с доставената </w:t>
      </w:r>
      <w:r w:rsidR="00860513">
        <w:rPr>
          <w:lang w:val="be-BY"/>
        </w:rPr>
        <w:t>м</w:t>
      </w:r>
      <w:r w:rsidR="00860513" w:rsidRPr="0058308D">
        <w:rPr>
          <w:lang w:val="be-BY"/>
        </w:rPr>
        <w:t xml:space="preserve">едицинска апаратура; </w:t>
      </w:r>
    </w:p>
    <w:p w:rsidR="000F3D33" w:rsidRPr="00905B36" w:rsidRDefault="000703B3" w:rsidP="000F3D33">
      <w:pPr>
        <w:jc w:val="both"/>
        <w:rPr>
          <w:sz w:val="24"/>
          <w:szCs w:val="24"/>
          <w:lang w:val="bg-BG"/>
        </w:rPr>
      </w:pPr>
      <w:r>
        <w:rPr>
          <w:sz w:val="24"/>
          <w:szCs w:val="24"/>
          <w:lang w:val="bg-BG"/>
        </w:rPr>
        <w:t xml:space="preserve">          </w:t>
      </w:r>
      <w:r w:rsidR="000F3D33" w:rsidRPr="00905B36">
        <w:rPr>
          <w:sz w:val="24"/>
          <w:szCs w:val="24"/>
          <w:lang w:val="bg-BG"/>
        </w:rPr>
        <w:t xml:space="preserve"> -гаранционно обслужване на </w:t>
      </w:r>
      <w:r w:rsidR="001206E8" w:rsidRPr="00905B36">
        <w:rPr>
          <w:sz w:val="24"/>
          <w:szCs w:val="24"/>
          <w:lang w:val="bg-BG"/>
        </w:rPr>
        <w:t xml:space="preserve">доставената </w:t>
      </w:r>
      <w:r w:rsidR="00860513" w:rsidRPr="00860513">
        <w:rPr>
          <w:sz w:val="24"/>
          <w:szCs w:val="24"/>
          <w:lang w:val="bg-BG"/>
        </w:rPr>
        <w:t>хемодиализна апаратура</w:t>
      </w:r>
      <w:r w:rsidR="00860513" w:rsidRPr="00905B36">
        <w:rPr>
          <w:sz w:val="24"/>
          <w:szCs w:val="24"/>
          <w:lang w:val="bg-BG"/>
        </w:rPr>
        <w:t xml:space="preserve"> </w:t>
      </w:r>
      <w:r w:rsidR="000F3D33" w:rsidRPr="00905B36">
        <w:rPr>
          <w:sz w:val="24"/>
          <w:szCs w:val="24"/>
          <w:lang w:val="bg-BG"/>
        </w:rPr>
        <w:t xml:space="preserve">в рамките на гаранционния срок, считано от датата на подписване на Приемо-предавателния протокол за въвеждане в експлоатация;                </w:t>
      </w:r>
      <w:r w:rsidR="001206E8" w:rsidRPr="00905B36">
        <w:rPr>
          <w:sz w:val="24"/>
          <w:szCs w:val="24"/>
          <w:lang w:val="bg-BG"/>
        </w:rPr>
        <w:t xml:space="preserve"> </w:t>
      </w:r>
      <w:r w:rsidR="00860513">
        <w:rPr>
          <w:sz w:val="24"/>
          <w:szCs w:val="24"/>
          <w:lang w:val="bg-BG"/>
        </w:rPr>
        <w:t xml:space="preserve"> </w:t>
      </w:r>
    </w:p>
    <w:p w:rsidR="000F3D33" w:rsidRDefault="000F3D33" w:rsidP="000F3D33">
      <w:pPr>
        <w:jc w:val="both"/>
        <w:rPr>
          <w:sz w:val="24"/>
          <w:szCs w:val="24"/>
          <w:lang w:val="bg-BG"/>
        </w:rPr>
      </w:pPr>
      <w:r w:rsidRPr="00905B36">
        <w:rPr>
          <w:sz w:val="24"/>
          <w:szCs w:val="24"/>
          <w:lang w:val="bg-BG"/>
        </w:rPr>
        <w:t xml:space="preserve">           - доставка на необходимите резервни части и материали за </w:t>
      </w:r>
      <w:r w:rsidR="001206E8" w:rsidRPr="00905B36">
        <w:rPr>
          <w:sz w:val="24"/>
          <w:szCs w:val="24"/>
          <w:lang w:val="bg-BG"/>
        </w:rPr>
        <w:t xml:space="preserve">доставената </w:t>
      </w:r>
      <w:r w:rsidR="00860513" w:rsidRPr="00860513">
        <w:rPr>
          <w:sz w:val="24"/>
          <w:szCs w:val="24"/>
          <w:lang w:val="bg-BG"/>
        </w:rPr>
        <w:t>хемодиализна апаратура</w:t>
      </w:r>
      <w:r w:rsidR="00860513" w:rsidRPr="00905B36">
        <w:rPr>
          <w:sz w:val="24"/>
          <w:szCs w:val="24"/>
          <w:lang w:val="bg-BG"/>
        </w:rPr>
        <w:t xml:space="preserve"> </w:t>
      </w:r>
      <w:r w:rsidR="001206E8" w:rsidRPr="00905B36">
        <w:rPr>
          <w:sz w:val="24"/>
          <w:szCs w:val="24"/>
          <w:lang w:val="bg-BG"/>
        </w:rPr>
        <w:t>а</w:t>
      </w:r>
      <w:r w:rsidRPr="00905B36">
        <w:rPr>
          <w:sz w:val="24"/>
          <w:szCs w:val="24"/>
          <w:lang w:val="bg-BG"/>
        </w:rPr>
        <w:t xml:space="preserve"> в рамките на гаранционния срок.</w:t>
      </w:r>
    </w:p>
    <w:p w:rsidR="0067678E" w:rsidRPr="00905B36" w:rsidRDefault="0067678E" w:rsidP="000F3D33">
      <w:pPr>
        <w:jc w:val="both"/>
        <w:rPr>
          <w:sz w:val="24"/>
          <w:szCs w:val="24"/>
          <w:lang w:val="bg-BG"/>
        </w:rPr>
      </w:pPr>
    </w:p>
    <w:p w:rsidR="000F3D33" w:rsidRDefault="0067678E" w:rsidP="0067678E">
      <w:pPr>
        <w:ind w:firstLine="720"/>
        <w:jc w:val="both"/>
        <w:rPr>
          <w:sz w:val="24"/>
          <w:szCs w:val="24"/>
          <w:lang w:val="bg-BG"/>
        </w:rPr>
      </w:pPr>
      <w:r w:rsidRPr="00860513">
        <w:rPr>
          <w:sz w:val="24"/>
          <w:szCs w:val="24"/>
          <w:lang w:val="bg-BG"/>
        </w:rPr>
        <w:t>Медицинската апаратура за хемодиализа /хемодиализна апаратура</w:t>
      </w:r>
      <w:r>
        <w:rPr>
          <w:sz w:val="24"/>
          <w:szCs w:val="24"/>
          <w:lang w:val="bg-BG"/>
        </w:rPr>
        <w:t>/</w:t>
      </w:r>
      <w:r w:rsidRPr="00860513">
        <w:rPr>
          <w:sz w:val="24"/>
          <w:szCs w:val="24"/>
          <w:lang w:val="bg-BG"/>
        </w:rPr>
        <w:t xml:space="preserve"> е </w:t>
      </w:r>
      <w:r w:rsidRPr="00860513">
        <w:rPr>
          <w:bCs/>
          <w:sz w:val="24"/>
          <w:szCs w:val="24"/>
          <w:lang w:val="bg-BG"/>
        </w:rPr>
        <w:t xml:space="preserve">с технически характеристики, посочени </w:t>
      </w:r>
      <w:r w:rsidRPr="00860513">
        <w:rPr>
          <w:sz w:val="24"/>
          <w:szCs w:val="24"/>
          <w:lang w:val="bg-BG"/>
        </w:rPr>
        <w:t xml:space="preserve">в Раздел </w:t>
      </w:r>
      <w:r w:rsidRPr="00860513">
        <w:rPr>
          <w:sz w:val="24"/>
          <w:szCs w:val="24"/>
          <w:lang w:val="be-BY"/>
        </w:rPr>
        <w:t>ХІ</w:t>
      </w:r>
      <w:r w:rsidRPr="00860513">
        <w:rPr>
          <w:sz w:val="24"/>
          <w:szCs w:val="24"/>
          <w:lang w:val="bg-BG"/>
        </w:rPr>
        <w:t xml:space="preserve">. Техническа спецификация за изпълнение на обществената поръчка от настоящата документация за участие. </w:t>
      </w:r>
    </w:p>
    <w:p w:rsidR="0067678E" w:rsidRPr="00905B36" w:rsidRDefault="0067678E" w:rsidP="0067678E">
      <w:pPr>
        <w:ind w:firstLine="720"/>
        <w:jc w:val="both"/>
        <w:rPr>
          <w:sz w:val="24"/>
          <w:szCs w:val="24"/>
          <w:lang w:val="bg-BG"/>
        </w:rPr>
      </w:pPr>
    </w:p>
    <w:p w:rsidR="000F3D33" w:rsidRPr="00905B36" w:rsidRDefault="000F3D33" w:rsidP="000F3D33">
      <w:pPr>
        <w:pStyle w:val="BodyText3"/>
        <w:ind w:firstLine="720"/>
        <w:jc w:val="both"/>
        <w:rPr>
          <w:rFonts w:ascii="Times New Roman" w:hAnsi="Times New Roman" w:cs="Times New Roman"/>
          <w:b w:val="0"/>
          <w:bCs w:val="0"/>
          <w:sz w:val="24"/>
          <w:szCs w:val="24"/>
        </w:rPr>
      </w:pPr>
      <w:r w:rsidRPr="00905B36">
        <w:rPr>
          <w:rFonts w:ascii="Times New Roman" w:hAnsi="Times New Roman" w:cs="Times New Roman"/>
          <w:b w:val="0"/>
          <w:bCs w:val="0"/>
          <w:sz w:val="24"/>
          <w:szCs w:val="24"/>
        </w:rPr>
        <w:t xml:space="preserve">Оферираните модели </w:t>
      </w:r>
      <w:r w:rsidRPr="00905B36">
        <w:rPr>
          <w:rFonts w:ascii="Times New Roman" w:hAnsi="Times New Roman" w:cs="Times New Roman"/>
          <w:b w:val="0"/>
          <w:sz w:val="24"/>
          <w:szCs w:val="24"/>
        </w:rPr>
        <w:t>хемодиализни апарати</w:t>
      </w:r>
      <w:r w:rsidRPr="00905B36">
        <w:rPr>
          <w:rFonts w:ascii="Times New Roman" w:hAnsi="Times New Roman" w:cs="Times New Roman"/>
          <w:b w:val="0"/>
          <w:bCs w:val="0"/>
          <w:sz w:val="24"/>
          <w:szCs w:val="24"/>
        </w:rPr>
        <w:t xml:space="preserve"> </w:t>
      </w:r>
      <w:r w:rsidR="001206E8" w:rsidRPr="00905B36">
        <w:rPr>
          <w:rFonts w:ascii="Times New Roman" w:hAnsi="Times New Roman" w:cs="Times New Roman"/>
          <w:b w:val="0"/>
          <w:bCs w:val="0"/>
          <w:sz w:val="24"/>
          <w:szCs w:val="24"/>
        </w:rPr>
        <w:t xml:space="preserve">и </w:t>
      </w:r>
      <w:r w:rsidR="001206E8" w:rsidRPr="00905B36">
        <w:rPr>
          <w:rFonts w:ascii="Times New Roman" w:hAnsi="Times New Roman" w:cs="Times New Roman"/>
          <w:b w:val="0"/>
          <w:sz w:val="24"/>
          <w:szCs w:val="24"/>
        </w:rPr>
        <w:t>водоочистваща система  /обратна осмоза</w:t>
      </w:r>
      <w:r w:rsidR="001206E8" w:rsidRPr="00905B36">
        <w:rPr>
          <w:rFonts w:ascii="Times New Roman" w:hAnsi="Times New Roman" w:cs="Times New Roman"/>
          <w:b w:val="0"/>
          <w:bCs w:val="0"/>
          <w:sz w:val="24"/>
          <w:szCs w:val="24"/>
        </w:rPr>
        <w:t xml:space="preserve">/ </w:t>
      </w:r>
      <w:r w:rsidRPr="00905B36">
        <w:rPr>
          <w:rFonts w:ascii="Times New Roman" w:hAnsi="Times New Roman" w:cs="Times New Roman"/>
          <w:b w:val="0"/>
          <w:bCs w:val="0"/>
          <w:sz w:val="24"/>
          <w:szCs w:val="24"/>
        </w:rPr>
        <w:t xml:space="preserve">следва да покриват минималните изисквания, заложени в техническата спецификация. Техническите параметри трябва да бъдат еднозначно посочени със стойности  навсякъде, където е приложимо. </w:t>
      </w:r>
    </w:p>
    <w:p w:rsidR="000F3D33" w:rsidRPr="00905B36" w:rsidRDefault="000F3D33" w:rsidP="000F3D33">
      <w:pPr>
        <w:pStyle w:val="BodyText3"/>
        <w:jc w:val="both"/>
        <w:rPr>
          <w:rFonts w:ascii="Times New Roman" w:hAnsi="Times New Roman" w:cs="Times New Roman"/>
          <w:b w:val="0"/>
          <w:bCs w:val="0"/>
          <w:sz w:val="24"/>
          <w:szCs w:val="24"/>
        </w:rPr>
      </w:pPr>
    </w:p>
    <w:p w:rsidR="000F3D33" w:rsidRPr="00905B36" w:rsidRDefault="000F3D33" w:rsidP="000F3D33">
      <w:pPr>
        <w:pStyle w:val="BodyText3"/>
        <w:jc w:val="both"/>
        <w:rPr>
          <w:rFonts w:ascii="Times New Roman" w:hAnsi="Times New Roman" w:cs="Times New Roman"/>
          <w:bCs w:val="0"/>
          <w:sz w:val="24"/>
          <w:szCs w:val="24"/>
          <w:u w:val="single"/>
        </w:rPr>
      </w:pPr>
      <w:r w:rsidRPr="00905B36">
        <w:rPr>
          <w:rFonts w:ascii="Times New Roman" w:hAnsi="Times New Roman" w:cs="Times New Roman"/>
          <w:bCs w:val="0"/>
          <w:sz w:val="24"/>
          <w:szCs w:val="24"/>
          <w:u w:val="single"/>
        </w:rPr>
        <w:t>⃰ Приемат се оферти само за нов</w:t>
      </w:r>
      <w:r w:rsidR="00CA06C5" w:rsidRPr="00905B36">
        <w:rPr>
          <w:rFonts w:ascii="Times New Roman" w:hAnsi="Times New Roman" w:cs="Times New Roman"/>
          <w:bCs w:val="0"/>
          <w:sz w:val="24"/>
          <w:szCs w:val="24"/>
          <w:u w:val="single"/>
        </w:rPr>
        <w:t>а</w:t>
      </w:r>
      <w:r w:rsidRPr="00905B36">
        <w:rPr>
          <w:rFonts w:ascii="Times New Roman" w:hAnsi="Times New Roman" w:cs="Times New Roman"/>
          <w:bCs w:val="0"/>
          <w:sz w:val="24"/>
          <w:szCs w:val="24"/>
          <w:u w:val="single"/>
        </w:rPr>
        <w:t xml:space="preserve"> </w:t>
      </w:r>
      <w:r w:rsidR="004143CB">
        <w:rPr>
          <w:rFonts w:ascii="Times New Roman" w:hAnsi="Times New Roman" w:cs="Times New Roman"/>
          <w:sz w:val="24"/>
          <w:szCs w:val="24"/>
          <w:u w:val="single"/>
        </w:rPr>
        <w:t>медицинска</w:t>
      </w:r>
      <w:r w:rsidR="004143CB" w:rsidRPr="004143CB">
        <w:rPr>
          <w:rFonts w:ascii="Times New Roman" w:hAnsi="Times New Roman" w:cs="Times New Roman"/>
          <w:sz w:val="24"/>
          <w:szCs w:val="24"/>
          <w:u w:val="single"/>
        </w:rPr>
        <w:t xml:space="preserve"> апаратура за хемодиализа</w:t>
      </w:r>
      <w:r w:rsidRPr="00905B36">
        <w:rPr>
          <w:rFonts w:ascii="Times New Roman" w:hAnsi="Times New Roman" w:cs="Times New Roman"/>
          <w:bCs w:val="0"/>
          <w:sz w:val="24"/>
          <w:szCs w:val="24"/>
          <w:u w:val="single"/>
        </w:rPr>
        <w:t>, доказано с д</w:t>
      </w:r>
      <w:r w:rsidRPr="00905B36">
        <w:rPr>
          <w:rFonts w:ascii="Times New Roman" w:hAnsi="Times New Roman" w:cs="Times New Roman"/>
          <w:sz w:val="24"/>
          <w:szCs w:val="24"/>
          <w:u w:val="single"/>
          <w:lang w:val="be-BY"/>
        </w:rPr>
        <w:t>екларация от участника</w:t>
      </w:r>
      <w:r w:rsidRPr="00905B36">
        <w:rPr>
          <w:rFonts w:ascii="Times New Roman" w:hAnsi="Times New Roman" w:cs="Times New Roman"/>
          <w:bCs w:val="0"/>
          <w:sz w:val="24"/>
          <w:szCs w:val="24"/>
          <w:u w:val="single"/>
        </w:rPr>
        <w:t xml:space="preserve">, че </w:t>
      </w:r>
      <w:r w:rsidR="00CA06C5" w:rsidRPr="00905B36">
        <w:rPr>
          <w:rFonts w:ascii="Times New Roman" w:hAnsi="Times New Roman" w:cs="Times New Roman"/>
          <w:bCs w:val="0"/>
          <w:sz w:val="24"/>
          <w:szCs w:val="24"/>
          <w:u w:val="single"/>
        </w:rPr>
        <w:t>е</w:t>
      </w:r>
      <w:r w:rsidRPr="00905B36">
        <w:rPr>
          <w:rFonts w:ascii="Times New Roman" w:hAnsi="Times New Roman" w:cs="Times New Roman"/>
          <w:bCs w:val="0"/>
          <w:sz w:val="24"/>
          <w:szCs w:val="24"/>
          <w:u w:val="single"/>
        </w:rPr>
        <w:t xml:space="preserve"> произведен</w:t>
      </w:r>
      <w:r w:rsidR="00CA06C5" w:rsidRPr="00905B36">
        <w:rPr>
          <w:rFonts w:ascii="Times New Roman" w:hAnsi="Times New Roman" w:cs="Times New Roman"/>
          <w:bCs w:val="0"/>
          <w:sz w:val="24"/>
          <w:szCs w:val="24"/>
          <w:u w:val="single"/>
        </w:rPr>
        <w:t>а</w:t>
      </w:r>
      <w:r w:rsidRPr="00905B36">
        <w:rPr>
          <w:rFonts w:ascii="Times New Roman" w:hAnsi="Times New Roman" w:cs="Times New Roman"/>
          <w:bCs w:val="0"/>
          <w:sz w:val="24"/>
          <w:szCs w:val="24"/>
          <w:u w:val="single"/>
        </w:rPr>
        <w:t xml:space="preserve"> </w:t>
      </w:r>
      <w:r w:rsidRPr="00905B36">
        <w:rPr>
          <w:rFonts w:ascii="Times New Roman" w:hAnsi="Times New Roman" w:cs="Times New Roman"/>
          <w:sz w:val="24"/>
          <w:szCs w:val="24"/>
          <w:u w:val="single"/>
        </w:rPr>
        <w:t>не по-рано от 01.07.2017 г.</w:t>
      </w:r>
    </w:p>
    <w:p w:rsidR="000F3D33" w:rsidRPr="00905B36" w:rsidRDefault="000F3D33" w:rsidP="000F3D33">
      <w:pPr>
        <w:tabs>
          <w:tab w:val="left" w:pos="6330"/>
        </w:tabs>
        <w:ind w:firstLine="720"/>
        <w:jc w:val="both"/>
        <w:rPr>
          <w:bCs/>
          <w:sz w:val="24"/>
          <w:szCs w:val="24"/>
          <w:lang w:val="bg-BG"/>
        </w:rPr>
      </w:pPr>
      <w:r w:rsidRPr="00905B36">
        <w:rPr>
          <w:bCs/>
          <w:sz w:val="24"/>
          <w:szCs w:val="24"/>
          <w:lang w:val="bg-BG"/>
        </w:rPr>
        <w:tab/>
      </w:r>
    </w:p>
    <w:p w:rsidR="000F3D33" w:rsidRPr="00905B36" w:rsidRDefault="000F3D33" w:rsidP="00905B36">
      <w:pPr>
        <w:pStyle w:val="BodyText3"/>
        <w:jc w:val="both"/>
        <w:rPr>
          <w:rFonts w:ascii="Times New Roman" w:hAnsi="Times New Roman" w:cs="Times New Roman"/>
          <w:sz w:val="24"/>
          <w:szCs w:val="24"/>
          <w:u w:val="single"/>
        </w:rPr>
      </w:pPr>
      <w:r w:rsidRPr="00905B36">
        <w:rPr>
          <w:rFonts w:ascii="Times New Roman" w:hAnsi="Times New Roman" w:cs="Times New Roman"/>
          <w:bCs w:val="0"/>
          <w:sz w:val="24"/>
          <w:szCs w:val="24"/>
          <w:u w:val="single"/>
        </w:rPr>
        <w:t>⃰ Не се приемат предложения за фабрично-рециклирани апарати и демонстрационни такива!</w:t>
      </w:r>
      <w:r w:rsidRPr="00BB7A99">
        <w:rPr>
          <w:rFonts w:ascii="Times New Roman" w:hAnsi="Times New Roman" w:cs="Times New Roman"/>
          <w:sz w:val="24"/>
          <w:szCs w:val="24"/>
          <w:u w:val="single"/>
        </w:rPr>
        <w:t xml:space="preserve">  </w:t>
      </w:r>
    </w:p>
    <w:p w:rsidR="000F3D33" w:rsidRPr="00F92B9E" w:rsidRDefault="000F3D33" w:rsidP="00A14C04">
      <w:pPr>
        <w:rPr>
          <w:b/>
          <w:sz w:val="24"/>
          <w:szCs w:val="24"/>
          <w:lang w:val="be-BY"/>
        </w:rPr>
      </w:pPr>
    </w:p>
    <w:p w:rsidR="00165927" w:rsidRPr="007519AE" w:rsidRDefault="001B011A" w:rsidP="00905B36">
      <w:pPr>
        <w:jc w:val="both"/>
        <w:rPr>
          <w:position w:val="8"/>
          <w:sz w:val="24"/>
          <w:szCs w:val="24"/>
          <w:lang w:val="bg-BG"/>
        </w:rPr>
      </w:pPr>
      <w:r w:rsidRPr="007519AE">
        <w:rPr>
          <w:position w:val="8"/>
          <w:sz w:val="24"/>
          <w:szCs w:val="24"/>
          <w:lang w:val="be-BY"/>
        </w:rPr>
        <w:t xml:space="preserve">    </w:t>
      </w:r>
      <w:r w:rsidR="0026616E" w:rsidRPr="007519AE">
        <w:rPr>
          <w:position w:val="8"/>
          <w:sz w:val="24"/>
          <w:szCs w:val="24"/>
          <w:lang w:val="be-BY"/>
        </w:rPr>
        <w:t xml:space="preserve"> </w:t>
      </w:r>
      <w:r w:rsidRPr="007519AE">
        <w:rPr>
          <w:position w:val="8"/>
          <w:sz w:val="24"/>
          <w:szCs w:val="24"/>
          <w:lang w:val="be-BY"/>
        </w:rPr>
        <w:t>Прогнозн</w:t>
      </w:r>
      <w:r w:rsidRPr="007519AE">
        <w:rPr>
          <w:position w:val="8"/>
          <w:sz w:val="24"/>
          <w:szCs w:val="24"/>
          <w:lang w:val="bg-BG"/>
        </w:rPr>
        <w:t xml:space="preserve">ата </w:t>
      </w:r>
      <w:r w:rsidRPr="007519AE">
        <w:rPr>
          <w:position w:val="8"/>
          <w:sz w:val="24"/>
          <w:szCs w:val="24"/>
          <w:lang w:val="be-BY"/>
        </w:rPr>
        <w:t xml:space="preserve"> стойност</w:t>
      </w:r>
      <w:r w:rsidRPr="007519AE">
        <w:rPr>
          <w:position w:val="8"/>
          <w:sz w:val="24"/>
          <w:szCs w:val="24"/>
          <w:lang w:val="bg-BG"/>
        </w:rPr>
        <w:t xml:space="preserve"> на поръчката е </w:t>
      </w:r>
      <w:r w:rsidR="002A66F2">
        <w:rPr>
          <w:b/>
          <w:position w:val="8"/>
          <w:sz w:val="24"/>
          <w:szCs w:val="24"/>
          <w:lang w:val="bg-BG"/>
        </w:rPr>
        <w:t>125 000,00</w:t>
      </w:r>
      <w:r w:rsidR="00165927" w:rsidRPr="007519AE">
        <w:rPr>
          <w:position w:val="8"/>
          <w:sz w:val="24"/>
          <w:szCs w:val="24"/>
          <w:lang w:val="bg-BG"/>
        </w:rPr>
        <w:t xml:space="preserve"> </w:t>
      </w:r>
      <w:r w:rsidR="007F24E3" w:rsidRPr="00792162">
        <w:rPr>
          <w:b/>
          <w:position w:val="8"/>
          <w:sz w:val="24"/>
          <w:szCs w:val="24"/>
          <w:lang w:val="be-BY"/>
        </w:rPr>
        <w:t>лв.</w:t>
      </w:r>
      <w:r w:rsidR="0006391F" w:rsidRPr="007519AE">
        <w:rPr>
          <w:bCs/>
          <w:sz w:val="24"/>
          <w:szCs w:val="24"/>
          <w:lang w:val="be-BY"/>
        </w:rPr>
        <w:t xml:space="preserve"> </w:t>
      </w:r>
      <w:r w:rsidRPr="007519AE">
        <w:rPr>
          <w:position w:val="8"/>
          <w:sz w:val="24"/>
          <w:szCs w:val="24"/>
          <w:lang w:val="bg-BG"/>
        </w:rPr>
        <w:t xml:space="preserve">без ДДС. </w:t>
      </w:r>
      <w:r w:rsidR="00165927" w:rsidRPr="007519AE">
        <w:rPr>
          <w:position w:val="8"/>
          <w:sz w:val="24"/>
          <w:szCs w:val="24"/>
          <w:lang w:val="bg-BG"/>
        </w:rPr>
        <w:t>Прогнозните стойности на обособените позиции са както следва:</w:t>
      </w:r>
    </w:p>
    <w:p w:rsidR="00165927" w:rsidRPr="007519AE" w:rsidRDefault="00165927" w:rsidP="00165927">
      <w:pPr>
        <w:keepNext/>
        <w:tabs>
          <w:tab w:val="left" w:pos="709"/>
        </w:tabs>
        <w:autoSpaceDE/>
        <w:autoSpaceDN/>
        <w:jc w:val="both"/>
        <w:outlineLvl w:val="0"/>
        <w:rPr>
          <w:position w:val="8"/>
          <w:sz w:val="24"/>
          <w:szCs w:val="24"/>
          <w:lang w:val="bg-BG"/>
        </w:rPr>
      </w:pPr>
    </w:p>
    <w:p w:rsidR="00165927" w:rsidRPr="00905B36" w:rsidRDefault="00165927" w:rsidP="00215161">
      <w:pPr>
        <w:ind w:right="29"/>
        <w:rPr>
          <w:sz w:val="24"/>
          <w:szCs w:val="24"/>
          <w:lang w:val="bg-BG"/>
        </w:rPr>
      </w:pPr>
      <w:r w:rsidRPr="00905B36">
        <w:rPr>
          <w:sz w:val="24"/>
          <w:szCs w:val="24"/>
          <w:lang w:val="be-BY"/>
        </w:rPr>
        <w:t>Обособена позиция № 1</w:t>
      </w:r>
      <w:r w:rsidR="00215161" w:rsidRPr="00905B36">
        <w:rPr>
          <w:b/>
          <w:sz w:val="24"/>
          <w:szCs w:val="24"/>
          <w:lang w:val="be-BY"/>
        </w:rPr>
        <w:t>-</w:t>
      </w:r>
      <w:r w:rsidR="00A14C04" w:rsidRPr="00905B36">
        <w:rPr>
          <w:sz w:val="24"/>
          <w:szCs w:val="24"/>
          <w:lang w:val="be-BY"/>
        </w:rPr>
        <w:t>“</w:t>
      </w:r>
      <w:r w:rsidR="00457810" w:rsidRPr="00457810">
        <w:rPr>
          <w:b/>
          <w:sz w:val="24"/>
          <w:szCs w:val="24"/>
          <w:lang w:val="bg-BG"/>
        </w:rPr>
        <w:t xml:space="preserve"> </w:t>
      </w:r>
      <w:r w:rsidR="00457810" w:rsidRPr="00027341">
        <w:rPr>
          <w:b/>
          <w:sz w:val="24"/>
          <w:szCs w:val="24"/>
          <w:lang w:val="bg-BG"/>
        </w:rPr>
        <w:t>Доставка на</w:t>
      </w:r>
      <w:r w:rsidR="00457810">
        <w:rPr>
          <w:b/>
          <w:sz w:val="24"/>
          <w:szCs w:val="24"/>
          <w:lang w:val="bg-BG"/>
        </w:rPr>
        <w:t xml:space="preserve"> </w:t>
      </w:r>
      <w:r w:rsidR="00457810" w:rsidRPr="00304EDB">
        <w:rPr>
          <w:b/>
          <w:bCs/>
          <w:sz w:val="24"/>
          <w:szCs w:val="24"/>
          <w:lang w:val="bg-BG"/>
        </w:rPr>
        <w:t>апарат</w:t>
      </w:r>
      <w:r w:rsidR="007F3BFB">
        <w:rPr>
          <w:b/>
          <w:bCs/>
          <w:sz w:val="24"/>
          <w:szCs w:val="24"/>
          <w:lang w:val="bg-BG"/>
        </w:rPr>
        <w:t>и</w:t>
      </w:r>
      <w:r w:rsidR="00457810" w:rsidRPr="00304EDB">
        <w:rPr>
          <w:b/>
          <w:bCs/>
          <w:sz w:val="24"/>
          <w:szCs w:val="24"/>
          <w:lang w:val="bg-BG"/>
        </w:rPr>
        <w:t xml:space="preserve"> за хемодиализа</w:t>
      </w:r>
      <w:r w:rsidR="00A14C04" w:rsidRPr="00905B36">
        <w:rPr>
          <w:sz w:val="24"/>
          <w:szCs w:val="24"/>
          <w:lang w:val="bg-BG"/>
        </w:rPr>
        <w:t>”</w:t>
      </w:r>
      <w:r w:rsidR="00E84C05" w:rsidRPr="00905B36">
        <w:rPr>
          <w:sz w:val="24"/>
          <w:szCs w:val="24"/>
          <w:lang w:val="bg-BG"/>
        </w:rPr>
        <w:t xml:space="preserve"> </w:t>
      </w:r>
      <w:r w:rsidRPr="007F3BFB">
        <w:rPr>
          <w:b/>
          <w:sz w:val="24"/>
          <w:szCs w:val="24"/>
          <w:lang w:val="be-BY"/>
        </w:rPr>
        <w:t>–</w:t>
      </w:r>
      <w:r w:rsidR="00E84C05" w:rsidRPr="007F3BFB">
        <w:rPr>
          <w:b/>
          <w:sz w:val="24"/>
          <w:szCs w:val="24"/>
          <w:lang w:val="bg-BG"/>
        </w:rPr>
        <w:t xml:space="preserve"> </w:t>
      </w:r>
      <w:r w:rsidR="002A66F2" w:rsidRPr="007F3BFB">
        <w:rPr>
          <w:b/>
          <w:sz w:val="24"/>
          <w:szCs w:val="24"/>
          <w:lang w:val="be-BY"/>
        </w:rPr>
        <w:t xml:space="preserve">72 </w:t>
      </w:r>
      <w:r w:rsidR="00684EE0" w:rsidRPr="007F3BFB">
        <w:rPr>
          <w:b/>
          <w:sz w:val="24"/>
          <w:szCs w:val="24"/>
          <w:lang w:val="bg-BG"/>
        </w:rPr>
        <w:t>0</w:t>
      </w:r>
      <w:r w:rsidR="002A66F2" w:rsidRPr="007F3BFB">
        <w:rPr>
          <w:b/>
          <w:sz w:val="24"/>
          <w:szCs w:val="24"/>
          <w:lang w:val="be-BY"/>
        </w:rPr>
        <w:t>00</w:t>
      </w:r>
      <w:r w:rsidR="00B163B5" w:rsidRPr="007F3BFB">
        <w:rPr>
          <w:b/>
          <w:sz w:val="24"/>
          <w:szCs w:val="24"/>
          <w:lang w:val="be-BY"/>
        </w:rPr>
        <w:t>,</w:t>
      </w:r>
      <w:r w:rsidR="002A66F2" w:rsidRPr="007F3BFB">
        <w:rPr>
          <w:b/>
          <w:sz w:val="24"/>
          <w:szCs w:val="24"/>
          <w:lang w:val="be-BY"/>
        </w:rPr>
        <w:t>00</w:t>
      </w:r>
      <w:r w:rsidR="00B163B5" w:rsidRPr="007F3BFB">
        <w:rPr>
          <w:b/>
          <w:sz w:val="24"/>
          <w:szCs w:val="24"/>
          <w:lang w:val="be-BY"/>
        </w:rPr>
        <w:t xml:space="preserve"> </w:t>
      </w:r>
      <w:r w:rsidRPr="007F3BFB">
        <w:rPr>
          <w:b/>
          <w:sz w:val="24"/>
          <w:szCs w:val="24"/>
          <w:lang w:val="bg-BG"/>
        </w:rPr>
        <w:t>лв. без ДДС</w:t>
      </w:r>
      <w:r w:rsidRPr="007F3BFB">
        <w:rPr>
          <w:b/>
          <w:sz w:val="24"/>
          <w:szCs w:val="24"/>
          <w:lang w:val="be-BY"/>
        </w:rPr>
        <w:t>;</w:t>
      </w:r>
    </w:p>
    <w:p w:rsidR="00165927" w:rsidRPr="007F3BFB" w:rsidRDefault="00165927" w:rsidP="00165927">
      <w:pPr>
        <w:rPr>
          <w:b/>
          <w:sz w:val="24"/>
          <w:szCs w:val="24"/>
          <w:lang w:val="be-BY"/>
        </w:rPr>
      </w:pPr>
      <w:r w:rsidRPr="00905B36">
        <w:rPr>
          <w:sz w:val="24"/>
          <w:szCs w:val="24"/>
          <w:lang w:val="be-BY"/>
        </w:rPr>
        <w:t xml:space="preserve">Обособена позиция № 2 – </w:t>
      </w:r>
      <w:r w:rsidR="00A14C04" w:rsidRPr="007F3BFB">
        <w:rPr>
          <w:b/>
          <w:sz w:val="24"/>
          <w:szCs w:val="24"/>
          <w:lang w:val="be-BY"/>
        </w:rPr>
        <w:t>“</w:t>
      </w:r>
      <w:r w:rsidR="00905B36" w:rsidRPr="007F3BFB">
        <w:rPr>
          <w:b/>
          <w:sz w:val="24"/>
          <w:szCs w:val="24"/>
          <w:lang w:val="bg-BG"/>
        </w:rPr>
        <w:t>Доставка на водоочистваща система  /обратна осмоза/</w:t>
      </w:r>
      <w:r w:rsidR="00A14C04" w:rsidRPr="007F3BFB">
        <w:rPr>
          <w:b/>
          <w:sz w:val="24"/>
          <w:szCs w:val="24"/>
          <w:lang w:val="be-BY"/>
        </w:rPr>
        <w:t xml:space="preserve">” </w:t>
      </w:r>
      <w:r w:rsidRPr="007F3BFB">
        <w:rPr>
          <w:b/>
          <w:sz w:val="24"/>
          <w:szCs w:val="24"/>
          <w:lang w:val="be-BY"/>
        </w:rPr>
        <w:t xml:space="preserve">- </w:t>
      </w:r>
      <w:r w:rsidR="00E84C05" w:rsidRPr="007F3BFB">
        <w:rPr>
          <w:b/>
          <w:sz w:val="24"/>
          <w:szCs w:val="24"/>
          <w:lang w:val="bg-BG"/>
        </w:rPr>
        <w:t xml:space="preserve"> </w:t>
      </w:r>
      <w:r w:rsidR="002A66F2" w:rsidRPr="007F3BFB">
        <w:rPr>
          <w:b/>
          <w:sz w:val="24"/>
          <w:szCs w:val="24"/>
          <w:lang w:val="be-BY"/>
        </w:rPr>
        <w:t>5</w:t>
      </w:r>
      <w:r w:rsidR="00684EE0" w:rsidRPr="007F3BFB">
        <w:rPr>
          <w:b/>
          <w:sz w:val="24"/>
          <w:szCs w:val="24"/>
          <w:lang w:val="bg-BG"/>
        </w:rPr>
        <w:t>3</w:t>
      </w:r>
      <w:r w:rsidR="002A66F2" w:rsidRPr="007F3BFB">
        <w:rPr>
          <w:b/>
          <w:sz w:val="24"/>
          <w:szCs w:val="24"/>
          <w:lang w:val="be-BY"/>
        </w:rPr>
        <w:t xml:space="preserve"> </w:t>
      </w:r>
      <w:r w:rsidR="00684EE0" w:rsidRPr="007F3BFB">
        <w:rPr>
          <w:b/>
          <w:sz w:val="24"/>
          <w:szCs w:val="24"/>
          <w:lang w:val="bg-BG"/>
        </w:rPr>
        <w:t>0</w:t>
      </w:r>
      <w:r w:rsidR="002A66F2" w:rsidRPr="007F3BFB">
        <w:rPr>
          <w:b/>
          <w:sz w:val="24"/>
          <w:szCs w:val="24"/>
          <w:lang w:val="be-BY"/>
        </w:rPr>
        <w:t xml:space="preserve">00,00 </w:t>
      </w:r>
      <w:r w:rsidRPr="007F3BFB">
        <w:rPr>
          <w:b/>
          <w:sz w:val="24"/>
          <w:szCs w:val="24"/>
          <w:lang w:val="be-BY"/>
        </w:rPr>
        <w:t>лв. без ДДС;</w:t>
      </w:r>
    </w:p>
    <w:p w:rsidR="00E36FCA" w:rsidRPr="007F3BFB" w:rsidRDefault="00457810" w:rsidP="00165927">
      <w:pPr>
        <w:rPr>
          <w:b/>
          <w:sz w:val="24"/>
          <w:szCs w:val="24"/>
          <w:lang w:val="be-BY"/>
        </w:rPr>
      </w:pPr>
      <w:r w:rsidRPr="007F3BFB">
        <w:rPr>
          <w:b/>
          <w:sz w:val="24"/>
          <w:szCs w:val="24"/>
          <w:lang w:val="be-BY"/>
        </w:rPr>
        <w:t xml:space="preserve"> </w:t>
      </w:r>
    </w:p>
    <w:p w:rsidR="00165927" w:rsidRDefault="00792162" w:rsidP="00792162">
      <w:pPr>
        <w:suppressAutoHyphens/>
        <w:jc w:val="both"/>
        <w:rPr>
          <w:rStyle w:val="ala2"/>
          <w:sz w:val="24"/>
          <w:szCs w:val="24"/>
          <w:lang w:val="bg-BG"/>
        </w:rPr>
      </w:pPr>
      <w:r w:rsidRPr="00792162">
        <w:rPr>
          <w:rStyle w:val="ala2"/>
          <w:sz w:val="24"/>
          <w:szCs w:val="24"/>
          <w:lang w:val="be-BY"/>
        </w:rPr>
        <w:lastRenderedPageBreak/>
        <w:t xml:space="preserve">   </w:t>
      </w:r>
      <w:r w:rsidR="00E36FCA" w:rsidRPr="00E36FCA">
        <w:rPr>
          <w:rStyle w:val="ala2"/>
          <w:sz w:val="24"/>
          <w:szCs w:val="24"/>
          <w:lang w:val="bg-BG"/>
        </w:rPr>
        <w:t>Оферти, надвишаващи посочен</w:t>
      </w:r>
      <w:r w:rsidR="00E36FCA">
        <w:rPr>
          <w:rStyle w:val="ala2"/>
          <w:sz w:val="24"/>
          <w:szCs w:val="24"/>
          <w:lang w:val="bg-BG"/>
        </w:rPr>
        <w:t>и</w:t>
      </w:r>
      <w:r w:rsidR="00E36FCA" w:rsidRPr="00E36FCA">
        <w:rPr>
          <w:rStyle w:val="ala2"/>
          <w:sz w:val="24"/>
          <w:szCs w:val="24"/>
          <w:lang w:val="bg-BG"/>
        </w:rPr>
        <w:t>т</w:t>
      </w:r>
      <w:r w:rsidR="00E36FCA">
        <w:rPr>
          <w:rStyle w:val="ala2"/>
          <w:sz w:val="24"/>
          <w:szCs w:val="24"/>
          <w:lang w:val="bg-BG"/>
        </w:rPr>
        <w:t>е</w:t>
      </w:r>
      <w:r w:rsidR="00E36FCA" w:rsidRPr="00E36FCA">
        <w:rPr>
          <w:rStyle w:val="ala2"/>
          <w:sz w:val="24"/>
          <w:szCs w:val="24"/>
          <w:lang w:val="bg-BG"/>
        </w:rPr>
        <w:t xml:space="preserve"> стойност</w:t>
      </w:r>
      <w:r w:rsidR="00E36FCA">
        <w:rPr>
          <w:rStyle w:val="ala2"/>
          <w:sz w:val="24"/>
          <w:szCs w:val="24"/>
          <w:lang w:val="bg-BG"/>
        </w:rPr>
        <w:t>и</w:t>
      </w:r>
      <w:r w:rsidR="00E36FCA" w:rsidRPr="00E36FCA">
        <w:rPr>
          <w:rStyle w:val="ala2"/>
          <w:sz w:val="24"/>
          <w:szCs w:val="24"/>
          <w:lang w:val="bg-BG"/>
        </w:rPr>
        <w:t>, ще бъдат отстранявани от участие в процедурата.</w:t>
      </w:r>
    </w:p>
    <w:p w:rsidR="000F3D33" w:rsidRPr="00C9350D" w:rsidRDefault="000F3D33" w:rsidP="001B011A">
      <w:pPr>
        <w:suppressAutoHyphens/>
        <w:jc w:val="both"/>
        <w:rPr>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Изисквания към изпълнението НА ПОРЪЧКАТА.</w:t>
      </w:r>
    </w:p>
    <w:p w:rsidR="008F140A" w:rsidRPr="00C9350D" w:rsidRDefault="003B265A" w:rsidP="00396D69">
      <w:pPr>
        <w:tabs>
          <w:tab w:val="left" w:pos="0"/>
        </w:tabs>
        <w:jc w:val="center"/>
        <w:rPr>
          <w:b/>
          <w:bCs/>
          <w:caps/>
          <w:sz w:val="24"/>
          <w:szCs w:val="24"/>
          <w:lang w:val="ru-RU"/>
        </w:rPr>
      </w:pPr>
      <w:r>
        <w:rPr>
          <w:b/>
          <w:bCs/>
          <w:caps/>
          <w:sz w:val="24"/>
          <w:szCs w:val="24"/>
          <w:lang w:val="ru-RU"/>
        </w:rPr>
        <w:t xml:space="preserve"> </w:t>
      </w:r>
    </w:p>
    <w:p w:rsidR="003B265A" w:rsidRPr="00D04205" w:rsidRDefault="008F140A" w:rsidP="00F02FBD">
      <w:pPr>
        <w:suppressAutoHyphens/>
        <w:jc w:val="both"/>
        <w:rPr>
          <w:sz w:val="24"/>
          <w:szCs w:val="24"/>
          <w:lang w:val="bg-BG" w:eastAsia="ar-SA"/>
        </w:rPr>
      </w:pPr>
      <w:r w:rsidRPr="00D04205">
        <w:rPr>
          <w:sz w:val="24"/>
          <w:szCs w:val="24"/>
          <w:lang w:val="bg-BG"/>
        </w:rPr>
        <w:t xml:space="preserve">   </w:t>
      </w:r>
      <w:r w:rsidR="00D85A10" w:rsidRPr="00D04205">
        <w:rPr>
          <w:sz w:val="24"/>
          <w:szCs w:val="24"/>
          <w:lang w:val="bg-BG"/>
        </w:rPr>
        <w:t xml:space="preserve">  </w:t>
      </w:r>
      <w:r w:rsidR="003B265A" w:rsidRPr="00D04205">
        <w:rPr>
          <w:sz w:val="24"/>
          <w:szCs w:val="24"/>
          <w:lang w:val="bg-BG"/>
        </w:rPr>
        <w:t xml:space="preserve"> ◊ Срок</w:t>
      </w:r>
      <w:r w:rsidRPr="00D04205">
        <w:rPr>
          <w:sz w:val="24"/>
          <w:szCs w:val="24"/>
          <w:lang w:val="bg-BG"/>
        </w:rPr>
        <w:t xml:space="preserve"> </w:t>
      </w:r>
      <w:r w:rsidR="00905B36" w:rsidRPr="00D04205">
        <w:rPr>
          <w:sz w:val="24"/>
          <w:szCs w:val="24"/>
          <w:lang w:val="bg-BG" w:eastAsia="ar-SA"/>
        </w:rPr>
        <w:t xml:space="preserve">за доставка на </w:t>
      </w:r>
      <w:r w:rsidR="00905B36" w:rsidRPr="00D04205">
        <w:rPr>
          <w:sz w:val="24"/>
          <w:szCs w:val="24"/>
          <w:lang w:val="bg-BG"/>
        </w:rPr>
        <w:t>медицинската апаратура</w:t>
      </w:r>
      <w:r w:rsidR="00905B36" w:rsidRPr="00D04205">
        <w:rPr>
          <w:b/>
          <w:sz w:val="24"/>
          <w:szCs w:val="24"/>
          <w:lang w:val="bg-BG"/>
        </w:rPr>
        <w:t xml:space="preserve"> </w:t>
      </w:r>
      <w:r w:rsidR="003B265A" w:rsidRPr="00D04205">
        <w:rPr>
          <w:b/>
          <w:bCs/>
          <w:sz w:val="24"/>
          <w:szCs w:val="24"/>
          <w:lang w:val="bg-BG"/>
        </w:rPr>
        <w:t>-</w:t>
      </w:r>
      <w:r w:rsidR="003B265A" w:rsidRPr="00D04205">
        <w:rPr>
          <w:bCs/>
          <w:sz w:val="24"/>
          <w:szCs w:val="24"/>
          <w:lang w:val="bg-BG"/>
        </w:rPr>
        <w:t xml:space="preserve"> </w:t>
      </w:r>
      <w:r w:rsidR="00905B36" w:rsidRPr="00D04205">
        <w:rPr>
          <w:bCs/>
          <w:sz w:val="24"/>
          <w:szCs w:val="24"/>
          <w:lang w:val="bg-BG"/>
        </w:rPr>
        <w:t xml:space="preserve"> до </w:t>
      </w:r>
      <w:r w:rsidR="00792162" w:rsidRPr="003713CE">
        <w:rPr>
          <w:b/>
          <w:sz w:val="24"/>
          <w:szCs w:val="24"/>
          <w:lang w:val="ru-RU"/>
        </w:rPr>
        <w:t>9</w:t>
      </w:r>
      <w:r w:rsidR="00905B36" w:rsidRPr="003713CE">
        <w:rPr>
          <w:b/>
          <w:sz w:val="24"/>
          <w:szCs w:val="24"/>
          <w:lang w:val="bg-BG"/>
        </w:rPr>
        <w:t>0 календарни дни</w:t>
      </w:r>
      <w:r w:rsidR="00905B36" w:rsidRPr="00D04205">
        <w:rPr>
          <w:sz w:val="24"/>
          <w:szCs w:val="24"/>
          <w:lang w:val="bg-BG" w:eastAsia="ar-SA"/>
        </w:rPr>
        <w:t xml:space="preserve">, </w:t>
      </w:r>
      <w:r w:rsidR="00905B36" w:rsidRPr="00D04205">
        <w:rPr>
          <w:sz w:val="24"/>
          <w:szCs w:val="24"/>
          <w:lang w:val="bg-BG"/>
        </w:rPr>
        <w:t>считано от датата на</w:t>
      </w:r>
      <w:r w:rsidR="00905B36" w:rsidRPr="00D04205">
        <w:rPr>
          <w:bCs/>
          <w:sz w:val="24"/>
          <w:szCs w:val="24"/>
          <w:lang w:val="bg-BG"/>
        </w:rPr>
        <w:t xml:space="preserve"> </w:t>
      </w:r>
      <w:r w:rsidR="00EF040C" w:rsidRPr="00D04205">
        <w:rPr>
          <w:bCs/>
          <w:sz w:val="24"/>
          <w:szCs w:val="24"/>
          <w:lang w:val="bg-BG"/>
        </w:rPr>
        <w:t xml:space="preserve">получаване на </w:t>
      </w:r>
      <w:r w:rsidR="00EF040C" w:rsidRPr="00D04205">
        <w:rPr>
          <w:sz w:val="24"/>
          <w:szCs w:val="24"/>
          <w:lang w:val="bg-BG"/>
        </w:rPr>
        <w:t>възлагателно писмо/уведомително писмо за готовност на Възложителя за доставка на апаратура</w:t>
      </w:r>
      <w:r w:rsidR="00154DAF">
        <w:rPr>
          <w:sz w:val="24"/>
          <w:szCs w:val="24"/>
          <w:lang w:val="bg-BG"/>
        </w:rPr>
        <w:t>та</w:t>
      </w:r>
      <w:r w:rsidR="00EF040C" w:rsidRPr="00D04205">
        <w:rPr>
          <w:bCs/>
          <w:sz w:val="24"/>
          <w:szCs w:val="24"/>
          <w:lang w:val="bg-BG"/>
        </w:rPr>
        <w:t>.</w:t>
      </w:r>
    </w:p>
    <w:p w:rsidR="003B265A" w:rsidRPr="00D04205" w:rsidRDefault="003B265A" w:rsidP="00F02FBD">
      <w:pPr>
        <w:suppressAutoHyphens/>
        <w:jc w:val="both"/>
        <w:rPr>
          <w:sz w:val="24"/>
          <w:szCs w:val="24"/>
          <w:lang w:val="bg-BG" w:eastAsia="ar-SA"/>
        </w:rPr>
      </w:pPr>
      <w:r w:rsidRPr="00D04205">
        <w:rPr>
          <w:sz w:val="24"/>
          <w:szCs w:val="24"/>
          <w:lang w:val="bg-BG" w:eastAsia="ar-SA"/>
        </w:rPr>
        <w:t xml:space="preserve">     ◊ </w:t>
      </w:r>
      <w:r w:rsidR="00F02FBD" w:rsidRPr="00D04205">
        <w:rPr>
          <w:sz w:val="24"/>
          <w:szCs w:val="24"/>
          <w:lang w:val="bg-BG" w:eastAsia="ar-SA"/>
        </w:rPr>
        <w:t xml:space="preserve">Срок за </w:t>
      </w:r>
      <w:r w:rsidR="00F02FBD" w:rsidRPr="00D04205">
        <w:rPr>
          <w:sz w:val="24"/>
          <w:szCs w:val="24"/>
          <w:lang w:val="bg-BG"/>
        </w:rPr>
        <w:t xml:space="preserve">монтаж на доставената медицинска апаратура </w:t>
      </w:r>
      <w:r w:rsidRPr="00D04205">
        <w:rPr>
          <w:b/>
          <w:bCs/>
          <w:sz w:val="24"/>
          <w:szCs w:val="24"/>
          <w:lang w:val="bg-BG"/>
        </w:rPr>
        <w:t xml:space="preserve">- </w:t>
      </w:r>
      <w:r w:rsidR="00F02FBD" w:rsidRPr="00D04205">
        <w:rPr>
          <w:bCs/>
          <w:sz w:val="24"/>
          <w:szCs w:val="24"/>
          <w:lang w:val="bg-BG"/>
        </w:rPr>
        <w:t>не по-дълъг от</w:t>
      </w:r>
      <w:r w:rsidR="00F02FBD" w:rsidRPr="00D04205">
        <w:rPr>
          <w:sz w:val="24"/>
          <w:szCs w:val="24"/>
          <w:lang w:val="bg-BG" w:eastAsia="ar-SA"/>
        </w:rPr>
        <w:t xml:space="preserve"> </w:t>
      </w:r>
      <w:r w:rsidR="00F02FBD" w:rsidRPr="003713CE">
        <w:rPr>
          <w:b/>
          <w:sz w:val="24"/>
          <w:szCs w:val="24"/>
          <w:lang w:val="bg-BG" w:eastAsia="ar-SA"/>
        </w:rPr>
        <w:t>5 работни дни</w:t>
      </w:r>
      <w:r w:rsidR="00F02FBD" w:rsidRPr="00D04205">
        <w:rPr>
          <w:sz w:val="24"/>
          <w:szCs w:val="24"/>
          <w:lang w:val="bg-BG" w:eastAsia="ar-SA"/>
        </w:rPr>
        <w:t xml:space="preserve">, считано от датата на доставката. </w:t>
      </w:r>
    </w:p>
    <w:p w:rsidR="009E67EA" w:rsidRPr="00D04205" w:rsidRDefault="005445A0" w:rsidP="00F02FBD">
      <w:pPr>
        <w:suppressAutoHyphens/>
        <w:jc w:val="both"/>
        <w:rPr>
          <w:sz w:val="24"/>
          <w:szCs w:val="24"/>
          <w:lang w:val="bg-BG" w:eastAsia="ar-SA"/>
        </w:rPr>
      </w:pPr>
      <w:r>
        <w:rPr>
          <w:sz w:val="24"/>
          <w:szCs w:val="24"/>
          <w:lang w:val="bg-BG" w:eastAsia="ar-SA"/>
        </w:rPr>
        <w:t xml:space="preserve"> </w:t>
      </w:r>
      <w:r w:rsidR="003B265A" w:rsidRPr="00D04205">
        <w:rPr>
          <w:sz w:val="24"/>
          <w:szCs w:val="24"/>
          <w:lang w:val="bg-BG" w:eastAsia="ar-SA"/>
        </w:rPr>
        <w:t xml:space="preserve">   ◊ </w:t>
      </w:r>
      <w:r w:rsidR="00F02FBD" w:rsidRPr="00D04205">
        <w:rPr>
          <w:sz w:val="24"/>
          <w:szCs w:val="24"/>
          <w:lang w:val="bg-BG" w:eastAsia="ar-SA"/>
        </w:rPr>
        <w:t xml:space="preserve">Гаранционен срок на </w:t>
      </w:r>
      <w:r w:rsidR="003B265A" w:rsidRPr="00D04205">
        <w:rPr>
          <w:sz w:val="24"/>
          <w:szCs w:val="24"/>
          <w:lang w:val="bg-BG"/>
        </w:rPr>
        <w:t xml:space="preserve">доставената медицинска апаратура </w:t>
      </w:r>
      <w:r w:rsidR="00F02FBD" w:rsidRPr="00D04205">
        <w:rPr>
          <w:b/>
          <w:sz w:val="24"/>
          <w:szCs w:val="24"/>
          <w:lang w:val="bg-BG" w:eastAsia="ar-SA"/>
        </w:rPr>
        <w:t>-</w:t>
      </w:r>
      <w:r w:rsidR="00F02FBD" w:rsidRPr="00D04205">
        <w:rPr>
          <w:sz w:val="24"/>
          <w:szCs w:val="24"/>
          <w:lang w:val="bg-BG" w:eastAsia="ar-SA"/>
        </w:rPr>
        <w:t xml:space="preserve"> не по-малко от </w:t>
      </w:r>
      <w:r w:rsidR="00F02FBD" w:rsidRPr="00D04205">
        <w:rPr>
          <w:b/>
          <w:sz w:val="24"/>
          <w:szCs w:val="24"/>
          <w:lang w:val="bg-BG" w:eastAsia="ar-SA"/>
        </w:rPr>
        <w:t>24 месеца</w:t>
      </w:r>
      <w:r w:rsidR="00F02FBD" w:rsidRPr="00D04205">
        <w:rPr>
          <w:sz w:val="24"/>
          <w:szCs w:val="24"/>
          <w:lang w:val="bg-BG" w:eastAsia="ar-SA"/>
        </w:rPr>
        <w:t>.</w:t>
      </w:r>
    </w:p>
    <w:p w:rsidR="009E67EA" w:rsidRPr="00D04205" w:rsidRDefault="00F02FBD" w:rsidP="00F02FBD">
      <w:pPr>
        <w:suppressAutoHyphens/>
        <w:jc w:val="both"/>
        <w:rPr>
          <w:sz w:val="24"/>
          <w:szCs w:val="24"/>
          <w:lang w:val="bg-BG" w:eastAsia="ar-SA"/>
        </w:rPr>
      </w:pPr>
      <w:r w:rsidRPr="00D04205">
        <w:rPr>
          <w:sz w:val="24"/>
          <w:szCs w:val="24"/>
          <w:lang w:val="bg-BG" w:eastAsia="ar-SA"/>
        </w:rPr>
        <w:t xml:space="preserve"> </w:t>
      </w:r>
    </w:p>
    <w:p w:rsidR="00F02FBD" w:rsidRPr="009E67EA" w:rsidRDefault="003B265A" w:rsidP="00F02FBD">
      <w:pPr>
        <w:suppressAutoHyphens/>
        <w:jc w:val="both"/>
        <w:rPr>
          <w:i/>
          <w:sz w:val="24"/>
          <w:szCs w:val="24"/>
          <w:lang w:val="bg-BG" w:eastAsia="ar-SA"/>
        </w:rPr>
      </w:pPr>
      <w:r w:rsidRPr="003B265A">
        <w:rPr>
          <w:sz w:val="24"/>
          <w:szCs w:val="24"/>
          <w:lang w:val="bg-BG" w:eastAsia="ar-SA"/>
        </w:rPr>
        <w:t>⃰</w:t>
      </w:r>
      <w:r w:rsidR="00F02FBD" w:rsidRPr="009E67EA">
        <w:rPr>
          <w:i/>
          <w:sz w:val="24"/>
          <w:szCs w:val="24"/>
          <w:lang w:val="bg-BG" w:eastAsia="ar-SA"/>
        </w:rPr>
        <w:t xml:space="preserve">Гаранционният срок започва да тече от датата на подписването на Приемо-предавателния протокол за въвеждане в експлоатация на </w:t>
      </w:r>
      <w:r w:rsidRPr="009E67EA">
        <w:rPr>
          <w:i/>
          <w:sz w:val="24"/>
          <w:szCs w:val="24"/>
          <w:lang w:val="bg-BG"/>
        </w:rPr>
        <w:t>доставената медицинска апаратура</w:t>
      </w:r>
      <w:r w:rsidR="00F02FBD" w:rsidRPr="009E67EA">
        <w:rPr>
          <w:bCs/>
          <w:i/>
          <w:sz w:val="24"/>
          <w:szCs w:val="24"/>
          <w:lang w:val="bg-BG"/>
        </w:rPr>
        <w:t>.</w:t>
      </w:r>
    </w:p>
    <w:p w:rsidR="00F02FBD" w:rsidRPr="009E67EA" w:rsidRDefault="00F02FBD" w:rsidP="00905B36">
      <w:pPr>
        <w:suppressAutoHyphens/>
        <w:jc w:val="both"/>
        <w:rPr>
          <w:i/>
          <w:sz w:val="24"/>
          <w:szCs w:val="24"/>
          <w:lang w:val="bg-BG" w:eastAsia="ar-SA"/>
        </w:rPr>
      </w:pPr>
    </w:p>
    <w:p w:rsidR="008F140A" w:rsidRPr="00A655C8" w:rsidRDefault="003B265A" w:rsidP="003B265A">
      <w:pPr>
        <w:suppressAutoHyphens/>
        <w:jc w:val="both"/>
        <w:rPr>
          <w:sz w:val="24"/>
          <w:szCs w:val="24"/>
          <w:lang w:val="bg-BG"/>
        </w:rPr>
      </w:pPr>
      <w:r w:rsidRPr="00A655C8">
        <w:rPr>
          <w:sz w:val="24"/>
          <w:szCs w:val="24"/>
          <w:lang w:val="bg-BG"/>
        </w:rPr>
        <w:t xml:space="preserve">      </w:t>
      </w:r>
      <w:r w:rsidR="008F140A" w:rsidRPr="00A655C8">
        <w:rPr>
          <w:sz w:val="24"/>
          <w:szCs w:val="24"/>
          <w:lang w:val="bg-BG"/>
        </w:rPr>
        <w:t>Гаранцията за изпълнение на договора е в размер на</w:t>
      </w:r>
      <w:r w:rsidRPr="00A655C8">
        <w:rPr>
          <w:sz w:val="24"/>
          <w:szCs w:val="24"/>
          <w:lang w:val="bg-BG"/>
        </w:rPr>
        <w:t xml:space="preserve"> </w:t>
      </w:r>
      <w:r w:rsidR="008F140A" w:rsidRPr="00A655C8">
        <w:rPr>
          <w:sz w:val="24"/>
          <w:szCs w:val="24"/>
          <w:lang w:val="bg-BG"/>
        </w:rPr>
        <w:t xml:space="preserve"> </w:t>
      </w:r>
      <w:r w:rsidR="00905B36" w:rsidRPr="00A655C8">
        <w:rPr>
          <w:b/>
          <w:sz w:val="24"/>
          <w:szCs w:val="24"/>
          <w:lang w:val="bg-BG"/>
        </w:rPr>
        <w:t>5</w:t>
      </w:r>
      <w:r w:rsidRPr="00A655C8">
        <w:rPr>
          <w:b/>
          <w:sz w:val="24"/>
          <w:szCs w:val="24"/>
          <w:lang w:val="bg-BG"/>
        </w:rPr>
        <w:t xml:space="preserve"> /пет/</w:t>
      </w:r>
      <w:r w:rsidR="00EC3354" w:rsidRPr="00A655C8">
        <w:rPr>
          <w:b/>
          <w:sz w:val="24"/>
          <w:szCs w:val="24"/>
          <w:lang w:val="bg-BG"/>
        </w:rPr>
        <w:t xml:space="preserve"> </w:t>
      </w:r>
      <w:r w:rsidR="008F140A" w:rsidRPr="00A655C8">
        <w:rPr>
          <w:b/>
          <w:sz w:val="24"/>
          <w:szCs w:val="24"/>
          <w:lang w:val="bg-BG"/>
        </w:rPr>
        <w:t>%</w:t>
      </w:r>
      <w:r w:rsidR="008F140A" w:rsidRPr="00A655C8">
        <w:rPr>
          <w:sz w:val="24"/>
          <w:szCs w:val="24"/>
          <w:lang w:val="bg-BG"/>
        </w:rPr>
        <w:t xml:space="preserve"> от стойността на договора без ДДС</w:t>
      </w:r>
      <w:r w:rsidR="00A655C8" w:rsidRPr="00A655C8">
        <w:rPr>
          <w:sz w:val="24"/>
          <w:szCs w:val="24"/>
          <w:lang w:val="bg-BG"/>
        </w:rPr>
        <w:t>.</w:t>
      </w:r>
      <w:r w:rsidR="008F140A" w:rsidRPr="00A655C8">
        <w:rPr>
          <w:sz w:val="24"/>
          <w:szCs w:val="24"/>
          <w:lang w:val="bg-BG"/>
        </w:rPr>
        <w:t xml:space="preserve"> </w:t>
      </w:r>
    </w:p>
    <w:p w:rsidR="003B265A" w:rsidRPr="003B265A" w:rsidRDefault="003B265A" w:rsidP="003B265A">
      <w:pPr>
        <w:suppressAutoHyphens/>
        <w:jc w:val="both"/>
        <w:rPr>
          <w:sz w:val="24"/>
          <w:szCs w:val="24"/>
          <w:lang w:val="bg-BG" w:eastAsia="ar-SA"/>
        </w:rPr>
      </w:pPr>
    </w:p>
    <w:p w:rsidR="008F140A" w:rsidRPr="003B265A" w:rsidRDefault="008F140A" w:rsidP="008F140A">
      <w:pPr>
        <w:pStyle w:val="BodyText2"/>
        <w:tabs>
          <w:tab w:val="left" w:pos="1418"/>
        </w:tabs>
        <w:autoSpaceDE/>
        <w:autoSpaceDN/>
        <w:spacing w:after="0" w:line="240" w:lineRule="auto"/>
        <w:jc w:val="both"/>
        <w:rPr>
          <w:bCs/>
          <w:sz w:val="24"/>
          <w:szCs w:val="24"/>
          <w:lang w:val="bg-BG"/>
        </w:rPr>
      </w:pPr>
      <w:r w:rsidRPr="003B265A">
        <w:rPr>
          <w:bCs/>
          <w:sz w:val="24"/>
          <w:szCs w:val="24"/>
          <w:lang w:val="bg-BG"/>
        </w:rPr>
        <w:t xml:space="preserve">   </w:t>
      </w:r>
      <w:r w:rsidR="00D85A10" w:rsidRPr="003B265A">
        <w:rPr>
          <w:bCs/>
          <w:sz w:val="24"/>
          <w:szCs w:val="24"/>
          <w:lang w:val="bg-BG"/>
        </w:rPr>
        <w:t xml:space="preserve">  </w:t>
      </w:r>
      <w:r w:rsidRPr="003B265A">
        <w:rPr>
          <w:bCs/>
          <w:sz w:val="24"/>
          <w:szCs w:val="24"/>
          <w:lang w:val="bg-BG"/>
        </w:rPr>
        <w:t xml:space="preserve">Място на изпълнение – </w:t>
      </w:r>
      <w:r w:rsidRPr="003B265A">
        <w:rPr>
          <w:bCs/>
          <w:sz w:val="24"/>
          <w:szCs w:val="24"/>
          <w:lang w:val="bg-BG" w:bidi="my-MM"/>
        </w:rPr>
        <w:t>гр.София, ул.”Бяло море”№8, УМБАЛ „Царица Йоанна-ИСУЛ” ЕАД</w:t>
      </w:r>
      <w:r w:rsidR="00905B36" w:rsidRPr="003B265A">
        <w:rPr>
          <w:bCs/>
          <w:sz w:val="24"/>
          <w:szCs w:val="24"/>
          <w:lang w:val="bg-BG" w:bidi="my-MM"/>
        </w:rPr>
        <w:t>,</w:t>
      </w:r>
      <w:r w:rsidRPr="003B265A">
        <w:rPr>
          <w:bCs/>
          <w:sz w:val="24"/>
          <w:szCs w:val="24"/>
          <w:lang w:val="bg-BG" w:bidi="my-MM"/>
        </w:rPr>
        <w:t xml:space="preserve"> </w:t>
      </w:r>
      <w:r w:rsidR="00905B36" w:rsidRPr="003B265A">
        <w:rPr>
          <w:bCs/>
          <w:sz w:val="24"/>
          <w:szCs w:val="24"/>
          <w:lang w:val="bg-BG" w:bidi="my-MM"/>
        </w:rPr>
        <w:t>Клиника по хемодиализа</w:t>
      </w:r>
      <w:r w:rsidR="00905B36" w:rsidRPr="003B265A">
        <w:rPr>
          <w:bCs/>
          <w:sz w:val="24"/>
          <w:szCs w:val="24"/>
          <w:lang w:val="bg-BG"/>
        </w:rPr>
        <w:t>.</w:t>
      </w:r>
    </w:p>
    <w:p w:rsidR="00273F3E" w:rsidRPr="003B265A" w:rsidRDefault="00273F3E" w:rsidP="008F140A">
      <w:pPr>
        <w:pStyle w:val="BodyText2"/>
        <w:tabs>
          <w:tab w:val="left" w:pos="1418"/>
        </w:tabs>
        <w:autoSpaceDE/>
        <w:autoSpaceDN/>
        <w:spacing w:after="0" w:line="240" w:lineRule="auto"/>
        <w:jc w:val="both"/>
        <w:rPr>
          <w:bCs/>
          <w:sz w:val="24"/>
          <w:szCs w:val="24"/>
          <w:lang w:val="bg-BG"/>
        </w:rPr>
      </w:pPr>
    </w:p>
    <w:p w:rsidR="00C762C5" w:rsidRPr="00066A1E" w:rsidRDefault="003B265A" w:rsidP="00C762C5">
      <w:pPr>
        <w:jc w:val="both"/>
        <w:rPr>
          <w:b/>
          <w:sz w:val="24"/>
          <w:szCs w:val="24"/>
          <w:lang w:val="bg-BG"/>
        </w:rPr>
      </w:pPr>
      <w:r w:rsidRPr="00066A1E">
        <w:rPr>
          <w:b/>
          <w:sz w:val="24"/>
          <w:szCs w:val="24"/>
          <w:shd w:val="clear" w:color="auto" w:fill="FFFFFF"/>
          <w:lang w:val="bg-BG"/>
        </w:rPr>
        <w:t xml:space="preserve"> </w:t>
      </w:r>
      <w:r w:rsidR="00C762C5" w:rsidRPr="00066A1E">
        <w:rPr>
          <w:b/>
          <w:sz w:val="24"/>
          <w:szCs w:val="24"/>
          <w:shd w:val="clear" w:color="auto" w:fill="FFFFFF"/>
          <w:lang w:val="bg-BG"/>
        </w:rPr>
        <w:t xml:space="preserve">   </w:t>
      </w:r>
      <w:r w:rsidR="00905B36" w:rsidRPr="00066A1E">
        <w:rPr>
          <w:b/>
          <w:sz w:val="24"/>
          <w:szCs w:val="24"/>
          <w:shd w:val="clear" w:color="auto" w:fill="FFFFFF"/>
          <w:lang w:val="bg-BG"/>
        </w:rPr>
        <w:t xml:space="preserve"> </w:t>
      </w:r>
      <w:r w:rsidR="00C762C5" w:rsidRPr="00066A1E">
        <w:rPr>
          <w:b/>
          <w:sz w:val="24"/>
          <w:szCs w:val="24"/>
          <w:shd w:val="clear" w:color="auto" w:fill="FFFFFF"/>
          <w:lang w:val="bg-BG"/>
        </w:rPr>
        <w:t xml:space="preserve"> </w:t>
      </w:r>
      <w:r w:rsidR="00C762C5" w:rsidRPr="00066A1E">
        <w:rPr>
          <w:b/>
          <w:sz w:val="24"/>
          <w:szCs w:val="24"/>
          <w:lang w:val="bg-BG"/>
        </w:rPr>
        <w:t xml:space="preserve">Финансирането ще бъде чрез </w:t>
      </w:r>
      <w:r w:rsidR="00905B36" w:rsidRPr="00066A1E">
        <w:rPr>
          <w:b/>
          <w:sz w:val="24"/>
          <w:szCs w:val="24"/>
          <w:lang w:val="bg-BG"/>
        </w:rPr>
        <w:t xml:space="preserve">целеви </w:t>
      </w:r>
      <w:r w:rsidR="00C762C5" w:rsidRPr="00066A1E">
        <w:rPr>
          <w:b/>
          <w:sz w:val="24"/>
          <w:szCs w:val="24"/>
          <w:lang w:val="bg-BG"/>
        </w:rPr>
        <w:t>средства</w:t>
      </w:r>
      <w:r w:rsidR="00905B36" w:rsidRPr="00066A1E">
        <w:rPr>
          <w:b/>
          <w:sz w:val="24"/>
          <w:szCs w:val="24"/>
          <w:lang w:val="bg-BG"/>
        </w:rPr>
        <w:t xml:space="preserve"> за капиталови разходи</w:t>
      </w:r>
      <w:r w:rsidR="00C762C5" w:rsidRPr="00066A1E">
        <w:rPr>
          <w:b/>
          <w:sz w:val="24"/>
          <w:szCs w:val="24"/>
          <w:lang w:val="bg-BG"/>
        </w:rPr>
        <w:t xml:space="preserve">, осигурени от </w:t>
      </w:r>
      <w:r w:rsidR="00905B36" w:rsidRPr="00066A1E">
        <w:rPr>
          <w:b/>
          <w:sz w:val="24"/>
          <w:szCs w:val="24"/>
          <w:lang w:val="bg-BG"/>
        </w:rPr>
        <w:t>МЗ,</w:t>
      </w:r>
      <w:r w:rsidR="00C762C5" w:rsidRPr="00066A1E">
        <w:rPr>
          <w:rStyle w:val="Strong"/>
          <w:b w:val="0"/>
          <w:sz w:val="24"/>
          <w:szCs w:val="24"/>
          <w:bdr w:val="none" w:sz="0" w:space="0" w:color="auto" w:frame="1"/>
          <w:shd w:val="clear" w:color="auto" w:fill="FFFFFF"/>
          <w:lang w:val="bg-BG"/>
        </w:rPr>
        <w:t xml:space="preserve"> </w:t>
      </w:r>
      <w:r w:rsidR="00DF4C1A" w:rsidRPr="00066A1E">
        <w:rPr>
          <w:rStyle w:val="Strong"/>
          <w:sz w:val="24"/>
          <w:szCs w:val="24"/>
          <w:bdr w:val="none" w:sz="0" w:space="0" w:color="auto" w:frame="1"/>
          <w:shd w:val="clear" w:color="auto" w:fill="FFFFFF"/>
          <w:lang w:val="bg-BG"/>
        </w:rPr>
        <w:t xml:space="preserve">и </w:t>
      </w:r>
      <w:r w:rsidR="00C762C5" w:rsidRPr="00066A1E">
        <w:rPr>
          <w:rStyle w:val="Strong"/>
          <w:sz w:val="24"/>
          <w:szCs w:val="24"/>
          <w:bdr w:val="none" w:sz="0" w:space="0" w:color="auto" w:frame="1"/>
          <w:shd w:val="clear" w:color="auto" w:fill="FFFFFF"/>
          <w:lang w:val="bg-BG"/>
        </w:rPr>
        <w:t>договорът за изпълнение</w:t>
      </w:r>
      <w:r w:rsidR="00C762C5" w:rsidRPr="00066A1E">
        <w:rPr>
          <w:rStyle w:val="Strong"/>
          <w:b w:val="0"/>
          <w:sz w:val="24"/>
          <w:szCs w:val="24"/>
          <w:bdr w:val="none" w:sz="0" w:space="0" w:color="auto" w:frame="1"/>
          <w:shd w:val="clear" w:color="auto" w:fill="FFFFFF"/>
          <w:lang w:val="bg-BG"/>
        </w:rPr>
        <w:t xml:space="preserve"> </w:t>
      </w:r>
      <w:r w:rsidR="00C762C5" w:rsidRPr="00066A1E">
        <w:rPr>
          <w:b/>
          <w:sz w:val="24"/>
          <w:szCs w:val="24"/>
          <w:lang w:val="bg-BG"/>
        </w:rPr>
        <w:t xml:space="preserve">ще бъде сключен под условие, в съответствие с разпоредбата на чл.114 от ЗОП. </w:t>
      </w:r>
    </w:p>
    <w:p w:rsidR="00273F3E" w:rsidRPr="003B265A" w:rsidRDefault="00273F3E" w:rsidP="008F140A">
      <w:pPr>
        <w:pStyle w:val="BodyText2"/>
        <w:tabs>
          <w:tab w:val="left" w:pos="1418"/>
        </w:tabs>
        <w:autoSpaceDE/>
        <w:autoSpaceDN/>
        <w:spacing w:after="0" w:line="240" w:lineRule="auto"/>
        <w:jc w:val="both"/>
        <w:rPr>
          <w:sz w:val="24"/>
          <w:szCs w:val="24"/>
          <w:lang w:val="bg-BG"/>
        </w:rPr>
      </w:pPr>
    </w:p>
    <w:p w:rsidR="00407E25" w:rsidRDefault="008F140A" w:rsidP="00407E25">
      <w:pPr>
        <w:jc w:val="both"/>
        <w:rPr>
          <w:sz w:val="24"/>
          <w:szCs w:val="24"/>
          <w:lang w:val="bg-BG"/>
        </w:rPr>
      </w:pPr>
      <w:r w:rsidRPr="003B265A">
        <w:rPr>
          <w:sz w:val="24"/>
          <w:szCs w:val="24"/>
          <w:lang w:val="bg-BG"/>
        </w:rPr>
        <w:t xml:space="preserve"> </w:t>
      </w:r>
      <w:r w:rsidR="003B265A">
        <w:rPr>
          <w:sz w:val="24"/>
          <w:szCs w:val="24"/>
          <w:lang w:val="bg-BG"/>
        </w:rPr>
        <w:t xml:space="preserve"> </w:t>
      </w:r>
      <w:r w:rsidRPr="003B265A">
        <w:rPr>
          <w:sz w:val="24"/>
          <w:szCs w:val="24"/>
          <w:lang w:val="bg-BG"/>
        </w:rPr>
        <w:t xml:space="preserve">  </w:t>
      </w:r>
      <w:r w:rsidR="00D85A10" w:rsidRPr="003B265A">
        <w:rPr>
          <w:sz w:val="24"/>
          <w:szCs w:val="24"/>
          <w:lang w:val="bg-BG"/>
        </w:rPr>
        <w:t xml:space="preserve"> </w:t>
      </w:r>
      <w:r w:rsidRPr="003B265A">
        <w:rPr>
          <w:sz w:val="24"/>
          <w:szCs w:val="24"/>
          <w:lang w:val="bg-BG"/>
        </w:rPr>
        <w:t>Плащането се извърш</w:t>
      </w:r>
      <w:r w:rsidR="00F02FBD" w:rsidRPr="003B265A">
        <w:rPr>
          <w:sz w:val="24"/>
          <w:szCs w:val="24"/>
          <w:lang w:val="bg-BG"/>
        </w:rPr>
        <w:t>и</w:t>
      </w:r>
      <w:r w:rsidRPr="003B265A">
        <w:rPr>
          <w:sz w:val="24"/>
          <w:szCs w:val="24"/>
          <w:lang w:val="bg-BG"/>
        </w:rPr>
        <w:t xml:space="preserve"> по банков път, </w:t>
      </w:r>
      <w:r w:rsidR="000E3569" w:rsidRPr="003B265A">
        <w:rPr>
          <w:sz w:val="24"/>
          <w:szCs w:val="24"/>
          <w:lang w:val="bg-BG"/>
        </w:rPr>
        <w:t xml:space="preserve">след </w:t>
      </w:r>
      <w:r w:rsidR="000E3569" w:rsidRPr="003B265A">
        <w:rPr>
          <w:bCs/>
          <w:sz w:val="24"/>
          <w:szCs w:val="24"/>
          <w:lang w:val="bg-BG"/>
        </w:rPr>
        <w:t>доставка, монтаж, пускане в експлоатация, обучение на персонала за работа</w:t>
      </w:r>
      <w:r w:rsidR="000E3569" w:rsidRPr="003B265A">
        <w:rPr>
          <w:sz w:val="24"/>
          <w:szCs w:val="24"/>
          <w:lang w:val="bg-BG"/>
        </w:rPr>
        <w:t xml:space="preserve"> </w:t>
      </w:r>
      <w:r w:rsidR="00F02FBD" w:rsidRPr="003B265A">
        <w:rPr>
          <w:sz w:val="24"/>
          <w:szCs w:val="24"/>
          <w:lang w:val="bg-BG"/>
        </w:rPr>
        <w:t xml:space="preserve">с доставената медицинска апаратура </w:t>
      </w:r>
      <w:r w:rsidR="000E3569" w:rsidRPr="003B265A">
        <w:rPr>
          <w:sz w:val="24"/>
          <w:szCs w:val="24"/>
          <w:lang w:val="bg-BG"/>
        </w:rPr>
        <w:t xml:space="preserve">и подписване на </w:t>
      </w:r>
      <w:r w:rsidR="003B265A" w:rsidRPr="003B265A">
        <w:rPr>
          <w:sz w:val="24"/>
          <w:szCs w:val="24"/>
          <w:lang w:val="bg-BG" w:eastAsia="ar-SA"/>
        </w:rPr>
        <w:t xml:space="preserve">Приемо-предавателния протокол за въвеждане в експлоатация на </w:t>
      </w:r>
      <w:r w:rsidR="003B265A" w:rsidRPr="003B265A">
        <w:rPr>
          <w:sz w:val="24"/>
          <w:szCs w:val="24"/>
          <w:lang w:val="bg-BG"/>
        </w:rPr>
        <w:t>доставената медицинска апаратура</w:t>
      </w:r>
      <w:r w:rsidR="000E3569" w:rsidRPr="003B265A">
        <w:rPr>
          <w:sz w:val="24"/>
          <w:szCs w:val="24"/>
          <w:lang w:val="bg-BG"/>
        </w:rPr>
        <w:t xml:space="preserve">, </w:t>
      </w:r>
      <w:r w:rsidR="00F02FBD" w:rsidRPr="003B265A">
        <w:rPr>
          <w:sz w:val="24"/>
          <w:szCs w:val="24"/>
          <w:lang w:val="bg-BG"/>
        </w:rPr>
        <w:t xml:space="preserve">и </w:t>
      </w:r>
      <w:r w:rsidRPr="003B265A">
        <w:rPr>
          <w:sz w:val="24"/>
          <w:szCs w:val="24"/>
          <w:lang w:val="bg-BG"/>
        </w:rPr>
        <w:t>получаване на фактура.</w:t>
      </w:r>
      <w:r w:rsidRPr="00A17804">
        <w:rPr>
          <w:sz w:val="24"/>
          <w:szCs w:val="24"/>
          <w:lang w:val="bg-BG"/>
        </w:rPr>
        <w:t xml:space="preserve"> </w:t>
      </w:r>
    </w:p>
    <w:p w:rsidR="003B265A" w:rsidRPr="00407E25" w:rsidRDefault="003B265A" w:rsidP="00407E25">
      <w:pPr>
        <w:jc w:val="both"/>
        <w:rPr>
          <w:sz w:val="24"/>
          <w:szCs w:val="24"/>
          <w:lang w:val="bg-BG"/>
        </w:rPr>
      </w:pP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273F3E" w:rsidRDefault="00273F3E" w:rsidP="00273F3E">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273F3E" w:rsidRPr="00CE0E6C" w:rsidRDefault="00273F3E" w:rsidP="00273F3E">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F92B9E" w:rsidRDefault="00273F3E" w:rsidP="00F92B9E">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00F92B9E">
        <w:rPr>
          <w:b/>
          <w:sz w:val="24"/>
          <w:szCs w:val="24"/>
          <w:u w:val="single"/>
          <w:lang w:val="bg-BG"/>
        </w:rPr>
        <w:t>.</w:t>
      </w:r>
      <w:r w:rsidRPr="008977A1">
        <w:rPr>
          <w:lang w:val="bg-BG"/>
        </w:rPr>
        <w:t xml:space="preserve"> </w:t>
      </w:r>
    </w:p>
    <w:p w:rsidR="00F92B9E" w:rsidRPr="008F23C3" w:rsidRDefault="00F92B9E" w:rsidP="00F92B9E">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273F3E" w:rsidRDefault="00273F3E" w:rsidP="00273F3E">
      <w:pPr>
        <w:jc w:val="both"/>
        <w:rPr>
          <w:lang w:val="bg-BG"/>
        </w:rPr>
      </w:pPr>
    </w:p>
    <w:p w:rsidR="00273F3E" w:rsidRPr="00DB2D0B" w:rsidRDefault="00273F3E" w:rsidP="00273F3E">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273F3E" w:rsidRPr="00FD4436" w:rsidRDefault="00273F3E" w:rsidP="00273F3E">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273F3E" w:rsidRPr="00DA6904" w:rsidRDefault="00273F3E" w:rsidP="00273F3E">
      <w:pPr>
        <w:pStyle w:val="BodyText"/>
        <w:tabs>
          <w:tab w:val="left" w:pos="360"/>
        </w:tabs>
        <w:jc w:val="center"/>
        <w:rPr>
          <w:rFonts w:ascii="Times New Roman" w:hAnsi="Times New Roman" w:cs="Times New Roman"/>
          <w:b/>
          <w:sz w:val="24"/>
          <w:szCs w:val="24"/>
        </w:rPr>
      </w:pPr>
    </w:p>
    <w:p w:rsidR="00273F3E" w:rsidRPr="00E2373E" w:rsidRDefault="00273F3E" w:rsidP="00273F3E">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273F3E" w:rsidRDefault="00273F3E" w:rsidP="00273F3E">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273F3E" w:rsidRPr="00965826" w:rsidRDefault="00273F3E" w:rsidP="00273F3E">
      <w:pPr>
        <w:pStyle w:val="BodyText"/>
        <w:tabs>
          <w:tab w:val="left" w:pos="360"/>
        </w:tabs>
        <w:jc w:val="center"/>
        <w:rPr>
          <w:rFonts w:ascii="Times New Roman" w:hAnsi="Times New Roman" w:cs="Times New Roman"/>
          <w:b/>
          <w:sz w:val="24"/>
          <w:szCs w:val="24"/>
        </w:rPr>
      </w:pPr>
    </w:p>
    <w:p w:rsidR="00273F3E" w:rsidRPr="005879A6" w:rsidRDefault="00273F3E" w:rsidP="00273F3E">
      <w:pPr>
        <w:tabs>
          <w:tab w:val="left" w:pos="851"/>
        </w:tabs>
        <w:autoSpaceDE/>
        <w:autoSpaceDN/>
        <w:jc w:val="both"/>
        <w:rPr>
          <w:sz w:val="24"/>
          <w:szCs w:val="24"/>
          <w:lang w:val="bg-BG"/>
        </w:rPr>
      </w:pPr>
      <w:r w:rsidRPr="0013669E">
        <w:rPr>
          <w:color w:val="FF0000"/>
          <w:sz w:val="24"/>
          <w:szCs w:val="24"/>
          <w:lang w:val="bg-BG"/>
        </w:rPr>
        <w:lastRenderedPageBreak/>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BF5425" w:rsidRDefault="00BF5425" w:rsidP="00BF5425">
      <w:pPr>
        <w:tabs>
          <w:tab w:val="left" w:pos="0"/>
        </w:tabs>
        <w:ind w:firstLine="567"/>
        <w:jc w:val="both"/>
        <w:rPr>
          <w:sz w:val="24"/>
          <w:szCs w:val="24"/>
          <w:lang w:val="bg-BG"/>
        </w:rPr>
      </w:pPr>
      <w:r>
        <w:rPr>
          <w:sz w:val="24"/>
          <w:szCs w:val="24"/>
          <w:lang w:val="bg-BG"/>
        </w:rPr>
        <w:t>- Търговския закон (ТЗ);</w:t>
      </w:r>
    </w:p>
    <w:p w:rsidR="00BF5425" w:rsidRDefault="00BF5425" w:rsidP="00BF5425">
      <w:pPr>
        <w:tabs>
          <w:tab w:val="left" w:pos="0"/>
        </w:tabs>
        <w:ind w:firstLine="567"/>
        <w:jc w:val="both"/>
        <w:rPr>
          <w:sz w:val="24"/>
          <w:szCs w:val="24"/>
          <w:lang w:val="bg-BG"/>
        </w:rPr>
      </w:pPr>
      <w:r>
        <w:rPr>
          <w:sz w:val="24"/>
          <w:szCs w:val="24"/>
          <w:lang w:val="bg-BG"/>
        </w:rPr>
        <w:t>- Закона за здравето (ЗЗ);</w:t>
      </w:r>
    </w:p>
    <w:p w:rsidR="00BF5425" w:rsidRDefault="00BF5425" w:rsidP="00BF5425">
      <w:pPr>
        <w:tabs>
          <w:tab w:val="left" w:pos="0"/>
        </w:tabs>
        <w:ind w:firstLine="567"/>
        <w:jc w:val="both"/>
        <w:rPr>
          <w:sz w:val="24"/>
          <w:szCs w:val="24"/>
          <w:lang w:val="bg-BG"/>
        </w:rPr>
      </w:pPr>
      <w:r>
        <w:rPr>
          <w:sz w:val="24"/>
          <w:szCs w:val="24"/>
          <w:lang w:val="bg-BG"/>
        </w:rPr>
        <w:t>- Закона за обществените поръчки (ЗОП);</w:t>
      </w:r>
    </w:p>
    <w:p w:rsidR="00BF5425" w:rsidRPr="00D46655" w:rsidRDefault="00BF5425" w:rsidP="00BF5425">
      <w:pPr>
        <w:tabs>
          <w:tab w:val="left" w:pos="0"/>
        </w:tabs>
        <w:ind w:firstLine="567"/>
        <w:jc w:val="both"/>
        <w:rPr>
          <w:sz w:val="24"/>
          <w:szCs w:val="24"/>
          <w:lang w:val="bg-BG"/>
        </w:rPr>
      </w:pPr>
      <w:r w:rsidRPr="00E815A6">
        <w:rPr>
          <w:sz w:val="24"/>
          <w:szCs w:val="24"/>
          <w:lang w:val="bg-BG"/>
        </w:rPr>
        <w:t>-</w:t>
      </w:r>
      <w:r>
        <w:rPr>
          <w:sz w:val="24"/>
          <w:szCs w:val="24"/>
          <w:lang w:val="bg-BG"/>
        </w:rPr>
        <w:t xml:space="preserve"> </w:t>
      </w:r>
      <w:r w:rsidRPr="00E815A6">
        <w:rPr>
          <w:color w:val="000000"/>
          <w:spacing w:val="-2"/>
          <w:sz w:val="24"/>
          <w:szCs w:val="24"/>
          <w:lang w:val="bg-BG"/>
        </w:rPr>
        <w:t xml:space="preserve">Закона за противодействие на корупцията и за отнемане на незаконно придобитото </w:t>
      </w:r>
      <w:r w:rsidRPr="00D46655">
        <w:rPr>
          <w:spacing w:val="-2"/>
          <w:sz w:val="24"/>
          <w:szCs w:val="24"/>
          <w:lang w:val="bg-BG"/>
        </w:rPr>
        <w:t>имущество</w:t>
      </w:r>
      <w:r w:rsidRPr="00D46655">
        <w:rPr>
          <w:sz w:val="24"/>
          <w:szCs w:val="24"/>
          <w:lang w:val="bg-BG"/>
        </w:rPr>
        <w:t xml:space="preserve"> (ЗПКОНПИ);</w:t>
      </w:r>
    </w:p>
    <w:p w:rsidR="00BF5425" w:rsidRDefault="00BF5425" w:rsidP="00BF5425">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BF5425" w:rsidRDefault="00BF5425" w:rsidP="00BF5425">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273F3E" w:rsidRPr="005879A6" w:rsidRDefault="00273F3E" w:rsidP="00273F3E">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273F3E" w:rsidRPr="0013669E" w:rsidRDefault="00273F3E" w:rsidP="00273F3E">
      <w:pPr>
        <w:pStyle w:val="BodyText"/>
        <w:tabs>
          <w:tab w:val="left" w:pos="360"/>
        </w:tabs>
        <w:rPr>
          <w:rFonts w:ascii="Times New Roman" w:hAnsi="Times New Roman" w:cs="Times New Roman"/>
          <w:color w:val="FF0000"/>
          <w:sz w:val="24"/>
          <w:szCs w:val="24"/>
        </w:rPr>
      </w:pPr>
    </w:p>
    <w:p w:rsidR="00273F3E" w:rsidRDefault="00273F3E" w:rsidP="00273F3E">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273F3E" w:rsidRDefault="00273F3E" w:rsidP="00273F3E">
      <w:pPr>
        <w:tabs>
          <w:tab w:val="left" w:pos="567"/>
        </w:tabs>
        <w:jc w:val="both"/>
        <w:rPr>
          <w:sz w:val="24"/>
          <w:szCs w:val="24"/>
          <w:lang w:val="bg-BG"/>
        </w:rPr>
      </w:pPr>
      <w:r w:rsidRPr="00DB4962">
        <w:rPr>
          <w:rStyle w:val="parsupercapt2"/>
          <w:sz w:val="24"/>
          <w:szCs w:val="24"/>
          <w:lang w:val="bg-BG"/>
        </w:rPr>
        <w:t>Нормативно</w:t>
      </w:r>
      <w:r w:rsidR="00BC1D14">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273F3E" w:rsidRDefault="00273F3E" w:rsidP="00273F3E">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273F3E" w:rsidRDefault="00273F3E" w:rsidP="00273F3E">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273F3E" w:rsidRDefault="00273F3E" w:rsidP="00273F3E">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73F3E" w:rsidRDefault="00273F3E" w:rsidP="00273F3E">
      <w:pPr>
        <w:suppressAutoHyphens/>
        <w:jc w:val="both"/>
        <w:rPr>
          <w:sz w:val="24"/>
          <w:szCs w:val="24"/>
          <w:lang w:val="bg-BG"/>
        </w:rPr>
      </w:pPr>
      <w:r w:rsidRPr="00DB4962">
        <w:rPr>
          <w:sz w:val="24"/>
          <w:szCs w:val="24"/>
          <w:lang w:val="bg-BG"/>
        </w:rPr>
        <w:t>4. е налице неравнопоставеност в случаите по чл.44, ал. 5;</w:t>
      </w:r>
    </w:p>
    <w:p w:rsidR="00273F3E" w:rsidRPr="00621F21" w:rsidRDefault="00273F3E" w:rsidP="00273F3E">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273F3E" w:rsidRPr="00621F21" w:rsidRDefault="00273F3E" w:rsidP="00273F3E">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0"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1"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3"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5"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6"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7"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8"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19"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0"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73F3E" w:rsidRPr="00621F21" w:rsidRDefault="00273F3E" w:rsidP="00273F3E">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273F3E" w:rsidRDefault="00273F3E" w:rsidP="00273F3E">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273F3E" w:rsidRDefault="00273F3E" w:rsidP="00273F3E">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273F3E" w:rsidRDefault="00273F3E" w:rsidP="00273F3E">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273F3E" w:rsidRDefault="00273F3E" w:rsidP="00273F3E">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273F3E" w:rsidRDefault="00273F3E" w:rsidP="00273F3E">
      <w:pPr>
        <w:suppressAutoHyphens/>
        <w:jc w:val="both"/>
        <w:rPr>
          <w:sz w:val="24"/>
          <w:szCs w:val="24"/>
          <w:lang w:val="bg-BG"/>
        </w:rPr>
      </w:pPr>
      <w:r w:rsidRPr="00DB4962">
        <w:rPr>
          <w:sz w:val="24"/>
          <w:szCs w:val="24"/>
          <w:lang w:val="bg-BG"/>
        </w:rPr>
        <w:lastRenderedPageBreak/>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73F3E" w:rsidRDefault="00273F3E" w:rsidP="00273F3E">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273F3E" w:rsidRDefault="00273F3E" w:rsidP="00273F3E">
      <w:pPr>
        <w:suppressAutoHyphens/>
        <w:jc w:val="both"/>
        <w:rPr>
          <w:sz w:val="24"/>
          <w:szCs w:val="24"/>
          <w:lang w:val="bg-BG"/>
        </w:rPr>
      </w:pPr>
    </w:p>
    <w:p w:rsidR="00273F3E" w:rsidRPr="00A263A8" w:rsidRDefault="00273F3E" w:rsidP="00273F3E">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273F3E" w:rsidRPr="005E3F05" w:rsidRDefault="00273F3E" w:rsidP="00273F3E">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273F3E" w:rsidRDefault="00273F3E" w:rsidP="00273F3E">
      <w:pPr>
        <w:tabs>
          <w:tab w:val="left" w:pos="567"/>
        </w:tabs>
        <w:jc w:val="both"/>
        <w:rPr>
          <w:rStyle w:val="parsupercapt2"/>
          <w:b/>
          <w:sz w:val="24"/>
          <w:szCs w:val="24"/>
          <w:lang w:val="bg-BG"/>
        </w:rPr>
      </w:pPr>
    </w:p>
    <w:p w:rsidR="00273F3E" w:rsidRPr="005E3F05" w:rsidRDefault="00273F3E" w:rsidP="00273F3E">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73F3E" w:rsidRPr="005E3F05" w:rsidRDefault="00273F3E" w:rsidP="00273F3E">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1"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2"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3"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273F3E" w:rsidRPr="005E3F05" w:rsidRDefault="00273F3E" w:rsidP="00273F3E">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r>
        <w:rPr>
          <w:sz w:val="24"/>
          <w:szCs w:val="24"/>
          <w:lang w:val="bg-BG"/>
        </w:rPr>
        <w:t>е</w:t>
      </w:r>
      <w:r w:rsidRPr="005E3F05">
        <w:rPr>
          <w:sz w:val="24"/>
          <w:szCs w:val="24"/>
          <w:lang w:val="bg-BG"/>
        </w:rPr>
        <w:t>ЕЕДОП.</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273F3E" w:rsidRPr="005E3F05" w:rsidRDefault="00273F3E" w:rsidP="00273F3E">
      <w:pPr>
        <w:pStyle w:val="Header"/>
        <w:tabs>
          <w:tab w:val="clear" w:pos="4153"/>
          <w:tab w:val="clear" w:pos="8306"/>
        </w:tabs>
        <w:autoSpaceDE/>
        <w:autoSpaceDN/>
        <w:jc w:val="both"/>
        <w:rPr>
          <w:rFonts w:ascii="Times New Roman" w:hAnsi="Times New Roman" w:cs="Times New Roman"/>
          <w:b/>
          <w:lang w:val="bg-BG"/>
        </w:rPr>
      </w:pPr>
    </w:p>
    <w:p w:rsidR="00273F3E" w:rsidRPr="005E3F05" w:rsidRDefault="00273F3E" w:rsidP="002E3AEA">
      <w:pPr>
        <w:pStyle w:val="Header"/>
        <w:numPr>
          <w:ilvl w:val="0"/>
          <w:numId w:val="8"/>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273F3E" w:rsidRPr="005E3F05" w:rsidRDefault="00273F3E" w:rsidP="00273F3E">
      <w:pPr>
        <w:pStyle w:val="Header"/>
        <w:tabs>
          <w:tab w:val="clear" w:pos="4153"/>
          <w:tab w:val="clear" w:pos="8306"/>
        </w:tabs>
        <w:autoSpaceDE/>
        <w:autoSpaceDN/>
        <w:ind w:left="600"/>
        <w:jc w:val="center"/>
        <w:rPr>
          <w:rFonts w:ascii="Times New Roman" w:hAnsi="Times New Roman" w:cs="Times New Roman"/>
          <w:b/>
          <w:lang w:val="bg-BG"/>
        </w:rPr>
      </w:pP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lastRenderedPageBreak/>
        <w:t>За доказване на липсата на основания за отстраняване участникът, избран за изпълнител, представя:</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273F3E" w:rsidRPr="005E3F05" w:rsidRDefault="00273F3E" w:rsidP="00273F3E">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4"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273F3E"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273F3E" w:rsidRPr="00B97763" w:rsidRDefault="00273F3E" w:rsidP="00273F3E">
      <w:pPr>
        <w:pStyle w:val="Header"/>
        <w:tabs>
          <w:tab w:val="clear" w:pos="4153"/>
          <w:tab w:val="clear" w:pos="8306"/>
        </w:tabs>
        <w:autoSpaceDE/>
        <w:autoSpaceDN/>
        <w:jc w:val="both"/>
        <w:rPr>
          <w:rFonts w:ascii="Times New Roman" w:hAnsi="Times New Roman"/>
          <w:lang w:val="bg-BG"/>
        </w:rPr>
      </w:pP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273F3E" w:rsidRPr="001A328F" w:rsidRDefault="00273F3E" w:rsidP="00273F3E">
      <w:pPr>
        <w:pStyle w:val="Header"/>
        <w:tabs>
          <w:tab w:val="clear" w:pos="4153"/>
          <w:tab w:val="clear" w:pos="8306"/>
        </w:tabs>
        <w:autoSpaceDE/>
        <w:autoSpaceDN/>
        <w:jc w:val="both"/>
        <w:rPr>
          <w:rFonts w:ascii="Times New Roman" w:hAnsi="Times New Roman"/>
          <w:highlight w:val="yellow"/>
          <w:lang w:val="bg-BG"/>
        </w:rPr>
      </w:pPr>
    </w:p>
    <w:p w:rsidR="00273F3E" w:rsidRPr="00B60C27" w:rsidRDefault="00273F3E" w:rsidP="00273F3E">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273F3E" w:rsidRPr="00DB4962" w:rsidRDefault="00273F3E" w:rsidP="00273F3E">
      <w:pPr>
        <w:tabs>
          <w:tab w:val="left" w:pos="0"/>
        </w:tabs>
        <w:rPr>
          <w:b/>
          <w:sz w:val="24"/>
          <w:szCs w:val="24"/>
          <w:lang w:val="bg-BG"/>
        </w:rPr>
      </w:pPr>
    </w:p>
    <w:p w:rsidR="00273F3E" w:rsidRPr="008039B4" w:rsidRDefault="00273F3E" w:rsidP="002E3AEA">
      <w:pPr>
        <w:pStyle w:val="ListParagraph"/>
        <w:numPr>
          <w:ilvl w:val="0"/>
          <w:numId w:val="8"/>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273F3E" w:rsidRDefault="00273F3E" w:rsidP="00273F3E">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С критериите за подбор се определят минималните изисквания за допустимост на офертите</w:t>
      </w:r>
      <w:r w:rsidR="003021CC">
        <w:rPr>
          <w:sz w:val="24"/>
          <w:szCs w:val="24"/>
          <w:lang w:val="bg-BG"/>
        </w:rPr>
        <w:t xml:space="preserve">. </w:t>
      </w:r>
      <w:r w:rsidRPr="00FF5CFF">
        <w:rPr>
          <w:sz w:val="24"/>
          <w:szCs w:val="24"/>
          <w:lang w:val="bg-BG"/>
        </w:rPr>
        <w:t xml:space="preserve">Тъй като обхватът на поръчката е </w:t>
      </w:r>
      <w:r w:rsidRPr="000703B3">
        <w:rPr>
          <w:sz w:val="24"/>
          <w:szCs w:val="24"/>
          <w:lang w:val="bg-BG"/>
        </w:rPr>
        <w:t xml:space="preserve">доставка на </w:t>
      </w:r>
      <w:r w:rsidR="00E73A9D" w:rsidRPr="000703B3">
        <w:rPr>
          <w:sz w:val="24"/>
          <w:szCs w:val="24"/>
          <w:lang w:val="bg-BG"/>
        </w:rPr>
        <w:t>медицинска апаратура</w:t>
      </w:r>
      <w:r w:rsidRPr="000703B3">
        <w:rPr>
          <w:sz w:val="24"/>
          <w:szCs w:val="24"/>
          <w:lang w:val="bg-BG"/>
        </w:rPr>
        <w:t>, критериите</w:t>
      </w:r>
      <w:r w:rsidRPr="00FF5CFF">
        <w:rPr>
          <w:sz w:val="24"/>
          <w:szCs w:val="24"/>
          <w:lang w:val="bg-BG"/>
        </w:rPr>
        <w:t xml:space="preserve"> за подбор са еднакви за </w:t>
      </w:r>
      <w:r w:rsidR="002066D5">
        <w:rPr>
          <w:sz w:val="24"/>
          <w:szCs w:val="24"/>
          <w:lang w:val="bg-BG"/>
        </w:rPr>
        <w:t>двете</w:t>
      </w:r>
      <w:r w:rsidRPr="00FF5CFF">
        <w:rPr>
          <w:sz w:val="24"/>
          <w:szCs w:val="24"/>
          <w:lang w:val="bg-BG"/>
        </w:rPr>
        <w:t xml:space="preserve"> обособени позиции. </w:t>
      </w:r>
    </w:p>
    <w:p w:rsidR="00273F3E" w:rsidRDefault="00273F3E" w:rsidP="00273F3E">
      <w:pPr>
        <w:tabs>
          <w:tab w:val="num" w:pos="0"/>
        </w:tabs>
        <w:suppressAutoHyphens/>
        <w:ind w:left="57"/>
        <w:jc w:val="both"/>
        <w:rPr>
          <w:sz w:val="24"/>
          <w:szCs w:val="24"/>
          <w:lang w:val="bg-BG"/>
        </w:rPr>
      </w:pPr>
    </w:p>
    <w:p w:rsidR="00080025" w:rsidRDefault="00273F3E" w:rsidP="00080025">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 xml:space="preserve">Участниците трябва да са регистрирани като търговци </w:t>
      </w:r>
      <w:r w:rsidRPr="001A328F">
        <w:rPr>
          <w:color w:val="000000"/>
          <w:sz w:val="24"/>
          <w:szCs w:val="24"/>
          <w:lang w:val="bg-BG"/>
        </w:rPr>
        <w:t xml:space="preserve">по българското законодателство или </w:t>
      </w:r>
      <w:r w:rsidRPr="00FF5CFF">
        <w:rPr>
          <w:color w:val="000000"/>
          <w:sz w:val="24"/>
          <w:szCs w:val="24"/>
          <w:lang w:val="bg-BG"/>
        </w:rPr>
        <w:t xml:space="preserve">по </w:t>
      </w:r>
      <w:r w:rsidRPr="001A328F">
        <w:rPr>
          <w:color w:val="000000"/>
          <w:sz w:val="24"/>
          <w:szCs w:val="24"/>
          <w:lang w:val="bg-BG"/>
        </w:rPr>
        <w:t>законодателство на държава-членка на Европейския съюз</w:t>
      </w:r>
      <w:r w:rsidRPr="00FF5CFF">
        <w:rPr>
          <w:color w:val="000000"/>
          <w:sz w:val="24"/>
          <w:szCs w:val="24"/>
          <w:shd w:val="clear" w:color="auto" w:fill="FEFEFE"/>
          <w:lang w:val="bg-BG"/>
        </w:rPr>
        <w:t xml:space="preserve">, или </w:t>
      </w:r>
      <w:r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Pr="00FF5CFF">
        <w:rPr>
          <w:color w:val="000000"/>
          <w:sz w:val="24"/>
          <w:szCs w:val="24"/>
          <w:lang w:val="bg-BG"/>
        </w:rPr>
        <w:t>,</w:t>
      </w:r>
      <w:r>
        <w:rPr>
          <w:sz w:val="24"/>
          <w:szCs w:val="24"/>
          <w:lang w:val="bg-BG"/>
        </w:rPr>
        <w:t xml:space="preserve"> и да имат право да извършват </w:t>
      </w:r>
      <w:r w:rsidRPr="00FF5CFF">
        <w:rPr>
          <w:sz w:val="24"/>
          <w:szCs w:val="24"/>
          <w:lang w:val="bg-BG"/>
        </w:rPr>
        <w:t xml:space="preserve">търговия на едро с </w:t>
      </w:r>
      <w:r w:rsidR="00080025" w:rsidRPr="0000330C">
        <w:rPr>
          <w:sz w:val="24"/>
          <w:szCs w:val="24"/>
          <w:lang w:val="bg-BG"/>
        </w:rPr>
        <w:t xml:space="preserve">медицински изделия. </w:t>
      </w:r>
    </w:p>
    <w:p w:rsidR="00273F3E" w:rsidRPr="00F32A73" w:rsidRDefault="00273F3E" w:rsidP="00080025">
      <w:pPr>
        <w:tabs>
          <w:tab w:val="num" w:pos="0"/>
        </w:tabs>
        <w:suppressAutoHyphens/>
        <w:jc w:val="both"/>
        <w:rPr>
          <w:sz w:val="24"/>
          <w:szCs w:val="24"/>
          <w:lang w:val="bg-BG"/>
        </w:rPr>
      </w:pPr>
    </w:p>
    <w:p w:rsidR="00273F3E" w:rsidRDefault="00273F3E" w:rsidP="00273F3E">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w:t>
      </w:r>
    </w:p>
    <w:p w:rsidR="00273F3E" w:rsidRDefault="00273F3E" w:rsidP="00273F3E">
      <w:pPr>
        <w:tabs>
          <w:tab w:val="num" w:pos="0"/>
        </w:tabs>
        <w:suppressAutoHyphens/>
        <w:ind w:left="57"/>
        <w:rPr>
          <w:i/>
          <w:sz w:val="24"/>
          <w:szCs w:val="24"/>
          <w:lang w:val="bg-BG"/>
        </w:rPr>
      </w:pPr>
      <w:r w:rsidRPr="00306B2E">
        <w:rPr>
          <w:i/>
          <w:sz w:val="24"/>
          <w:szCs w:val="24"/>
          <w:lang w:val="bg-BG"/>
        </w:rPr>
        <w:t xml:space="preserve"> </w:t>
      </w:r>
    </w:p>
    <w:p w:rsidR="00273F3E" w:rsidRPr="00FF5CFF" w:rsidRDefault="00273F3E" w:rsidP="00080025">
      <w:pPr>
        <w:tabs>
          <w:tab w:val="num" w:pos="0"/>
        </w:tabs>
        <w:suppressAutoHyphens/>
        <w:jc w:val="both"/>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 завер</w:t>
      </w:r>
      <w:r w:rsidR="00080025">
        <w:rPr>
          <w:sz w:val="24"/>
          <w:szCs w:val="24"/>
          <w:lang w:val="bg-BG"/>
        </w:rPr>
        <w:t>ено копие</w:t>
      </w:r>
      <w:r w:rsidR="00080025" w:rsidRPr="00080025">
        <w:rPr>
          <w:sz w:val="24"/>
          <w:szCs w:val="24"/>
          <w:lang w:val="bg-BG"/>
        </w:rPr>
        <w:t xml:space="preserve"> </w:t>
      </w:r>
      <w:r w:rsidR="00080025" w:rsidRPr="0000330C">
        <w:rPr>
          <w:sz w:val="24"/>
          <w:szCs w:val="24"/>
          <w:lang w:val="bg-BG"/>
        </w:rPr>
        <w:t xml:space="preserve">от </w:t>
      </w:r>
      <w:r w:rsidR="00080025" w:rsidRPr="0000330C">
        <w:rPr>
          <w:sz w:val="24"/>
          <w:szCs w:val="24"/>
          <w:lang w:val="be-BY"/>
        </w:rPr>
        <w:t>Р</w:t>
      </w:r>
      <w:r w:rsidR="00080025" w:rsidRPr="0000330C">
        <w:rPr>
          <w:sz w:val="24"/>
          <w:szCs w:val="24"/>
          <w:lang w:val="bg-BG"/>
        </w:rPr>
        <w:t>азрешение за търговия на едро с медицински изделия</w:t>
      </w:r>
      <w:r w:rsidR="00080025" w:rsidRPr="0000330C">
        <w:rPr>
          <w:b/>
          <w:sz w:val="24"/>
          <w:szCs w:val="24"/>
          <w:lang w:val="bg-BG"/>
        </w:rPr>
        <w:t xml:space="preserve">, </w:t>
      </w:r>
      <w:r w:rsidR="00080025" w:rsidRPr="0000330C">
        <w:rPr>
          <w:sz w:val="24"/>
          <w:szCs w:val="24"/>
          <w:lang w:val="bg-BG"/>
        </w:rPr>
        <w:t>издадено по реда на ЗМИ.</w:t>
      </w:r>
    </w:p>
    <w:p w:rsidR="00273F3E" w:rsidRPr="00306B2E" w:rsidRDefault="00273F3E" w:rsidP="00273F3E">
      <w:pPr>
        <w:tabs>
          <w:tab w:val="num" w:pos="0"/>
        </w:tabs>
        <w:suppressAutoHyphens/>
        <w:ind w:left="57"/>
        <w:rPr>
          <w:i/>
          <w:sz w:val="24"/>
          <w:szCs w:val="24"/>
          <w:lang w:val="bg-BG"/>
        </w:rPr>
      </w:pPr>
    </w:p>
    <w:p w:rsidR="00B60C27" w:rsidRPr="00273F3E" w:rsidRDefault="00273F3E" w:rsidP="00273F3E">
      <w:pPr>
        <w:tabs>
          <w:tab w:val="num" w:pos="0"/>
        </w:tabs>
        <w:suppressAutoHyphens/>
        <w:ind w:left="57"/>
        <w:jc w:val="both"/>
        <w:rPr>
          <w:sz w:val="24"/>
          <w:szCs w:val="24"/>
          <w:lang w:val="bg-BG"/>
        </w:rPr>
      </w:pPr>
      <w:r w:rsidRPr="00273F3E">
        <w:rPr>
          <w:sz w:val="24"/>
          <w:szCs w:val="24"/>
          <w:lang w:val="bg-BG"/>
        </w:rPr>
        <w:t xml:space="preserve">     </w:t>
      </w:r>
      <w:r w:rsidR="00927649" w:rsidRPr="00273F3E">
        <w:rPr>
          <w:b/>
          <w:sz w:val="24"/>
          <w:szCs w:val="24"/>
          <w:lang w:val="bg-BG"/>
        </w:rPr>
        <w:t>5.</w:t>
      </w:r>
      <w:r w:rsidR="00EA44EB" w:rsidRPr="00EA44EB">
        <w:rPr>
          <w:b/>
          <w:sz w:val="24"/>
          <w:szCs w:val="24"/>
          <w:lang w:val="bg-BG"/>
        </w:rPr>
        <w:t xml:space="preserve"> </w:t>
      </w:r>
      <w:r w:rsidR="00B60C27" w:rsidRPr="00273F3E">
        <w:rPr>
          <w:b/>
          <w:iCs/>
          <w:sz w:val="24"/>
          <w:szCs w:val="24"/>
          <w:lang w:val="bg-BG" w:eastAsia="en-GB"/>
        </w:rPr>
        <w:t>Възложителят не поставя изисквания към икономическото и финансовото</w:t>
      </w:r>
      <w:r w:rsidR="00B60C27" w:rsidRPr="00273F3E">
        <w:rPr>
          <w:b/>
          <w:iCs/>
          <w:lang w:val="bg-BG" w:eastAsia="en-GB"/>
        </w:rPr>
        <w:t xml:space="preserve"> </w:t>
      </w:r>
      <w:r w:rsidR="00B60C27" w:rsidRPr="00273F3E">
        <w:rPr>
          <w:b/>
          <w:iCs/>
          <w:sz w:val="24"/>
          <w:szCs w:val="24"/>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273F3E" w:rsidRDefault="00273F3E" w:rsidP="005135C8">
      <w:pPr>
        <w:widowControl w:val="0"/>
        <w:tabs>
          <w:tab w:val="left" w:pos="0"/>
        </w:tabs>
        <w:adjustRightInd w:val="0"/>
        <w:rPr>
          <w:b/>
          <w:iCs/>
          <w:sz w:val="24"/>
          <w:szCs w:val="24"/>
          <w:u w:val="single"/>
          <w:lang w:val="bg-BG" w:eastAsia="en-GB"/>
        </w:rPr>
      </w:pPr>
    </w:p>
    <w:p w:rsidR="00CC2C4A" w:rsidRDefault="00B31400" w:rsidP="000703B3">
      <w:pPr>
        <w:jc w:val="center"/>
        <w:rPr>
          <w:rFonts w:eastAsia="Calibri"/>
          <w:b/>
          <w:sz w:val="24"/>
          <w:szCs w:val="24"/>
          <w:lang w:val="bg-BG"/>
        </w:rPr>
      </w:pPr>
      <w:r w:rsidRPr="00B31400">
        <w:rPr>
          <w:b/>
          <w:sz w:val="24"/>
          <w:szCs w:val="24"/>
          <w:lang w:val="bg-BG"/>
        </w:rPr>
        <w:t xml:space="preserve">    </w:t>
      </w: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A655C8" w:rsidRPr="009A1F44" w:rsidRDefault="00A655C8" w:rsidP="000703B3">
      <w:pPr>
        <w:jc w:val="center"/>
        <w:rPr>
          <w:rStyle w:val="inputvalue"/>
          <w:rFonts w:eastAsia="Calibri"/>
          <w:b/>
          <w:sz w:val="24"/>
          <w:szCs w:val="24"/>
          <w:lang w:val="bg-BG"/>
        </w:rPr>
      </w:pPr>
    </w:p>
    <w:p w:rsidR="004805D2" w:rsidRDefault="00144E34" w:rsidP="000703B3">
      <w:pPr>
        <w:widowControl w:val="0"/>
        <w:tabs>
          <w:tab w:val="left" w:pos="0"/>
        </w:tabs>
        <w:adjustRightInd w:val="0"/>
        <w:jc w:val="both"/>
        <w:rPr>
          <w:sz w:val="24"/>
          <w:szCs w:val="24"/>
          <w:lang w:val="bg-BG"/>
        </w:rPr>
      </w:pPr>
      <w:r w:rsidRPr="00722465">
        <w:rPr>
          <w:iCs/>
          <w:sz w:val="24"/>
          <w:szCs w:val="24"/>
          <w:lang w:val="bg-BG" w:eastAsia="en-GB"/>
        </w:rPr>
        <w:t>6</w:t>
      </w:r>
      <w:r w:rsidRPr="00CC2C4A">
        <w:rPr>
          <w:iCs/>
          <w:color w:val="002060"/>
          <w:sz w:val="24"/>
          <w:szCs w:val="24"/>
          <w:lang w:val="bg-BG" w:eastAsia="en-GB"/>
        </w:rPr>
        <w:t>.</w:t>
      </w:r>
      <w:r w:rsidRPr="00CC2C4A">
        <w:rPr>
          <w:color w:val="002060"/>
          <w:sz w:val="24"/>
          <w:szCs w:val="24"/>
          <w:lang w:val="ru-RU"/>
        </w:rPr>
        <w:t xml:space="preserve">1. </w:t>
      </w:r>
      <w:r w:rsidR="004805D2" w:rsidRPr="006532C6">
        <w:rPr>
          <w:sz w:val="24"/>
          <w:szCs w:val="24"/>
          <w:lang w:val="ru-RU"/>
        </w:rPr>
        <w:t xml:space="preserve">Участниците следва да имат опит в съответствие с предмета на поръчката, като през последните три години, </w:t>
      </w:r>
      <w:r w:rsidR="004805D2" w:rsidRPr="006532C6">
        <w:rPr>
          <w:sz w:val="24"/>
          <w:szCs w:val="24"/>
          <w:lang w:val="bg-BG"/>
        </w:rPr>
        <w:t>считано от крайния срок за подаване на оферти</w:t>
      </w:r>
      <w:r w:rsidR="004805D2" w:rsidRPr="006532C6">
        <w:rPr>
          <w:sz w:val="24"/>
          <w:szCs w:val="24"/>
          <w:lang w:val="ru-RU"/>
        </w:rPr>
        <w:t>, са изпълнили</w:t>
      </w:r>
      <w:r w:rsidR="004805D2" w:rsidRPr="006532C6">
        <w:rPr>
          <w:sz w:val="24"/>
          <w:szCs w:val="24"/>
          <w:lang w:val="bg-BG"/>
        </w:rPr>
        <w:t xml:space="preserve"> дейност с предмет и обем, идентични или сходни с предмета на настоящата поръчка.</w:t>
      </w:r>
    </w:p>
    <w:p w:rsidR="00485F23" w:rsidRPr="006532C6" w:rsidRDefault="00485F23" w:rsidP="000703B3">
      <w:pPr>
        <w:widowControl w:val="0"/>
        <w:tabs>
          <w:tab w:val="left" w:pos="0"/>
        </w:tabs>
        <w:adjustRightInd w:val="0"/>
        <w:jc w:val="both"/>
        <w:rPr>
          <w:sz w:val="24"/>
          <w:szCs w:val="24"/>
          <w:lang w:val="bg-BG"/>
        </w:rPr>
      </w:pPr>
    </w:p>
    <w:p w:rsidR="004805D2" w:rsidRPr="00485F23" w:rsidRDefault="004805D2" w:rsidP="004805D2">
      <w:pPr>
        <w:widowControl w:val="0"/>
        <w:tabs>
          <w:tab w:val="left" w:pos="0"/>
        </w:tabs>
        <w:adjustRightInd w:val="0"/>
        <w:jc w:val="both"/>
        <w:rPr>
          <w:i/>
          <w:sz w:val="24"/>
          <w:szCs w:val="24"/>
          <w:lang w:val="bg-BG"/>
        </w:rPr>
      </w:pPr>
      <w:r w:rsidRPr="006532C6">
        <w:rPr>
          <w:i/>
          <w:sz w:val="24"/>
          <w:szCs w:val="24"/>
          <w:lang w:val="bg-BG"/>
        </w:rPr>
        <w:t xml:space="preserve">*Под </w:t>
      </w:r>
      <w:r w:rsidR="00A655C8" w:rsidRPr="00A655C8">
        <w:rPr>
          <w:i/>
          <w:sz w:val="24"/>
          <w:szCs w:val="24"/>
          <w:lang w:val="bg-BG"/>
        </w:rPr>
        <w:t>дейност</w:t>
      </w:r>
      <w:r w:rsidR="00BD154E">
        <w:rPr>
          <w:i/>
          <w:sz w:val="24"/>
          <w:szCs w:val="24"/>
          <w:lang w:val="bg-BG"/>
        </w:rPr>
        <w:t xml:space="preserve"> с </w:t>
      </w:r>
      <w:r w:rsidRPr="006532C6">
        <w:rPr>
          <w:i/>
          <w:sz w:val="24"/>
          <w:szCs w:val="24"/>
          <w:lang w:val="bg-BG"/>
        </w:rPr>
        <w:t>„идентичен или</w:t>
      </w:r>
      <w:r w:rsidRPr="006532C6">
        <w:rPr>
          <w:sz w:val="24"/>
          <w:szCs w:val="24"/>
          <w:lang w:val="bg-BG"/>
        </w:rPr>
        <w:t xml:space="preserve"> </w:t>
      </w:r>
      <w:r w:rsidRPr="006532C6">
        <w:rPr>
          <w:i/>
          <w:sz w:val="24"/>
          <w:szCs w:val="24"/>
          <w:lang w:val="bg-BG"/>
        </w:rPr>
        <w:t>сходен</w:t>
      </w:r>
      <w:r w:rsidRPr="00485F23">
        <w:rPr>
          <w:i/>
          <w:sz w:val="24"/>
          <w:szCs w:val="24"/>
          <w:lang w:val="bg-BG"/>
        </w:rPr>
        <w:t>” предмет възложителят ще разбира доставка и гаранционно обслужване</w:t>
      </w:r>
      <w:r w:rsidRPr="00485F23">
        <w:rPr>
          <w:bCs/>
          <w:i/>
          <w:sz w:val="24"/>
          <w:szCs w:val="24"/>
          <w:lang w:val="bg-BG"/>
        </w:rPr>
        <w:t xml:space="preserve"> н</w:t>
      </w:r>
      <w:r w:rsidRPr="00485F23">
        <w:rPr>
          <w:i/>
          <w:sz w:val="24"/>
          <w:szCs w:val="24"/>
          <w:lang w:val="bg-BG"/>
        </w:rPr>
        <w:t xml:space="preserve">а </w:t>
      </w:r>
      <w:r w:rsidR="00266E1B" w:rsidRPr="00485F23">
        <w:rPr>
          <w:i/>
          <w:sz w:val="24"/>
          <w:szCs w:val="24"/>
          <w:lang w:val="bg-BG"/>
        </w:rPr>
        <w:t xml:space="preserve">медицинска апаратура за хемодиализа </w:t>
      </w:r>
      <w:r w:rsidR="00860513" w:rsidRPr="00485F23">
        <w:rPr>
          <w:i/>
          <w:sz w:val="24"/>
          <w:szCs w:val="24"/>
          <w:lang w:val="bg-BG"/>
        </w:rPr>
        <w:t>/</w:t>
      </w:r>
      <w:r w:rsidR="00860513" w:rsidRPr="00485F23">
        <w:rPr>
          <w:sz w:val="24"/>
          <w:szCs w:val="24"/>
          <w:lang w:val="bg-BG"/>
        </w:rPr>
        <w:t>хемодиализна апаратура/</w:t>
      </w:r>
      <w:r w:rsidR="00860513" w:rsidRPr="00485F23">
        <w:rPr>
          <w:i/>
          <w:sz w:val="24"/>
          <w:szCs w:val="24"/>
          <w:lang w:val="bg-BG"/>
        </w:rPr>
        <w:t xml:space="preserve"> </w:t>
      </w:r>
      <w:r w:rsidRPr="00485F23">
        <w:rPr>
          <w:i/>
          <w:sz w:val="24"/>
          <w:szCs w:val="24"/>
          <w:lang w:val="bg-BG"/>
        </w:rPr>
        <w:t>от съответната обособена позиция.</w:t>
      </w:r>
    </w:p>
    <w:p w:rsidR="00485F23" w:rsidRPr="00DB12B7" w:rsidRDefault="00485F23" w:rsidP="004805D2">
      <w:pPr>
        <w:widowControl w:val="0"/>
        <w:tabs>
          <w:tab w:val="left" w:pos="0"/>
        </w:tabs>
        <w:adjustRightInd w:val="0"/>
        <w:jc w:val="both"/>
        <w:rPr>
          <w:i/>
          <w:sz w:val="24"/>
          <w:szCs w:val="24"/>
          <w:lang w:val="bg-BG"/>
        </w:rPr>
      </w:pPr>
    </w:p>
    <w:p w:rsidR="004805D2" w:rsidRDefault="004805D2" w:rsidP="004805D2">
      <w:pPr>
        <w:widowControl w:val="0"/>
        <w:tabs>
          <w:tab w:val="left" w:pos="0"/>
        </w:tabs>
        <w:adjustRightInd w:val="0"/>
        <w:jc w:val="both"/>
        <w:rPr>
          <w:i/>
          <w:sz w:val="24"/>
          <w:szCs w:val="24"/>
          <w:lang w:val="bg-BG"/>
        </w:rPr>
      </w:pPr>
      <w:r w:rsidRPr="00DB12B7">
        <w:rPr>
          <w:i/>
          <w:sz w:val="24"/>
          <w:szCs w:val="24"/>
          <w:lang w:val="bg-BG"/>
        </w:rPr>
        <w:t xml:space="preserve">*Под </w:t>
      </w:r>
      <w:r w:rsidR="00A655C8" w:rsidRPr="00DB12B7">
        <w:rPr>
          <w:i/>
          <w:sz w:val="24"/>
          <w:szCs w:val="24"/>
          <w:lang w:val="bg-BG"/>
        </w:rPr>
        <w:t>дейност</w:t>
      </w:r>
      <w:r w:rsidR="00BD154E" w:rsidRPr="00DB12B7">
        <w:rPr>
          <w:i/>
          <w:sz w:val="24"/>
          <w:szCs w:val="24"/>
          <w:lang w:val="bg-BG"/>
        </w:rPr>
        <w:t xml:space="preserve"> с </w:t>
      </w:r>
      <w:r w:rsidRPr="00DB12B7">
        <w:rPr>
          <w:i/>
          <w:sz w:val="24"/>
          <w:szCs w:val="24"/>
          <w:lang w:val="bg-BG"/>
        </w:rPr>
        <w:t xml:space="preserve">„идентичен или сходен” обем възложителят ще разбира </w:t>
      </w:r>
      <w:r w:rsidR="00BD154E" w:rsidRPr="00DB12B7">
        <w:rPr>
          <w:i/>
          <w:sz w:val="24"/>
          <w:szCs w:val="24"/>
          <w:lang w:val="bg-BG"/>
        </w:rPr>
        <w:t>доставка</w:t>
      </w:r>
      <w:r w:rsidRPr="00DB12B7">
        <w:rPr>
          <w:i/>
          <w:sz w:val="24"/>
          <w:szCs w:val="24"/>
          <w:lang w:val="bg-BG"/>
        </w:rPr>
        <w:t xml:space="preserve"> </w:t>
      </w:r>
      <w:r w:rsidR="00BD154E" w:rsidRPr="00DB12B7">
        <w:rPr>
          <w:bCs/>
          <w:i/>
          <w:sz w:val="24"/>
          <w:szCs w:val="24"/>
          <w:lang w:val="bg-BG"/>
        </w:rPr>
        <w:t>н</w:t>
      </w:r>
      <w:r w:rsidR="00BD154E" w:rsidRPr="00DB12B7">
        <w:rPr>
          <w:i/>
          <w:sz w:val="24"/>
          <w:szCs w:val="24"/>
          <w:lang w:val="bg-BG"/>
        </w:rPr>
        <w:t>а медицинска апаратура за хемодиализа от съответната обособена позици</w:t>
      </w:r>
      <w:r w:rsidR="00A655C8" w:rsidRPr="00DB12B7">
        <w:rPr>
          <w:i/>
          <w:sz w:val="24"/>
          <w:szCs w:val="24"/>
          <w:lang w:val="bg-BG"/>
        </w:rPr>
        <w:t>я</w:t>
      </w:r>
      <w:r w:rsidR="00687E53">
        <w:rPr>
          <w:i/>
          <w:sz w:val="24"/>
          <w:szCs w:val="24"/>
          <w:lang w:val="bg-BG"/>
        </w:rPr>
        <w:t xml:space="preserve"> на</w:t>
      </w:r>
      <w:r w:rsidRPr="00DB12B7">
        <w:rPr>
          <w:i/>
          <w:sz w:val="24"/>
          <w:szCs w:val="24"/>
          <w:lang w:val="bg-BG"/>
        </w:rPr>
        <w:t xml:space="preserve"> стойност не по-малка от </w:t>
      </w:r>
      <w:r w:rsidR="001E4A75" w:rsidRPr="00687E53">
        <w:rPr>
          <w:i/>
          <w:sz w:val="24"/>
          <w:szCs w:val="24"/>
          <w:lang w:val="bg-BG"/>
        </w:rPr>
        <w:t>две трети от прогнозната стойност на обособената позиция.</w:t>
      </w:r>
    </w:p>
    <w:p w:rsidR="002C6073" w:rsidRPr="00BD154E" w:rsidRDefault="002C6073" w:rsidP="004805D2">
      <w:pPr>
        <w:widowControl w:val="0"/>
        <w:tabs>
          <w:tab w:val="left" w:pos="0"/>
        </w:tabs>
        <w:adjustRightInd w:val="0"/>
        <w:jc w:val="both"/>
        <w:rPr>
          <w:i/>
          <w:sz w:val="24"/>
          <w:szCs w:val="24"/>
          <w:lang w:val="bg-BG"/>
        </w:rPr>
      </w:pPr>
    </w:p>
    <w:p w:rsidR="004805D2" w:rsidRDefault="004805D2" w:rsidP="004805D2">
      <w:pPr>
        <w:widowControl w:val="0"/>
        <w:tabs>
          <w:tab w:val="left" w:pos="0"/>
        </w:tabs>
        <w:adjustRightInd w:val="0"/>
        <w:jc w:val="both"/>
        <w:rPr>
          <w:b/>
          <w:iCs/>
          <w:sz w:val="24"/>
          <w:szCs w:val="24"/>
          <w:lang w:val="bg-BG" w:eastAsia="en-GB"/>
        </w:rPr>
      </w:pPr>
      <w:r w:rsidRPr="006532C6">
        <w:rPr>
          <w:b/>
          <w:i/>
          <w:iCs/>
          <w:sz w:val="24"/>
          <w:szCs w:val="24"/>
          <w:u w:val="single"/>
          <w:lang w:val="bg-BG" w:eastAsia="en-GB"/>
        </w:rPr>
        <w:t xml:space="preserve"> Минимално изискване</w:t>
      </w:r>
      <w:r w:rsidRPr="006532C6">
        <w:rPr>
          <w:b/>
          <w:iCs/>
          <w:sz w:val="24"/>
          <w:szCs w:val="24"/>
          <w:lang w:val="bg-BG" w:eastAsia="en-GB"/>
        </w:rPr>
        <w:t xml:space="preserve">: </w:t>
      </w:r>
    </w:p>
    <w:p w:rsidR="001E4A75" w:rsidRPr="006532C6" w:rsidRDefault="001E4A75" w:rsidP="004805D2">
      <w:pPr>
        <w:widowControl w:val="0"/>
        <w:tabs>
          <w:tab w:val="left" w:pos="0"/>
        </w:tabs>
        <w:adjustRightInd w:val="0"/>
        <w:jc w:val="both"/>
        <w:rPr>
          <w:b/>
          <w:iCs/>
          <w:sz w:val="24"/>
          <w:szCs w:val="24"/>
          <w:lang w:val="bg-BG" w:eastAsia="en-GB"/>
        </w:rPr>
      </w:pPr>
    </w:p>
    <w:p w:rsidR="004805D2" w:rsidRPr="00687E53" w:rsidRDefault="004805D2" w:rsidP="004805D2">
      <w:pPr>
        <w:widowControl w:val="0"/>
        <w:tabs>
          <w:tab w:val="left" w:pos="0"/>
        </w:tabs>
        <w:adjustRightInd w:val="0"/>
        <w:jc w:val="both"/>
        <w:rPr>
          <w:iCs/>
          <w:sz w:val="24"/>
          <w:szCs w:val="24"/>
          <w:lang w:val="bg-BG" w:eastAsia="en-GB"/>
        </w:rPr>
      </w:pPr>
      <w:r w:rsidRPr="006532C6">
        <w:rPr>
          <w:iCs/>
          <w:sz w:val="24"/>
          <w:szCs w:val="24"/>
          <w:lang w:val="bg-BG" w:eastAsia="en-GB"/>
        </w:rPr>
        <w:t xml:space="preserve">Изпълнена минимум 1 (една) </w:t>
      </w:r>
      <w:r w:rsidR="00A655C8" w:rsidRPr="00A655C8">
        <w:rPr>
          <w:sz w:val="24"/>
          <w:szCs w:val="24"/>
          <w:lang w:val="bg-BG"/>
        </w:rPr>
        <w:t>доставка</w:t>
      </w:r>
      <w:r w:rsidRPr="00A655C8">
        <w:rPr>
          <w:iCs/>
          <w:sz w:val="24"/>
          <w:szCs w:val="24"/>
          <w:lang w:val="bg-BG" w:eastAsia="en-GB"/>
        </w:rPr>
        <w:t>,</w:t>
      </w:r>
      <w:r w:rsidRPr="006532C6">
        <w:rPr>
          <w:iCs/>
          <w:sz w:val="24"/>
          <w:szCs w:val="24"/>
          <w:lang w:val="bg-BG" w:eastAsia="en-GB"/>
        </w:rPr>
        <w:t xml:space="preserve"> идентична или сходна с предмета и </w:t>
      </w:r>
      <w:r w:rsidRPr="006532C6">
        <w:rPr>
          <w:sz w:val="24"/>
          <w:szCs w:val="24"/>
          <w:lang w:val="bg-BG"/>
        </w:rPr>
        <w:t>обема</w:t>
      </w:r>
      <w:r w:rsidRPr="006532C6">
        <w:rPr>
          <w:i/>
          <w:sz w:val="24"/>
          <w:szCs w:val="24"/>
          <w:lang w:val="bg-BG"/>
        </w:rPr>
        <w:t xml:space="preserve"> </w:t>
      </w:r>
      <w:r w:rsidRPr="006532C6">
        <w:rPr>
          <w:iCs/>
          <w:sz w:val="24"/>
          <w:szCs w:val="24"/>
          <w:lang w:val="bg-BG" w:eastAsia="en-GB"/>
        </w:rPr>
        <w:t xml:space="preserve">на </w:t>
      </w:r>
      <w:r w:rsidRPr="006532C6">
        <w:rPr>
          <w:sz w:val="24"/>
          <w:szCs w:val="24"/>
          <w:lang w:val="bg-BG"/>
        </w:rPr>
        <w:t>съответната обособена позиция</w:t>
      </w:r>
      <w:r w:rsidRPr="006532C6">
        <w:rPr>
          <w:iCs/>
          <w:sz w:val="24"/>
          <w:szCs w:val="24"/>
          <w:lang w:val="bg-BG" w:eastAsia="en-GB"/>
        </w:rPr>
        <w:t xml:space="preserve"> от настоящата процедура</w:t>
      </w:r>
      <w:r w:rsidR="00687E53">
        <w:rPr>
          <w:iCs/>
          <w:sz w:val="24"/>
          <w:szCs w:val="24"/>
          <w:lang w:val="bg-BG" w:eastAsia="en-GB"/>
        </w:rPr>
        <w:t>, за която участникът подава оферта</w:t>
      </w:r>
      <w:r w:rsidR="00687E53" w:rsidRPr="006532C6">
        <w:rPr>
          <w:iCs/>
          <w:sz w:val="24"/>
          <w:szCs w:val="24"/>
          <w:lang w:val="bg-BG" w:eastAsia="en-GB"/>
        </w:rPr>
        <w:t>.</w:t>
      </w:r>
    </w:p>
    <w:p w:rsidR="004805D2" w:rsidRPr="006532C6" w:rsidRDefault="004805D2" w:rsidP="004805D2">
      <w:pPr>
        <w:widowControl w:val="0"/>
        <w:tabs>
          <w:tab w:val="left" w:pos="0"/>
        </w:tabs>
        <w:adjustRightInd w:val="0"/>
        <w:jc w:val="both"/>
        <w:rPr>
          <w:i/>
          <w:iCs/>
          <w:sz w:val="24"/>
          <w:szCs w:val="24"/>
          <w:highlight w:val="yellow"/>
          <w:lang w:val="bg-BG" w:eastAsia="en-GB"/>
        </w:rPr>
      </w:pPr>
    </w:p>
    <w:p w:rsidR="004805D2" w:rsidRPr="006532C6" w:rsidRDefault="004805D2" w:rsidP="004805D2">
      <w:pPr>
        <w:tabs>
          <w:tab w:val="num" w:pos="0"/>
        </w:tabs>
        <w:suppressAutoHyphens/>
        <w:spacing w:after="60"/>
        <w:jc w:val="both"/>
        <w:rPr>
          <w:i/>
          <w:sz w:val="24"/>
          <w:szCs w:val="24"/>
          <w:lang w:val="ru-RU"/>
        </w:rPr>
      </w:pPr>
      <w:r w:rsidRPr="006532C6">
        <w:rPr>
          <w:i/>
          <w:sz w:val="24"/>
          <w:szCs w:val="24"/>
          <w:lang w:val="ru-RU"/>
        </w:rPr>
        <w:t>За доказване на съответствието с изискването участниците следва да посочат необходимата информация в</w:t>
      </w:r>
      <w:r w:rsidRPr="006532C6">
        <w:rPr>
          <w:i/>
          <w:sz w:val="24"/>
          <w:szCs w:val="24"/>
          <w:lang w:val="bg-BG"/>
        </w:rPr>
        <w:t xml:space="preserve"> </w:t>
      </w:r>
      <w:r w:rsidRPr="006532C6">
        <w:rPr>
          <w:i/>
          <w:sz w:val="24"/>
          <w:szCs w:val="24"/>
          <w:lang w:val="ru-RU"/>
        </w:rPr>
        <w:t>т.1б) от таблица В: Технически и професионални способности, част I</w:t>
      </w:r>
      <w:r w:rsidR="00A655C8">
        <w:rPr>
          <w:i/>
          <w:sz w:val="24"/>
          <w:szCs w:val="24"/>
          <w:lang w:val="ru-RU"/>
        </w:rPr>
        <w:t xml:space="preserve">V „Критерии за подбор", от </w:t>
      </w:r>
      <w:r w:rsidRPr="006532C6">
        <w:rPr>
          <w:i/>
          <w:sz w:val="24"/>
          <w:szCs w:val="24"/>
          <w:lang w:val="ru-RU"/>
        </w:rPr>
        <w:t>ЕЕДОП -</w:t>
      </w:r>
      <w:r w:rsidRPr="006532C6">
        <w:rPr>
          <w:i/>
          <w:sz w:val="24"/>
          <w:szCs w:val="24"/>
          <w:lang w:val="bg-BG"/>
        </w:rPr>
        <w:t xml:space="preserve"> списък на </w:t>
      </w:r>
      <w:r w:rsidR="00A655C8">
        <w:rPr>
          <w:i/>
          <w:sz w:val="24"/>
          <w:szCs w:val="24"/>
          <w:lang w:val="bg-BG"/>
        </w:rPr>
        <w:t>доставките</w:t>
      </w:r>
      <w:r w:rsidRPr="00A655C8">
        <w:rPr>
          <w:i/>
          <w:sz w:val="24"/>
          <w:szCs w:val="24"/>
          <w:lang w:val="bg-BG"/>
        </w:rPr>
        <w:t xml:space="preserve">, </w:t>
      </w:r>
      <w:r w:rsidR="00A655C8" w:rsidRPr="00A655C8">
        <w:rPr>
          <w:i/>
          <w:sz w:val="24"/>
          <w:szCs w:val="24"/>
          <w:lang w:val="bg-BG"/>
        </w:rPr>
        <w:t>и</w:t>
      </w:r>
      <w:r w:rsidR="00A655C8" w:rsidRPr="00A655C8">
        <w:rPr>
          <w:i/>
          <w:iCs/>
          <w:sz w:val="24"/>
          <w:szCs w:val="24"/>
          <w:lang w:val="bg-BG" w:eastAsia="en-GB"/>
        </w:rPr>
        <w:t>дентични или</w:t>
      </w:r>
      <w:r w:rsidR="00A655C8">
        <w:rPr>
          <w:iCs/>
          <w:sz w:val="24"/>
          <w:szCs w:val="24"/>
          <w:lang w:val="bg-BG" w:eastAsia="en-GB"/>
        </w:rPr>
        <w:t xml:space="preserve"> </w:t>
      </w:r>
      <w:r w:rsidRPr="006532C6">
        <w:rPr>
          <w:i/>
          <w:sz w:val="24"/>
          <w:szCs w:val="24"/>
          <w:lang w:val="bg-BG"/>
        </w:rPr>
        <w:t>сходни с предмета</w:t>
      </w:r>
      <w:r w:rsidR="00A655C8">
        <w:rPr>
          <w:i/>
          <w:sz w:val="24"/>
          <w:szCs w:val="24"/>
          <w:lang w:val="bg-BG"/>
        </w:rPr>
        <w:t xml:space="preserve"> и обема</w:t>
      </w:r>
      <w:r w:rsidRPr="006532C6">
        <w:rPr>
          <w:i/>
          <w:sz w:val="24"/>
          <w:szCs w:val="24"/>
          <w:lang w:val="bg-BG"/>
        </w:rPr>
        <w:t xml:space="preserve"> на съответната обособена позиция на настоящата поръчка, изпълнени през последните 3 (три) години, с посочени стойности, датите и получателите</w:t>
      </w:r>
      <w:r w:rsidR="00A655C8">
        <w:rPr>
          <w:i/>
          <w:sz w:val="24"/>
          <w:szCs w:val="24"/>
          <w:lang w:val="bg-BG"/>
        </w:rPr>
        <w:t>.</w:t>
      </w:r>
    </w:p>
    <w:p w:rsidR="004805D2" w:rsidRPr="006532C6" w:rsidRDefault="004805D2" w:rsidP="004805D2">
      <w:pPr>
        <w:tabs>
          <w:tab w:val="left" w:pos="709"/>
        </w:tabs>
        <w:adjustRightInd w:val="0"/>
        <w:jc w:val="both"/>
        <w:rPr>
          <w:i/>
          <w:sz w:val="24"/>
          <w:szCs w:val="24"/>
          <w:lang w:val="ru-RU"/>
        </w:rPr>
      </w:pPr>
    </w:p>
    <w:p w:rsidR="004805D2" w:rsidRDefault="004805D2" w:rsidP="00CC2C4A">
      <w:pPr>
        <w:tabs>
          <w:tab w:val="left" w:pos="709"/>
        </w:tabs>
        <w:adjustRightInd w:val="0"/>
        <w:jc w:val="both"/>
        <w:rPr>
          <w:i/>
          <w:sz w:val="24"/>
          <w:szCs w:val="24"/>
          <w:lang w:val="ru-RU"/>
        </w:rPr>
      </w:pPr>
      <w:r w:rsidRPr="006532C6">
        <w:rPr>
          <w:i/>
          <w:sz w:val="24"/>
          <w:szCs w:val="24"/>
          <w:lang w:val="ru-RU"/>
        </w:rPr>
        <w:t>Преди сключването на договора за обществена поръчка в</w:t>
      </w:r>
      <w:r w:rsidR="006E07B5">
        <w:rPr>
          <w:i/>
          <w:sz w:val="24"/>
          <w:szCs w:val="24"/>
          <w:lang w:val="ru-RU"/>
        </w:rPr>
        <w:t>ъзложителят изисква от участни</w:t>
      </w:r>
      <w:r w:rsidR="00A655C8">
        <w:rPr>
          <w:i/>
          <w:sz w:val="24"/>
          <w:szCs w:val="24"/>
          <w:lang w:val="ru-RU"/>
        </w:rPr>
        <w:t>ците</w:t>
      </w:r>
      <w:r w:rsidRPr="006532C6">
        <w:rPr>
          <w:i/>
          <w:sz w:val="24"/>
          <w:szCs w:val="24"/>
          <w:lang w:val="ru-RU"/>
        </w:rPr>
        <w:t>, определен</w:t>
      </w:r>
      <w:r w:rsidR="00A655C8">
        <w:rPr>
          <w:i/>
          <w:sz w:val="24"/>
          <w:szCs w:val="24"/>
          <w:lang w:val="ru-RU"/>
        </w:rPr>
        <w:t>и</w:t>
      </w:r>
      <w:r w:rsidRPr="006532C6">
        <w:rPr>
          <w:i/>
          <w:sz w:val="24"/>
          <w:szCs w:val="24"/>
          <w:lang w:val="ru-RU"/>
        </w:rPr>
        <w:t xml:space="preserve"> за изпълнител</w:t>
      </w:r>
      <w:r w:rsidR="00A655C8">
        <w:rPr>
          <w:i/>
          <w:sz w:val="24"/>
          <w:szCs w:val="24"/>
          <w:lang w:val="ru-RU"/>
        </w:rPr>
        <w:t>и</w:t>
      </w:r>
      <w:r w:rsidRPr="006532C6">
        <w:rPr>
          <w:i/>
          <w:sz w:val="24"/>
          <w:szCs w:val="24"/>
          <w:lang w:val="ru-RU"/>
        </w:rPr>
        <w:t>, да представ</w:t>
      </w:r>
      <w:r w:rsidR="00A655C8">
        <w:rPr>
          <w:i/>
          <w:sz w:val="24"/>
          <w:szCs w:val="24"/>
          <w:lang w:val="ru-RU"/>
        </w:rPr>
        <w:t xml:space="preserve">ят </w:t>
      </w:r>
      <w:r w:rsidR="00A655C8" w:rsidRPr="006532C6">
        <w:rPr>
          <w:i/>
          <w:sz w:val="24"/>
          <w:szCs w:val="24"/>
          <w:lang w:val="bg-BG"/>
        </w:rPr>
        <w:t>списък</w:t>
      </w:r>
      <w:r w:rsidR="00A655C8">
        <w:rPr>
          <w:i/>
          <w:sz w:val="24"/>
          <w:szCs w:val="24"/>
          <w:lang w:val="bg-BG"/>
        </w:rPr>
        <w:t>а</w:t>
      </w:r>
      <w:r w:rsidR="00A655C8" w:rsidRPr="006532C6">
        <w:rPr>
          <w:i/>
          <w:sz w:val="24"/>
          <w:szCs w:val="24"/>
          <w:lang w:val="bg-BG"/>
        </w:rPr>
        <w:t xml:space="preserve"> на </w:t>
      </w:r>
      <w:r w:rsidR="00A655C8">
        <w:rPr>
          <w:i/>
          <w:sz w:val="24"/>
          <w:szCs w:val="24"/>
          <w:lang w:val="bg-BG"/>
        </w:rPr>
        <w:t xml:space="preserve">доставките </w:t>
      </w:r>
      <w:r w:rsidR="00A655C8" w:rsidRPr="006532C6">
        <w:rPr>
          <w:i/>
          <w:sz w:val="24"/>
          <w:szCs w:val="24"/>
          <w:lang w:val="bg-BG"/>
        </w:rPr>
        <w:t>с посочени стойности, датите и получателите</w:t>
      </w:r>
      <w:r w:rsidR="00A655C8">
        <w:rPr>
          <w:i/>
          <w:sz w:val="24"/>
          <w:szCs w:val="24"/>
          <w:lang w:val="bg-BG"/>
        </w:rPr>
        <w:t>,</w:t>
      </w:r>
      <w:r w:rsidR="00A655C8">
        <w:rPr>
          <w:i/>
          <w:sz w:val="24"/>
          <w:szCs w:val="24"/>
          <w:lang w:val="ru-RU"/>
        </w:rPr>
        <w:t xml:space="preserve"> заедно с </w:t>
      </w:r>
      <w:r w:rsidRPr="006532C6">
        <w:rPr>
          <w:i/>
          <w:sz w:val="24"/>
          <w:szCs w:val="24"/>
          <w:lang w:val="ru-RU"/>
        </w:rPr>
        <w:t>доказателств</w:t>
      </w:r>
      <w:r w:rsidRPr="006532C6">
        <w:rPr>
          <w:i/>
          <w:sz w:val="24"/>
          <w:szCs w:val="24"/>
        </w:rPr>
        <w:t>a</w:t>
      </w:r>
      <w:r w:rsidRPr="006532C6">
        <w:rPr>
          <w:i/>
          <w:sz w:val="24"/>
          <w:szCs w:val="24"/>
          <w:lang w:val="ru-RU"/>
        </w:rPr>
        <w:t xml:space="preserve"> за извършените </w:t>
      </w:r>
      <w:r w:rsidR="00A655C8">
        <w:rPr>
          <w:i/>
          <w:sz w:val="24"/>
          <w:szCs w:val="24"/>
          <w:lang w:val="bg-BG"/>
        </w:rPr>
        <w:t>доставки</w:t>
      </w:r>
      <w:r w:rsidRPr="006532C6">
        <w:rPr>
          <w:i/>
          <w:sz w:val="24"/>
          <w:szCs w:val="24"/>
          <w:lang w:val="ru-RU"/>
        </w:rPr>
        <w:t xml:space="preserve">. Доказателствата могат да бъдат под формата на: удостоверения/референции, издадени от получателите или от друг компетентен орган и/или чрез посочване на публичен регистър, в който е публикувана информация за извършените </w:t>
      </w:r>
      <w:r w:rsidR="00A655C8">
        <w:rPr>
          <w:i/>
          <w:sz w:val="24"/>
          <w:szCs w:val="24"/>
          <w:lang w:val="bg-BG"/>
        </w:rPr>
        <w:t>доставки</w:t>
      </w:r>
      <w:r w:rsidRPr="006532C6">
        <w:rPr>
          <w:i/>
          <w:sz w:val="24"/>
          <w:szCs w:val="24"/>
          <w:lang w:val="ru-RU"/>
        </w:rPr>
        <w:t>.</w:t>
      </w:r>
    </w:p>
    <w:p w:rsidR="004805D2" w:rsidRPr="004805D2" w:rsidRDefault="004805D2" w:rsidP="00CC2C4A">
      <w:pPr>
        <w:tabs>
          <w:tab w:val="left" w:pos="709"/>
        </w:tabs>
        <w:adjustRightInd w:val="0"/>
        <w:jc w:val="both"/>
        <w:rPr>
          <w:i/>
          <w:sz w:val="24"/>
          <w:szCs w:val="24"/>
          <w:lang w:val="ru-RU"/>
        </w:rPr>
      </w:pPr>
    </w:p>
    <w:p w:rsidR="00CC2C4A" w:rsidRPr="00485F23" w:rsidRDefault="00A655C8" w:rsidP="00CC2C4A">
      <w:pPr>
        <w:tabs>
          <w:tab w:val="left" w:pos="709"/>
        </w:tabs>
        <w:adjustRightInd w:val="0"/>
        <w:jc w:val="both"/>
        <w:rPr>
          <w:bCs/>
          <w:sz w:val="24"/>
          <w:szCs w:val="24"/>
          <w:lang w:val="bg-BG"/>
        </w:rPr>
      </w:pPr>
      <w:r w:rsidRPr="00485F23">
        <w:rPr>
          <w:iCs/>
          <w:sz w:val="24"/>
          <w:szCs w:val="24"/>
          <w:lang w:val="bg-BG" w:eastAsia="en-GB"/>
        </w:rPr>
        <w:t>6</w:t>
      </w:r>
      <w:r w:rsidRPr="00485F23">
        <w:rPr>
          <w:iCs/>
          <w:color w:val="002060"/>
          <w:sz w:val="24"/>
          <w:szCs w:val="24"/>
          <w:lang w:val="bg-BG" w:eastAsia="en-GB"/>
        </w:rPr>
        <w:t>.</w:t>
      </w:r>
      <w:r w:rsidRPr="00485F23">
        <w:rPr>
          <w:color w:val="002060"/>
          <w:sz w:val="24"/>
          <w:szCs w:val="24"/>
          <w:lang w:val="ru-RU"/>
        </w:rPr>
        <w:t xml:space="preserve">2. </w:t>
      </w:r>
      <w:r w:rsidR="00CC2C4A" w:rsidRPr="00485F23">
        <w:rPr>
          <w:sz w:val="24"/>
          <w:szCs w:val="24"/>
          <w:lang w:val="bg-BG"/>
        </w:rPr>
        <w:t>Участниците следва да разполагат с техниче</w:t>
      </w:r>
      <w:r w:rsidRPr="00485F23">
        <w:rPr>
          <w:sz w:val="24"/>
          <w:szCs w:val="24"/>
          <w:lang w:val="bg-BG"/>
        </w:rPr>
        <w:t>ски лица – сервизни специалисти</w:t>
      </w:r>
      <w:r w:rsidR="00CC2C4A" w:rsidRPr="00485F23">
        <w:rPr>
          <w:sz w:val="24"/>
          <w:szCs w:val="24"/>
          <w:lang w:val="bg-BG"/>
        </w:rPr>
        <w:t xml:space="preserve">, </w:t>
      </w:r>
      <w:r w:rsidR="00CC2C4A" w:rsidRPr="00485F23">
        <w:rPr>
          <w:sz w:val="24"/>
          <w:szCs w:val="24"/>
          <w:shd w:val="clear" w:color="auto" w:fill="FEFEFE"/>
          <w:lang w:val="bg-BG"/>
        </w:rPr>
        <w:t>които притежават образование, квалификация и правоспособност, необходими за извършване на дейността</w:t>
      </w:r>
      <w:r w:rsidR="00CC2C4A" w:rsidRPr="00485F23">
        <w:rPr>
          <w:sz w:val="24"/>
          <w:szCs w:val="24"/>
          <w:lang w:val="bg-BG"/>
        </w:rPr>
        <w:t xml:space="preserve"> и </w:t>
      </w:r>
      <w:r w:rsidR="00CC2C4A" w:rsidRPr="00485F23">
        <w:rPr>
          <w:rStyle w:val="inputvalue"/>
          <w:sz w:val="24"/>
          <w:szCs w:val="24"/>
          <w:lang w:val="ru-RU"/>
        </w:rPr>
        <w:t>обучен</w:t>
      </w:r>
      <w:r w:rsidR="00CC2C4A" w:rsidRPr="00485F23">
        <w:rPr>
          <w:rStyle w:val="inputvalue"/>
          <w:sz w:val="24"/>
          <w:szCs w:val="24"/>
          <w:lang w:val="bg-BG"/>
        </w:rPr>
        <w:t>и</w:t>
      </w:r>
      <w:r w:rsidRPr="00485F23">
        <w:rPr>
          <w:rStyle w:val="inputvalue"/>
          <w:sz w:val="24"/>
          <w:szCs w:val="24"/>
          <w:lang w:val="ru-RU"/>
        </w:rPr>
        <w:t xml:space="preserve"> от производителите</w:t>
      </w:r>
      <w:r w:rsidR="00CC2C4A" w:rsidRPr="00485F23">
        <w:rPr>
          <w:rStyle w:val="inputvalue"/>
          <w:sz w:val="24"/>
          <w:szCs w:val="24"/>
          <w:lang w:val="ru-RU"/>
        </w:rPr>
        <w:t xml:space="preserve"> на </w:t>
      </w:r>
      <w:r w:rsidR="008C5003" w:rsidRPr="00485F23">
        <w:rPr>
          <w:rStyle w:val="inputvalue"/>
          <w:sz w:val="24"/>
          <w:szCs w:val="24"/>
          <w:lang w:val="ru-RU"/>
        </w:rPr>
        <w:t xml:space="preserve">съответната </w:t>
      </w:r>
      <w:r w:rsidRPr="00485F23">
        <w:rPr>
          <w:sz w:val="24"/>
          <w:szCs w:val="24"/>
          <w:lang w:val="bg-BG"/>
        </w:rPr>
        <w:t>хемодиализна</w:t>
      </w:r>
      <w:r w:rsidR="008C5003" w:rsidRPr="00485F23">
        <w:rPr>
          <w:sz w:val="24"/>
          <w:szCs w:val="24"/>
          <w:lang w:val="bg-BG"/>
        </w:rPr>
        <w:t xml:space="preserve"> </w:t>
      </w:r>
      <w:r w:rsidRPr="00485F23">
        <w:rPr>
          <w:sz w:val="24"/>
          <w:szCs w:val="24"/>
          <w:lang w:val="bg-BG"/>
        </w:rPr>
        <w:t>апаратура</w:t>
      </w:r>
      <w:r w:rsidR="00CC2C4A" w:rsidRPr="00485F23">
        <w:rPr>
          <w:sz w:val="24"/>
          <w:szCs w:val="24"/>
          <w:lang w:val="bg-BG"/>
        </w:rPr>
        <w:t>.</w:t>
      </w:r>
      <w:r w:rsidR="00CC2C4A" w:rsidRPr="00485F23">
        <w:rPr>
          <w:bCs/>
          <w:sz w:val="24"/>
          <w:szCs w:val="24"/>
          <w:lang w:val="bg-BG"/>
        </w:rPr>
        <w:t xml:space="preserve"> </w:t>
      </w:r>
    </w:p>
    <w:p w:rsidR="00CC2C4A" w:rsidRPr="00485F23" w:rsidRDefault="00CC2C4A" w:rsidP="00CC2C4A">
      <w:pPr>
        <w:tabs>
          <w:tab w:val="left" w:pos="709"/>
        </w:tabs>
        <w:adjustRightInd w:val="0"/>
        <w:jc w:val="both"/>
        <w:rPr>
          <w:sz w:val="24"/>
          <w:szCs w:val="24"/>
          <w:lang w:val="bg-BG"/>
        </w:rPr>
      </w:pPr>
    </w:p>
    <w:p w:rsidR="00CC2C4A" w:rsidRPr="008376B9" w:rsidRDefault="00CC2C4A" w:rsidP="00CC2C4A">
      <w:pPr>
        <w:tabs>
          <w:tab w:val="num" w:pos="0"/>
        </w:tabs>
        <w:suppressAutoHyphens/>
        <w:ind w:left="57"/>
        <w:jc w:val="both"/>
        <w:rPr>
          <w:rStyle w:val="inputvalue"/>
          <w:i/>
          <w:sz w:val="24"/>
          <w:szCs w:val="24"/>
          <w:lang w:val="ru-RU"/>
        </w:rPr>
      </w:pPr>
      <w:r w:rsidRPr="00485F23">
        <w:rPr>
          <w:i/>
          <w:sz w:val="24"/>
          <w:szCs w:val="24"/>
          <w:lang w:val="ru-RU"/>
        </w:rPr>
        <w:t>За доказване на съответствието с изискването участниците следва да посочат</w:t>
      </w:r>
      <w:r w:rsidRPr="00722465">
        <w:rPr>
          <w:i/>
          <w:sz w:val="24"/>
          <w:szCs w:val="24"/>
          <w:lang w:val="ru-RU"/>
        </w:rPr>
        <w:t xml:space="preserve"> необходимата информация в</w:t>
      </w:r>
      <w:r w:rsidRPr="00722465">
        <w:rPr>
          <w:i/>
          <w:sz w:val="24"/>
          <w:szCs w:val="24"/>
          <w:lang w:val="bg-BG"/>
        </w:rPr>
        <w:t xml:space="preserve"> </w:t>
      </w:r>
      <w:r w:rsidRPr="00722465">
        <w:rPr>
          <w:i/>
          <w:sz w:val="24"/>
          <w:szCs w:val="24"/>
          <w:lang w:val="ru-RU"/>
        </w:rPr>
        <w:t>т.2) от таблица В: Технически и професионални способности, част IV „Критерии за подбор" от ЕЕДОП</w:t>
      </w:r>
      <w:r>
        <w:rPr>
          <w:i/>
          <w:sz w:val="24"/>
          <w:szCs w:val="24"/>
          <w:lang w:val="ru-RU"/>
        </w:rPr>
        <w:t xml:space="preserve"> - </w:t>
      </w:r>
      <w:r w:rsidRPr="008376B9">
        <w:rPr>
          <w:i/>
          <w:sz w:val="24"/>
          <w:szCs w:val="24"/>
          <w:lang w:val="bg-BG"/>
        </w:rPr>
        <w:t xml:space="preserve">списък с имената на лицата, които ще отговарят за изпълнението на </w:t>
      </w:r>
      <w:r>
        <w:rPr>
          <w:i/>
          <w:sz w:val="24"/>
          <w:szCs w:val="24"/>
          <w:lang w:val="bg-BG"/>
        </w:rPr>
        <w:t>поръчката</w:t>
      </w:r>
      <w:r w:rsidRPr="008376B9">
        <w:rPr>
          <w:i/>
          <w:sz w:val="24"/>
          <w:szCs w:val="24"/>
          <w:lang w:val="bg-BG"/>
        </w:rPr>
        <w:t xml:space="preserve">, както и данни за професионалната им квалификация и </w:t>
      </w:r>
      <w:r w:rsidRPr="008376B9">
        <w:rPr>
          <w:i/>
          <w:sz w:val="24"/>
          <w:szCs w:val="24"/>
          <w:shd w:val="clear" w:color="auto" w:fill="FEFEFE"/>
          <w:lang w:val="ru-RU"/>
        </w:rPr>
        <w:t>правоспособност - №-ра на</w:t>
      </w:r>
      <w:r>
        <w:rPr>
          <w:i/>
          <w:sz w:val="24"/>
          <w:szCs w:val="24"/>
          <w:shd w:val="clear" w:color="auto" w:fill="FEFEFE"/>
          <w:lang w:val="ru-RU"/>
        </w:rPr>
        <w:t xml:space="preserve"> удостоверенията</w:t>
      </w:r>
      <w:r>
        <w:rPr>
          <w:sz w:val="24"/>
          <w:szCs w:val="24"/>
          <w:shd w:val="clear" w:color="auto" w:fill="FFFFFF"/>
          <w:lang w:val="ru-RU"/>
        </w:rPr>
        <w:t xml:space="preserve"> </w:t>
      </w:r>
      <w:r w:rsidRPr="00977F20">
        <w:rPr>
          <w:i/>
          <w:sz w:val="24"/>
          <w:szCs w:val="24"/>
          <w:shd w:val="clear" w:color="auto" w:fill="FFFFFF"/>
          <w:lang w:val="ru-RU"/>
        </w:rPr>
        <w:t>за правоспособност</w:t>
      </w:r>
      <w:r>
        <w:rPr>
          <w:i/>
          <w:sz w:val="24"/>
          <w:szCs w:val="24"/>
          <w:lang w:val="ru-RU"/>
        </w:rPr>
        <w:t xml:space="preserve"> и</w:t>
      </w:r>
      <w:r w:rsidRPr="00E3272D">
        <w:rPr>
          <w:bCs/>
          <w:i/>
          <w:sz w:val="24"/>
          <w:szCs w:val="24"/>
          <w:lang w:val="bg-BG"/>
        </w:rPr>
        <w:t xml:space="preserve"> </w:t>
      </w:r>
      <w:r w:rsidRPr="00472D65">
        <w:rPr>
          <w:bCs/>
          <w:i/>
          <w:sz w:val="24"/>
          <w:szCs w:val="24"/>
          <w:lang w:val="bg-BG"/>
        </w:rPr>
        <w:t>сертификат</w:t>
      </w:r>
      <w:r>
        <w:rPr>
          <w:bCs/>
          <w:i/>
          <w:sz w:val="24"/>
          <w:szCs w:val="24"/>
          <w:lang w:val="bg-BG"/>
        </w:rPr>
        <w:t>ите,</w:t>
      </w:r>
      <w:r w:rsidRPr="008376B9">
        <w:rPr>
          <w:i/>
          <w:sz w:val="24"/>
          <w:szCs w:val="24"/>
          <w:lang w:val="ru-RU"/>
        </w:rPr>
        <w:t xml:space="preserve"> </w:t>
      </w:r>
      <w:r>
        <w:rPr>
          <w:i/>
          <w:sz w:val="24"/>
          <w:szCs w:val="24"/>
          <w:lang w:val="ru-RU"/>
        </w:rPr>
        <w:t xml:space="preserve">датата на издаването </w:t>
      </w:r>
      <w:r w:rsidRPr="008376B9">
        <w:rPr>
          <w:i/>
          <w:sz w:val="24"/>
          <w:szCs w:val="24"/>
          <w:lang w:val="ru-RU"/>
        </w:rPr>
        <w:t>и срока на валидност.</w:t>
      </w:r>
    </w:p>
    <w:p w:rsidR="00CC2C4A" w:rsidRPr="00DC7D0D" w:rsidRDefault="00CC2C4A" w:rsidP="00CC2C4A">
      <w:pPr>
        <w:suppressAutoHyphens/>
        <w:jc w:val="both"/>
        <w:rPr>
          <w:rStyle w:val="inputvalue"/>
          <w:b/>
          <w:sz w:val="24"/>
          <w:szCs w:val="24"/>
          <w:lang w:val="be-BY"/>
        </w:rPr>
      </w:pPr>
    </w:p>
    <w:p w:rsidR="00CC2C4A" w:rsidRPr="00A25EB4" w:rsidRDefault="00CC2C4A" w:rsidP="00CC2C4A">
      <w:pPr>
        <w:suppressAutoHyphens/>
        <w:rPr>
          <w:sz w:val="24"/>
          <w:szCs w:val="24"/>
          <w:lang w:val="bg-BG"/>
        </w:rPr>
      </w:pPr>
      <w:r w:rsidRPr="00A25EB4">
        <w:rPr>
          <w:b/>
          <w:i/>
          <w:sz w:val="24"/>
          <w:szCs w:val="24"/>
          <w:lang w:val="be-BY"/>
        </w:rPr>
        <w:t>Изисквано минимално ниво</w:t>
      </w:r>
      <w:r w:rsidRPr="00A25EB4">
        <w:rPr>
          <w:sz w:val="24"/>
          <w:szCs w:val="24"/>
          <w:lang w:val="bg-BG"/>
        </w:rPr>
        <w:t xml:space="preserve">: </w:t>
      </w:r>
    </w:p>
    <w:p w:rsidR="00CC2C4A" w:rsidRPr="00A25EB4" w:rsidRDefault="00CC2C4A" w:rsidP="00CC2C4A">
      <w:pPr>
        <w:tabs>
          <w:tab w:val="left" w:pos="709"/>
        </w:tabs>
        <w:adjustRightInd w:val="0"/>
        <w:jc w:val="both"/>
        <w:rPr>
          <w:iCs/>
          <w:sz w:val="24"/>
          <w:szCs w:val="24"/>
          <w:lang w:val="ru-RU" w:eastAsia="en-GB"/>
        </w:rPr>
      </w:pPr>
      <w:r w:rsidRPr="00A25EB4">
        <w:rPr>
          <w:iCs/>
          <w:sz w:val="24"/>
          <w:szCs w:val="24"/>
          <w:lang w:val="ru-RU" w:eastAsia="en-GB"/>
        </w:rPr>
        <w:t xml:space="preserve">Минимум 1 (един) сервизнен </w:t>
      </w:r>
      <w:r w:rsidRPr="00A25EB4">
        <w:rPr>
          <w:sz w:val="24"/>
          <w:szCs w:val="24"/>
          <w:lang w:val="ru-RU"/>
        </w:rPr>
        <w:t>специалист</w:t>
      </w:r>
      <w:r w:rsidRPr="00A25EB4">
        <w:rPr>
          <w:iCs/>
          <w:sz w:val="24"/>
          <w:szCs w:val="24"/>
          <w:lang w:val="ru-RU" w:eastAsia="en-GB"/>
        </w:rPr>
        <w:t xml:space="preserve">, преминал обучение при производителя на предлаганата апаратура. </w:t>
      </w:r>
    </w:p>
    <w:p w:rsidR="006E07B5" w:rsidRPr="00A25EB4" w:rsidRDefault="006E07B5" w:rsidP="00CC2C4A">
      <w:pPr>
        <w:tabs>
          <w:tab w:val="left" w:pos="709"/>
        </w:tabs>
        <w:adjustRightInd w:val="0"/>
        <w:jc w:val="both"/>
        <w:rPr>
          <w:b/>
          <w:iCs/>
          <w:sz w:val="24"/>
          <w:szCs w:val="24"/>
          <w:lang w:val="ru-RU" w:eastAsia="en-GB"/>
        </w:rPr>
      </w:pPr>
    </w:p>
    <w:p w:rsidR="00CC2C4A" w:rsidRPr="00A25EB4" w:rsidRDefault="00CC2C4A" w:rsidP="00A25EB4">
      <w:pPr>
        <w:suppressAutoHyphens/>
        <w:jc w:val="both"/>
        <w:rPr>
          <w:i/>
          <w:sz w:val="24"/>
          <w:szCs w:val="24"/>
          <w:lang w:val="bg-BG"/>
        </w:rPr>
      </w:pPr>
      <w:r w:rsidRPr="00A25EB4">
        <w:rPr>
          <w:i/>
          <w:sz w:val="24"/>
          <w:szCs w:val="24"/>
          <w:lang w:val="ru-RU"/>
        </w:rPr>
        <w:t xml:space="preserve">Преди сключването на договора за обществена поръчка възложителят изисква от </w:t>
      </w:r>
      <w:r w:rsidR="006E07B5" w:rsidRPr="00A25EB4">
        <w:rPr>
          <w:i/>
          <w:sz w:val="24"/>
          <w:szCs w:val="24"/>
          <w:lang w:val="ru-RU"/>
        </w:rPr>
        <w:t>участниците, определени за изпълнители, да представят</w:t>
      </w:r>
      <w:r w:rsidRPr="00A25EB4">
        <w:rPr>
          <w:bCs/>
          <w:i/>
          <w:sz w:val="24"/>
          <w:szCs w:val="24"/>
          <w:lang w:val="ru-RU"/>
        </w:rPr>
        <w:t xml:space="preserve"> </w:t>
      </w:r>
      <w:r w:rsidR="006E07B5" w:rsidRPr="00A25EB4">
        <w:rPr>
          <w:i/>
          <w:sz w:val="24"/>
          <w:szCs w:val="24"/>
          <w:lang w:val="bg-BG"/>
        </w:rPr>
        <w:t xml:space="preserve">списъка на </w:t>
      </w:r>
      <w:r w:rsidRPr="00A25EB4">
        <w:rPr>
          <w:i/>
          <w:sz w:val="24"/>
          <w:szCs w:val="24"/>
          <w:lang w:val="ru-RU"/>
        </w:rPr>
        <w:t>техническите лица</w:t>
      </w:r>
      <w:r w:rsidRPr="00A25EB4">
        <w:rPr>
          <w:i/>
          <w:sz w:val="24"/>
          <w:szCs w:val="24"/>
          <w:lang w:val="be-BY"/>
        </w:rPr>
        <w:t>, които ще изпълняват</w:t>
      </w:r>
      <w:r w:rsidRPr="00A25EB4">
        <w:rPr>
          <w:b/>
          <w:i/>
          <w:sz w:val="24"/>
          <w:szCs w:val="24"/>
          <w:lang w:val="be-BY"/>
        </w:rPr>
        <w:t xml:space="preserve"> </w:t>
      </w:r>
      <w:r w:rsidR="006E07B5" w:rsidRPr="00A25EB4">
        <w:rPr>
          <w:bCs/>
          <w:i/>
          <w:sz w:val="24"/>
          <w:szCs w:val="24"/>
          <w:lang w:val="ru-RU"/>
        </w:rPr>
        <w:t>поръчката и</w:t>
      </w:r>
      <w:r w:rsidRPr="00A25EB4">
        <w:rPr>
          <w:bCs/>
          <w:i/>
          <w:sz w:val="24"/>
          <w:szCs w:val="24"/>
          <w:lang w:val="ru-RU"/>
        </w:rPr>
        <w:t xml:space="preserve"> заверени копия на притежаваните от тях</w:t>
      </w:r>
      <w:r w:rsidRPr="00A25EB4">
        <w:rPr>
          <w:i/>
          <w:sz w:val="24"/>
          <w:szCs w:val="24"/>
          <w:shd w:val="clear" w:color="auto" w:fill="FFFFFF"/>
          <w:lang w:val="ru-RU"/>
        </w:rPr>
        <w:t xml:space="preserve"> удостоверения за правоспособност и</w:t>
      </w:r>
      <w:r w:rsidRPr="00A25EB4">
        <w:rPr>
          <w:bCs/>
          <w:i/>
          <w:sz w:val="24"/>
          <w:szCs w:val="24"/>
          <w:lang w:val="bg-BG"/>
        </w:rPr>
        <w:t xml:space="preserve"> сертификати</w:t>
      </w:r>
      <w:r w:rsidRPr="00A25EB4">
        <w:rPr>
          <w:bCs/>
          <w:i/>
          <w:sz w:val="24"/>
          <w:szCs w:val="24"/>
          <w:lang w:val="ru-RU"/>
        </w:rPr>
        <w:t xml:space="preserve">, </w:t>
      </w:r>
      <w:r w:rsidRPr="00A25EB4">
        <w:rPr>
          <w:i/>
          <w:sz w:val="24"/>
          <w:szCs w:val="24"/>
          <w:lang w:val="bg-BG"/>
        </w:rPr>
        <w:t>издадени от производителя на апаратурата</w:t>
      </w:r>
      <w:r w:rsidRPr="00A25EB4">
        <w:rPr>
          <w:rStyle w:val="inputvalue"/>
          <w:i/>
          <w:sz w:val="24"/>
          <w:szCs w:val="24"/>
          <w:lang w:val="ru-RU"/>
        </w:rPr>
        <w:t xml:space="preserve"> </w:t>
      </w:r>
      <w:r w:rsidRPr="00A25EB4">
        <w:rPr>
          <w:i/>
          <w:sz w:val="24"/>
          <w:szCs w:val="24"/>
          <w:lang w:val="bg-BG"/>
        </w:rPr>
        <w:t>за преминал курс за обучение по отношение на конкретната апаратура</w:t>
      </w:r>
      <w:r w:rsidR="006E07B5" w:rsidRPr="00A25EB4">
        <w:rPr>
          <w:i/>
          <w:sz w:val="24"/>
          <w:szCs w:val="24"/>
          <w:lang w:val="bg-BG"/>
        </w:rPr>
        <w:t>.</w:t>
      </w:r>
    </w:p>
    <w:p w:rsidR="00CC2C4A" w:rsidRPr="00A25EB4" w:rsidRDefault="00CC2C4A" w:rsidP="00CC2C4A">
      <w:pPr>
        <w:tabs>
          <w:tab w:val="left" w:pos="709"/>
        </w:tabs>
        <w:adjustRightInd w:val="0"/>
        <w:jc w:val="both"/>
        <w:rPr>
          <w:i/>
          <w:sz w:val="24"/>
          <w:szCs w:val="24"/>
          <w:shd w:val="clear" w:color="auto" w:fill="FFFFFF"/>
          <w:lang w:val="ru-RU"/>
        </w:rPr>
      </w:pPr>
    </w:p>
    <w:p w:rsidR="00CC2C4A" w:rsidRPr="00A25EB4" w:rsidRDefault="00CC2C4A" w:rsidP="00CC2C4A">
      <w:pPr>
        <w:suppressAutoHyphens/>
        <w:jc w:val="both"/>
        <w:rPr>
          <w:sz w:val="24"/>
          <w:szCs w:val="24"/>
          <w:lang w:val="ru-RU"/>
        </w:rPr>
      </w:pPr>
      <w:r w:rsidRPr="00A25EB4">
        <w:rPr>
          <w:iCs/>
          <w:sz w:val="24"/>
          <w:szCs w:val="24"/>
          <w:lang w:val="bg-BG" w:eastAsia="en-GB"/>
        </w:rPr>
        <w:lastRenderedPageBreak/>
        <w:t>6.</w:t>
      </w:r>
      <w:r w:rsidR="006E07B5" w:rsidRPr="00A25EB4">
        <w:rPr>
          <w:sz w:val="24"/>
          <w:szCs w:val="24"/>
          <w:lang w:val="ru-RU"/>
        </w:rPr>
        <w:t>3</w:t>
      </w:r>
      <w:r w:rsidRPr="00A25EB4">
        <w:rPr>
          <w:sz w:val="24"/>
          <w:szCs w:val="24"/>
          <w:lang w:val="ru-RU"/>
        </w:rPr>
        <w:t xml:space="preserve">. Участниците следва да прилагат </w:t>
      </w:r>
      <w:r w:rsidRPr="00A25EB4">
        <w:rPr>
          <w:sz w:val="24"/>
          <w:szCs w:val="24"/>
          <w:lang w:val="bg-BG"/>
        </w:rPr>
        <w:t xml:space="preserve">система за управление на качеството, сертифицирана по </w:t>
      </w:r>
      <w:r w:rsidRPr="00A25EB4">
        <w:rPr>
          <w:sz w:val="24"/>
          <w:szCs w:val="24"/>
          <w:lang w:val="en-US"/>
        </w:rPr>
        <w:t>EN</w:t>
      </w:r>
      <w:r w:rsidRPr="00A25EB4">
        <w:rPr>
          <w:sz w:val="24"/>
          <w:szCs w:val="24"/>
          <w:lang w:val="ru-RU"/>
        </w:rPr>
        <w:t xml:space="preserve"> </w:t>
      </w:r>
      <w:r w:rsidRPr="00A25EB4">
        <w:rPr>
          <w:sz w:val="24"/>
          <w:szCs w:val="24"/>
          <w:lang w:val="en-US"/>
        </w:rPr>
        <w:t>ISO</w:t>
      </w:r>
      <w:r w:rsidRPr="00A25EB4">
        <w:rPr>
          <w:sz w:val="24"/>
          <w:szCs w:val="24"/>
          <w:lang w:val="ru-RU"/>
        </w:rPr>
        <w:t xml:space="preserve"> 9001:2015 </w:t>
      </w:r>
      <w:r w:rsidRPr="00A25EB4">
        <w:rPr>
          <w:sz w:val="24"/>
          <w:szCs w:val="24"/>
          <w:lang w:val="bg-BG"/>
        </w:rPr>
        <w:t xml:space="preserve">или еквивалентен, </w:t>
      </w:r>
      <w:r w:rsidRPr="00A25EB4">
        <w:rPr>
          <w:rStyle w:val="inputvalue"/>
          <w:sz w:val="24"/>
          <w:szCs w:val="24"/>
          <w:lang w:val="ru-RU"/>
        </w:rPr>
        <w:t>с обхват в областта на доставка, монтаж и сервиз на медицинск</w:t>
      </w:r>
      <w:r w:rsidRPr="00A25EB4">
        <w:rPr>
          <w:rStyle w:val="inputvalue"/>
          <w:sz w:val="24"/>
          <w:szCs w:val="24"/>
          <w:lang w:val="bg-BG"/>
        </w:rPr>
        <w:t xml:space="preserve">а </w:t>
      </w:r>
      <w:r w:rsidRPr="00A25EB4">
        <w:rPr>
          <w:rStyle w:val="inputvalue"/>
          <w:sz w:val="24"/>
          <w:szCs w:val="24"/>
          <w:lang w:val="ru-RU"/>
        </w:rPr>
        <w:t xml:space="preserve">апаратура </w:t>
      </w:r>
      <w:r w:rsidRPr="00A25EB4">
        <w:rPr>
          <w:rStyle w:val="inputvalue"/>
          <w:sz w:val="24"/>
          <w:szCs w:val="24"/>
          <w:lang w:val="bg-BG"/>
        </w:rPr>
        <w:t xml:space="preserve">и </w:t>
      </w:r>
      <w:r w:rsidRPr="00A25EB4">
        <w:rPr>
          <w:rStyle w:val="inputvalue"/>
          <w:sz w:val="24"/>
          <w:szCs w:val="24"/>
          <w:lang w:val="ru-RU"/>
        </w:rPr>
        <w:t>оборудване.</w:t>
      </w:r>
    </w:p>
    <w:p w:rsidR="00CC2C4A" w:rsidRPr="00A25EB4" w:rsidRDefault="00CC2C4A" w:rsidP="00CC2C4A">
      <w:pPr>
        <w:pStyle w:val="ListParagraph"/>
        <w:spacing w:after="0" w:line="240" w:lineRule="auto"/>
        <w:ind w:left="0"/>
        <w:rPr>
          <w:lang w:val="ru-RU"/>
        </w:rPr>
      </w:pPr>
    </w:p>
    <w:p w:rsidR="00B31400" w:rsidRDefault="00B31400" w:rsidP="00B31400">
      <w:pPr>
        <w:suppressAutoHyphens/>
        <w:rPr>
          <w:rStyle w:val="apple-converted-space"/>
          <w:i/>
          <w:color w:val="000000"/>
          <w:sz w:val="24"/>
          <w:szCs w:val="24"/>
          <w:lang w:val="bg-BG"/>
        </w:rPr>
      </w:pP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ЕЕДОП.</w:t>
      </w:r>
      <w:r w:rsidRPr="00BA13C7">
        <w:rPr>
          <w:rStyle w:val="apple-converted-space"/>
          <w:i/>
          <w:color w:val="000000"/>
          <w:sz w:val="24"/>
          <w:szCs w:val="24"/>
        </w:rPr>
        <w:t> </w:t>
      </w:r>
    </w:p>
    <w:p w:rsidR="00B31400" w:rsidRPr="003252CA" w:rsidRDefault="00B31400" w:rsidP="006E07B5">
      <w:pPr>
        <w:suppressAutoHyphens/>
        <w:rPr>
          <w:rStyle w:val="inputvalue"/>
          <w:sz w:val="24"/>
          <w:szCs w:val="24"/>
          <w:lang w:val="ru-RU"/>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3252CA">
        <w:rPr>
          <w:rStyle w:val="inputvalue"/>
          <w:sz w:val="24"/>
          <w:szCs w:val="24"/>
          <w:lang w:val="bg-BG"/>
        </w:rPr>
        <w:t xml:space="preserve">Участниците трябва да притежават сертификат </w:t>
      </w:r>
      <w:r w:rsidRPr="003252CA">
        <w:rPr>
          <w:rStyle w:val="inputvalue"/>
          <w:sz w:val="24"/>
          <w:szCs w:val="24"/>
        </w:rPr>
        <w:t>EN</w:t>
      </w:r>
      <w:r w:rsidRPr="003252CA">
        <w:rPr>
          <w:rStyle w:val="inputvalue"/>
          <w:sz w:val="24"/>
          <w:szCs w:val="24"/>
          <w:lang w:val="bg-BG"/>
        </w:rPr>
        <w:t xml:space="preserve"> </w:t>
      </w:r>
      <w:r w:rsidRPr="003252CA">
        <w:rPr>
          <w:rStyle w:val="inputvalue"/>
          <w:sz w:val="24"/>
          <w:szCs w:val="24"/>
        </w:rPr>
        <w:t>ISO</w:t>
      </w:r>
      <w:r w:rsidRPr="003252CA">
        <w:rPr>
          <w:rStyle w:val="inputvalue"/>
          <w:sz w:val="24"/>
          <w:szCs w:val="24"/>
          <w:lang w:val="bg-BG"/>
        </w:rPr>
        <w:t xml:space="preserve"> 9001:20</w:t>
      </w:r>
      <w:r w:rsidR="007E6ECD" w:rsidRPr="003252CA">
        <w:rPr>
          <w:rStyle w:val="inputvalue"/>
          <w:sz w:val="24"/>
          <w:szCs w:val="24"/>
          <w:lang w:val="bg-BG"/>
        </w:rPr>
        <w:t>15</w:t>
      </w:r>
      <w:r w:rsidRPr="003252CA">
        <w:rPr>
          <w:rStyle w:val="inputvalue"/>
          <w:sz w:val="24"/>
          <w:szCs w:val="24"/>
          <w:lang w:val="bg-BG"/>
        </w:rPr>
        <w:t xml:space="preserve"> или еквивалентен</w:t>
      </w:r>
      <w:r w:rsidR="006E07B5" w:rsidRPr="003252CA">
        <w:rPr>
          <w:rStyle w:val="inputvalue"/>
          <w:sz w:val="24"/>
          <w:szCs w:val="24"/>
          <w:lang w:val="bg-BG"/>
        </w:rPr>
        <w:t>,</w:t>
      </w:r>
      <w:r w:rsidR="00E73A9D" w:rsidRPr="003252CA">
        <w:rPr>
          <w:rStyle w:val="inputvalue"/>
          <w:sz w:val="24"/>
          <w:szCs w:val="24"/>
          <w:lang w:val="bg-BG"/>
        </w:rPr>
        <w:t xml:space="preserve"> </w:t>
      </w:r>
      <w:r w:rsidR="006E07B5" w:rsidRPr="003252CA">
        <w:rPr>
          <w:rStyle w:val="inputvalue"/>
          <w:sz w:val="24"/>
          <w:szCs w:val="24"/>
          <w:lang w:val="ru-RU"/>
        </w:rPr>
        <w:t>с обхват в областта на доставка, монтаж и сервиз на медицинск</w:t>
      </w:r>
      <w:r w:rsidR="006E07B5" w:rsidRPr="003252CA">
        <w:rPr>
          <w:rStyle w:val="inputvalue"/>
          <w:sz w:val="24"/>
          <w:szCs w:val="24"/>
          <w:lang w:val="bg-BG"/>
        </w:rPr>
        <w:t xml:space="preserve">а </w:t>
      </w:r>
      <w:r w:rsidR="006E07B5" w:rsidRPr="003252CA">
        <w:rPr>
          <w:rStyle w:val="inputvalue"/>
          <w:sz w:val="24"/>
          <w:szCs w:val="24"/>
          <w:lang w:val="ru-RU"/>
        </w:rPr>
        <w:t xml:space="preserve">апаратура </w:t>
      </w:r>
      <w:r w:rsidR="006E07B5" w:rsidRPr="003252CA">
        <w:rPr>
          <w:rStyle w:val="inputvalue"/>
          <w:sz w:val="24"/>
          <w:szCs w:val="24"/>
          <w:lang w:val="bg-BG"/>
        </w:rPr>
        <w:t xml:space="preserve">и </w:t>
      </w:r>
      <w:r w:rsidR="006E07B5" w:rsidRPr="003252CA">
        <w:rPr>
          <w:rStyle w:val="inputvalue"/>
          <w:sz w:val="24"/>
          <w:szCs w:val="24"/>
          <w:lang w:val="ru-RU"/>
        </w:rPr>
        <w:t xml:space="preserve">оборудване. </w:t>
      </w:r>
    </w:p>
    <w:p w:rsidR="00B31400" w:rsidRPr="00CC2C4A" w:rsidRDefault="00B31400" w:rsidP="00B31400">
      <w:pPr>
        <w:jc w:val="both"/>
        <w:rPr>
          <w:rStyle w:val="inputvalue"/>
          <w:i/>
          <w:color w:val="000000"/>
          <w:sz w:val="24"/>
          <w:szCs w:val="24"/>
          <w:lang w:val="bg-BG"/>
        </w:rPr>
      </w:pPr>
      <w:r w:rsidRPr="003252CA">
        <w:rPr>
          <w:sz w:val="24"/>
          <w:szCs w:val="24"/>
          <w:lang w:val="bg-BG"/>
        </w:rPr>
        <w:br/>
      </w:r>
      <w:r w:rsidR="00CC2C4A" w:rsidRPr="00CC2C4A">
        <w:rPr>
          <w:i/>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от участника копие от притежавания </w:t>
      </w:r>
      <w:r w:rsidR="00CC2C4A" w:rsidRPr="00CC2C4A">
        <w:rPr>
          <w:i/>
          <w:sz w:val="24"/>
          <w:szCs w:val="24"/>
          <w:lang w:val="ru-RU"/>
        </w:rPr>
        <w:t xml:space="preserve">сертификат  </w:t>
      </w:r>
      <w:r w:rsidR="00BF3200" w:rsidRPr="00CC2C4A">
        <w:rPr>
          <w:rStyle w:val="inputvalue"/>
          <w:i/>
          <w:color w:val="000000"/>
          <w:sz w:val="24"/>
          <w:szCs w:val="24"/>
          <w:lang w:val="en-US"/>
        </w:rPr>
        <w:t>EN</w:t>
      </w:r>
      <w:r w:rsidR="00BF3200" w:rsidRPr="00CC2C4A">
        <w:rPr>
          <w:rStyle w:val="inputvalue"/>
          <w:i/>
          <w:color w:val="000000"/>
          <w:sz w:val="24"/>
          <w:szCs w:val="24"/>
          <w:lang w:val="bg-BG"/>
        </w:rPr>
        <w:t xml:space="preserve"> </w:t>
      </w:r>
      <w:r w:rsidRPr="00CC2C4A">
        <w:rPr>
          <w:rStyle w:val="inputvalue"/>
          <w:i/>
          <w:color w:val="000000"/>
          <w:sz w:val="24"/>
          <w:szCs w:val="24"/>
        </w:rPr>
        <w:t>ISO</w:t>
      </w:r>
      <w:r w:rsidRPr="00CC2C4A">
        <w:rPr>
          <w:rStyle w:val="inputvalue"/>
          <w:i/>
          <w:color w:val="000000"/>
          <w:sz w:val="24"/>
          <w:szCs w:val="24"/>
          <w:lang w:val="bg-BG"/>
        </w:rPr>
        <w:t xml:space="preserve"> 9001:20</w:t>
      </w:r>
      <w:r w:rsidR="007E6ECD" w:rsidRPr="00CC2C4A">
        <w:rPr>
          <w:rStyle w:val="inputvalue"/>
          <w:i/>
          <w:color w:val="000000"/>
          <w:sz w:val="24"/>
          <w:szCs w:val="24"/>
          <w:lang w:val="bg-BG"/>
        </w:rPr>
        <w:t>15</w:t>
      </w:r>
      <w:r w:rsidRPr="00CC2C4A">
        <w:rPr>
          <w:rStyle w:val="inputvalue"/>
          <w:i/>
          <w:color w:val="000000"/>
          <w:sz w:val="24"/>
          <w:szCs w:val="24"/>
          <w:lang w:val="bg-BG"/>
        </w:rPr>
        <w:t>(или еквивалент).</w:t>
      </w:r>
    </w:p>
    <w:p w:rsidR="00B31400" w:rsidRPr="00CC2C4A" w:rsidRDefault="00B31400" w:rsidP="00B31400">
      <w:pPr>
        <w:widowControl w:val="0"/>
        <w:tabs>
          <w:tab w:val="left" w:pos="0"/>
        </w:tabs>
        <w:adjustRightInd w:val="0"/>
        <w:spacing w:after="120"/>
        <w:jc w:val="both"/>
        <w:rPr>
          <w:i/>
          <w:sz w:val="24"/>
          <w:szCs w:val="24"/>
          <w:lang w:val="bg-BG"/>
        </w:rPr>
      </w:pPr>
    </w:p>
    <w:p w:rsidR="00B31400" w:rsidRDefault="00B31400" w:rsidP="00B3140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B31400" w:rsidRDefault="00B31400" w:rsidP="00B31400">
      <w:pPr>
        <w:tabs>
          <w:tab w:val="left" w:pos="709"/>
          <w:tab w:val="left" w:pos="851"/>
        </w:tabs>
        <w:adjustRightInd w:val="0"/>
        <w:jc w:val="both"/>
        <w:rPr>
          <w:rStyle w:val="ala2"/>
          <w:i/>
          <w:sz w:val="24"/>
          <w:szCs w:val="24"/>
          <w:u w:val="single"/>
          <w:lang w:val="bg-BG"/>
        </w:rPr>
      </w:pPr>
    </w:p>
    <w:p w:rsidR="00EA44EB" w:rsidRPr="00A64658" w:rsidRDefault="00B31400" w:rsidP="00A64658">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273F3E" w:rsidRPr="00EA44EB" w:rsidRDefault="00EA44EB" w:rsidP="00C97DAF">
      <w:pPr>
        <w:tabs>
          <w:tab w:val="left" w:pos="0"/>
        </w:tabs>
        <w:rPr>
          <w:b/>
          <w:sz w:val="24"/>
          <w:szCs w:val="24"/>
          <w:lang w:val="bg-BG"/>
        </w:rPr>
      </w:pPr>
      <w:r w:rsidRPr="00EA44EB">
        <w:rPr>
          <w:b/>
          <w:sz w:val="24"/>
          <w:szCs w:val="24"/>
          <w:lang w:val="bg-BG"/>
        </w:rPr>
        <w:t xml:space="preserve"> </w:t>
      </w:r>
    </w:p>
    <w:p w:rsidR="00273F3E" w:rsidRPr="00273F3E" w:rsidRDefault="00273F3E" w:rsidP="00273F3E">
      <w:pPr>
        <w:tabs>
          <w:tab w:val="left" w:pos="0"/>
        </w:tabs>
        <w:adjustRightInd w:val="0"/>
        <w:rPr>
          <w:b/>
          <w:sz w:val="24"/>
          <w:szCs w:val="24"/>
          <w:lang w:val="bg-BG"/>
        </w:rPr>
      </w:pPr>
      <w:r>
        <w:rPr>
          <w:b/>
          <w:sz w:val="24"/>
          <w:szCs w:val="24"/>
          <w:lang w:val="bg-BG"/>
        </w:rPr>
        <w:t xml:space="preserve">      </w:t>
      </w:r>
      <w:r w:rsidRPr="00273F3E">
        <w:rPr>
          <w:b/>
          <w:sz w:val="24"/>
          <w:szCs w:val="24"/>
          <w:lang w:val="bg-BG"/>
        </w:rPr>
        <w:t>7. Други основания  за отстраняване</w:t>
      </w:r>
    </w:p>
    <w:p w:rsidR="00273F3E" w:rsidRPr="006504D4" w:rsidRDefault="00273F3E" w:rsidP="00273F3E">
      <w:pPr>
        <w:tabs>
          <w:tab w:val="left" w:pos="0"/>
        </w:tabs>
        <w:adjustRightInd w:val="0"/>
        <w:jc w:val="center"/>
        <w:rPr>
          <w:rStyle w:val="ala2"/>
          <w:b/>
          <w:sz w:val="24"/>
          <w:szCs w:val="24"/>
          <w:lang w:val="bg-BG"/>
        </w:rPr>
      </w:pPr>
    </w:p>
    <w:p w:rsidR="00273F3E" w:rsidRPr="006504D4" w:rsidRDefault="00273F3E" w:rsidP="00273F3E">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273F3E" w:rsidRPr="006504D4"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73F3E"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273F3E" w:rsidRPr="00066B5B" w:rsidRDefault="00273F3E" w:rsidP="00273F3E">
      <w:pPr>
        <w:tabs>
          <w:tab w:val="left" w:pos="709"/>
        </w:tabs>
        <w:adjustRightInd w:val="0"/>
        <w:jc w:val="both"/>
        <w:rPr>
          <w:sz w:val="24"/>
          <w:szCs w:val="24"/>
          <w:lang w:val="bg-BG"/>
        </w:rPr>
      </w:pPr>
      <w:r w:rsidRPr="00066B5B">
        <w:rPr>
          <w:sz w:val="24"/>
          <w:szCs w:val="24"/>
          <w:lang w:val="bg-BG"/>
        </w:rPr>
        <w:lastRenderedPageBreak/>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004B6F50" w:rsidRPr="004B6F50">
        <w:rPr>
          <w:sz w:val="24"/>
          <w:szCs w:val="24"/>
          <w:lang w:val="bg-BG"/>
        </w:rPr>
        <w:t xml:space="preserve"> </w:t>
      </w:r>
      <w:r w:rsidR="004B6F50">
        <w:rPr>
          <w:sz w:val="24"/>
          <w:szCs w:val="24"/>
          <w:lang w:val="bg-BG"/>
        </w:rPr>
        <w:t>/</w:t>
      </w:r>
      <w:r w:rsidR="004B6F50" w:rsidRPr="00D46655">
        <w:rPr>
          <w:sz w:val="24"/>
          <w:szCs w:val="24"/>
          <w:lang w:val="bg-BG"/>
        </w:rPr>
        <w:t>ЗПКОНПИ</w:t>
      </w:r>
      <w:r w:rsidR="004B6F50">
        <w:rPr>
          <w:sz w:val="24"/>
          <w:szCs w:val="24"/>
          <w:lang w:val="bg-BG"/>
        </w:rPr>
        <w:t>/</w:t>
      </w:r>
      <w:r w:rsidRPr="00066B5B">
        <w:rPr>
          <w:sz w:val="24"/>
          <w:szCs w:val="24"/>
          <w:lang w:val="bg-BG"/>
        </w:rPr>
        <w:t>.</w:t>
      </w:r>
    </w:p>
    <w:p w:rsidR="00273F3E" w:rsidRPr="00066B5B" w:rsidRDefault="00273F3E" w:rsidP="00273F3E">
      <w:pPr>
        <w:tabs>
          <w:tab w:val="left" w:pos="709"/>
        </w:tabs>
        <w:adjustRightInd w:val="0"/>
        <w:jc w:val="both"/>
        <w:rPr>
          <w:sz w:val="24"/>
          <w:szCs w:val="24"/>
          <w:lang w:val="bg-BG"/>
        </w:rPr>
      </w:pPr>
    </w:p>
    <w:p w:rsidR="00ED33C5" w:rsidRPr="0065762E" w:rsidRDefault="00273F3E" w:rsidP="0065762E">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273F3E" w:rsidRDefault="00273F3E" w:rsidP="00273F3E">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C97DAF" w:rsidRDefault="00C97DAF" w:rsidP="00273F3E">
      <w:pPr>
        <w:jc w:val="both"/>
        <w:rPr>
          <w:sz w:val="24"/>
          <w:szCs w:val="24"/>
          <w:lang w:val="bg-BG"/>
        </w:rPr>
      </w:pPr>
    </w:p>
    <w:p w:rsidR="00645257" w:rsidRPr="0065762E" w:rsidRDefault="0065762E" w:rsidP="00645257">
      <w:pPr>
        <w:tabs>
          <w:tab w:val="left" w:pos="0"/>
        </w:tabs>
        <w:jc w:val="both"/>
        <w:rPr>
          <w:sz w:val="24"/>
          <w:szCs w:val="24"/>
          <w:lang w:val="bg-BG"/>
        </w:rPr>
      </w:pPr>
      <w:r>
        <w:rPr>
          <w:sz w:val="24"/>
          <w:szCs w:val="24"/>
          <w:lang w:val="bg-BG"/>
        </w:rPr>
        <w:t xml:space="preserve">      </w:t>
      </w:r>
      <w:r w:rsidRPr="0046700B">
        <w:rPr>
          <w:sz w:val="24"/>
          <w:szCs w:val="24"/>
          <w:lang w:val="bg-BG"/>
        </w:rPr>
        <w:t>На основание чл.67, ал. 5 от ЗОП</w:t>
      </w:r>
      <w:r w:rsidRPr="0046700B">
        <w:rPr>
          <w:rStyle w:val="ala2"/>
          <w:sz w:val="24"/>
          <w:szCs w:val="24"/>
          <w:lang w:val="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73F3E" w:rsidRPr="004274E1" w:rsidRDefault="00273F3E" w:rsidP="00273F3E">
      <w:pPr>
        <w:jc w:val="both"/>
        <w:rPr>
          <w:lang w:val="bg-BG"/>
        </w:rPr>
      </w:pPr>
    </w:p>
    <w:p w:rsidR="00090826" w:rsidRPr="003252CA" w:rsidRDefault="00090826" w:rsidP="00090826">
      <w:pPr>
        <w:pStyle w:val="BodyText"/>
        <w:jc w:val="center"/>
        <w:rPr>
          <w:rFonts w:ascii="Times New Roman" w:hAnsi="Times New Roman" w:cs="Times New Roman"/>
          <w:b/>
          <w:sz w:val="24"/>
          <w:szCs w:val="24"/>
        </w:rPr>
      </w:pPr>
      <w:r w:rsidRPr="003252CA">
        <w:rPr>
          <w:rFonts w:ascii="Times New Roman" w:hAnsi="Times New Roman" w:cs="Times New Roman"/>
          <w:b/>
          <w:sz w:val="24"/>
          <w:szCs w:val="24"/>
        </w:rPr>
        <w:t xml:space="preserve">РАЗДЕЛ </w:t>
      </w:r>
      <w:r w:rsidRPr="003252CA">
        <w:rPr>
          <w:rFonts w:ascii="Times New Roman" w:hAnsi="Times New Roman" w:cs="Times New Roman"/>
          <w:b/>
          <w:sz w:val="24"/>
          <w:szCs w:val="24"/>
          <w:lang w:val="en-US"/>
        </w:rPr>
        <w:t>V</w:t>
      </w:r>
    </w:p>
    <w:p w:rsidR="00090826" w:rsidRPr="003252CA" w:rsidRDefault="00090826" w:rsidP="0099747A">
      <w:pPr>
        <w:pStyle w:val="ListParagraph"/>
        <w:spacing w:after="0" w:line="240" w:lineRule="auto"/>
        <w:ind w:left="0"/>
        <w:jc w:val="center"/>
        <w:rPr>
          <w:b/>
        </w:rPr>
      </w:pPr>
      <w:r w:rsidRPr="003252CA">
        <w:rPr>
          <w:b/>
        </w:rPr>
        <w:t xml:space="preserve">КРИТЕРИЙ ЗА ВЪЗЛАГАНЕ </w:t>
      </w:r>
    </w:p>
    <w:p w:rsidR="0099747A" w:rsidRPr="003252CA" w:rsidRDefault="007E27F3" w:rsidP="0099747A">
      <w:pPr>
        <w:pStyle w:val="ListParagraph"/>
        <w:spacing w:after="0" w:line="240" w:lineRule="auto"/>
        <w:ind w:left="0"/>
        <w:jc w:val="center"/>
        <w:rPr>
          <w:b/>
        </w:rPr>
      </w:pPr>
      <w:r w:rsidRPr="003252CA">
        <w:rPr>
          <w:lang w:val="be-BY"/>
        </w:rPr>
        <w:t xml:space="preserve">      </w:t>
      </w:r>
    </w:p>
    <w:p w:rsidR="003021CC" w:rsidRPr="00645257" w:rsidRDefault="0099747A" w:rsidP="0099747A">
      <w:pPr>
        <w:jc w:val="both"/>
        <w:rPr>
          <w:sz w:val="24"/>
          <w:szCs w:val="24"/>
          <w:lang w:val="bg-BG"/>
        </w:rPr>
      </w:pPr>
      <w:r w:rsidRPr="003252CA">
        <w:rPr>
          <w:sz w:val="24"/>
          <w:szCs w:val="24"/>
          <w:lang w:val="be-BY"/>
        </w:rPr>
        <w:t xml:space="preserve">      Класирането на допуснатите участници ще се извърши </w:t>
      </w:r>
      <w:r w:rsidRPr="003252CA">
        <w:rPr>
          <w:sz w:val="24"/>
          <w:szCs w:val="24"/>
          <w:lang w:val="bg-BG"/>
        </w:rPr>
        <w:t xml:space="preserve">за всяка </w:t>
      </w:r>
      <w:r w:rsidR="003021CC" w:rsidRPr="003252CA">
        <w:rPr>
          <w:sz w:val="24"/>
          <w:szCs w:val="24"/>
          <w:lang w:val="bg-BG"/>
        </w:rPr>
        <w:t>обособена</w:t>
      </w:r>
      <w:r w:rsidRPr="003252CA">
        <w:rPr>
          <w:sz w:val="24"/>
          <w:szCs w:val="24"/>
          <w:lang w:val="bg-BG"/>
        </w:rPr>
        <w:t xml:space="preserve"> позиция</w:t>
      </w:r>
      <w:r w:rsidRPr="003252CA">
        <w:rPr>
          <w:sz w:val="24"/>
          <w:szCs w:val="24"/>
          <w:lang w:val="ru-RU"/>
        </w:rPr>
        <w:t xml:space="preserve"> въз основа на икономически най-изгодната оферта, определена на база избрания критерий за възлагане </w:t>
      </w:r>
      <w:r w:rsidRPr="003252CA">
        <w:rPr>
          <w:sz w:val="24"/>
          <w:szCs w:val="24"/>
          <w:lang w:val="bg-BG"/>
        </w:rPr>
        <w:t>“най</w:t>
      </w:r>
      <w:r w:rsidRPr="008C4A4B">
        <w:rPr>
          <w:b/>
          <w:sz w:val="24"/>
          <w:szCs w:val="24"/>
          <w:lang w:val="bg-BG"/>
        </w:rPr>
        <w:t>-</w:t>
      </w:r>
      <w:r w:rsidRPr="003252CA">
        <w:rPr>
          <w:sz w:val="24"/>
          <w:szCs w:val="24"/>
          <w:lang w:val="bg-BG"/>
        </w:rPr>
        <w:t>ниска цена”</w:t>
      </w:r>
      <w:r w:rsidR="00E21539" w:rsidRPr="003252CA">
        <w:rPr>
          <w:sz w:val="24"/>
          <w:szCs w:val="24"/>
          <w:lang w:val="bg-BG"/>
        </w:rPr>
        <w:t xml:space="preserve"> </w:t>
      </w:r>
      <w:r w:rsidR="00E554F1" w:rsidRPr="003252CA">
        <w:rPr>
          <w:sz w:val="24"/>
          <w:szCs w:val="24"/>
          <w:lang w:val="bg-BG"/>
        </w:rPr>
        <w:t>на цялата обособена позиция без</w:t>
      </w:r>
      <w:r w:rsidR="00696964" w:rsidRPr="003252CA">
        <w:rPr>
          <w:sz w:val="24"/>
          <w:szCs w:val="24"/>
          <w:lang w:val="bg-BG"/>
        </w:rPr>
        <w:t xml:space="preserve"> </w:t>
      </w:r>
      <w:r w:rsidR="00696964" w:rsidRPr="003252CA">
        <w:rPr>
          <w:bCs/>
          <w:sz w:val="24"/>
          <w:szCs w:val="24"/>
          <w:lang w:val="bg-BG"/>
        </w:rPr>
        <w:t>ДДС.</w:t>
      </w:r>
    </w:p>
    <w:p w:rsidR="00C97DAF" w:rsidRPr="004A1E0B" w:rsidRDefault="00C97DAF"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D73249" w:rsidRPr="00EA1A1A" w:rsidRDefault="000165D3" w:rsidP="00EA1A1A">
      <w:pPr>
        <w:spacing w:after="120"/>
        <w:jc w:val="both"/>
        <w:rPr>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sidR="00EA1A1A" w:rsidRPr="00027341">
        <w:rPr>
          <w:b/>
          <w:sz w:val="24"/>
          <w:szCs w:val="24"/>
          <w:lang w:val="bg-BG"/>
        </w:rPr>
        <w:t xml:space="preserve">„Доставка на медицинска апаратура за Клиника по хемодиализа на </w:t>
      </w:r>
      <w:r w:rsidR="00EA1A1A">
        <w:rPr>
          <w:b/>
          <w:sz w:val="24"/>
          <w:szCs w:val="24"/>
          <w:lang w:val="bg-BG"/>
        </w:rPr>
        <w:t>УМБАЛ„Царица Йоанна - ИСУЛ”</w:t>
      </w:r>
      <w:r w:rsidR="00EA1A1A" w:rsidRPr="00027341">
        <w:rPr>
          <w:b/>
          <w:sz w:val="24"/>
          <w:szCs w:val="24"/>
          <w:lang w:val="bg-BG"/>
        </w:rPr>
        <w:t>ЕАД”</w:t>
      </w:r>
      <w:r w:rsidR="00EA1A1A" w:rsidRPr="00EA1A1A">
        <w:rPr>
          <w:b/>
          <w:sz w:val="24"/>
          <w:szCs w:val="24"/>
          <w:lang w:val="bg-BG"/>
        </w:rPr>
        <w:t xml:space="preserve"> </w:t>
      </w:r>
      <w:r w:rsidR="00EA1A1A">
        <w:rPr>
          <w:sz w:val="24"/>
          <w:szCs w:val="24"/>
          <w:lang w:val="bg-BG"/>
        </w:rPr>
        <w:t>се</w:t>
      </w:r>
      <w:r w:rsidR="001510D1" w:rsidRPr="001A328F">
        <w:rPr>
          <w:sz w:val="24"/>
          <w:szCs w:val="24"/>
          <w:lang w:val="bg-BG"/>
        </w:rPr>
        <w:t>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A023CF" w:rsidRPr="00DE49BE" w:rsidRDefault="00AD051A" w:rsidP="009F2165">
      <w:pPr>
        <w:tabs>
          <w:tab w:val="left" w:pos="0"/>
        </w:tabs>
        <w:autoSpaceDE/>
        <w:autoSpaceDN/>
        <w:rPr>
          <w:position w:val="8"/>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DE49BE">
        <w:rPr>
          <w:sz w:val="24"/>
          <w:szCs w:val="24"/>
          <w:lang w:val="bg-BG"/>
        </w:rPr>
        <w:t xml:space="preserve">Възложителят предоставя неограничен, пълен, безплатен и пряк достъп чрез публикуване </w:t>
      </w:r>
      <w:r w:rsidR="00904E81" w:rsidRPr="00DE49BE">
        <w:rPr>
          <w:sz w:val="24"/>
          <w:szCs w:val="24"/>
          <w:lang w:val="bg-BG" w:eastAsia="en-US"/>
        </w:rPr>
        <w:t xml:space="preserve">на </w:t>
      </w:r>
      <w:r w:rsidR="00904E81" w:rsidRPr="00DE49BE">
        <w:rPr>
          <w:sz w:val="24"/>
          <w:szCs w:val="24"/>
          <w:lang w:val="bg-BG"/>
        </w:rPr>
        <w:t xml:space="preserve">документацията за обществената поръчка на </w:t>
      </w:r>
      <w:r w:rsidR="00904E81" w:rsidRPr="00DE49BE">
        <w:rPr>
          <w:sz w:val="24"/>
          <w:szCs w:val="24"/>
          <w:lang w:val="bg-BG" w:eastAsia="en-US"/>
        </w:rPr>
        <w:t xml:space="preserve">интернет страницата </w:t>
      </w:r>
      <w:r w:rsidR="00904E81" w:rsidRPr="00DE49BE">
        <w:rPr>
          <w:sz w:val="24"/>
          <w:szCs w:val="24"/>
          <w:lang w:val="bg-BG"/>
        </w:rPr>
        <w:t>на</w:t>
      </w:r>
      <w:r w:rsidR="00904E81" w:rsidRPr="00DE49BE">
        <w:rPr>
          <w:b/>
          <w:sz w:val="24"/>
          <w:szCs w:val="24"/>
          <w:lang w:val="bg-BG"/>
        </w:rPr>
        <w:t xml:space="preserve"> </w:t>
      </w:r>
      <w:r w:rsidR="00904E81" w:rsidRPr="00DE49BE">
        <w:rPr>
          <w:sz w:val="24"/>
          <w:szCs w:val="24"/>
          <w:lang w:val="bg-BG"/>
        </w:rPr>
        <w:t>УМБАЛ"Царица Йоанна</w:t>
      </w:r>
      <w:r w:rsidR="003C7C65" w:rsidRPr="00DE49BE">
        <w:rPr>
          <w:sz w:val="24"/>
          <w:szCs w:val="24"/>
          <w:lang w:val="bg-BG"/>
        </w:rPr>
        <w:t xml:space="preserve"> </w:t>
      </w:r>
      <w:r w:rsidR="00904E81" w:rsidRPr="00DE49BE">
        <w:rPr>
          <w:sz w:val="24"/>
          <w:szCs w:val="24"/>
          <w:lang w:val="bg-BG"/>
        </w:rPr>
        <w:t>-</w:t>
      </w:r>
      <w:r w:rsidR="003C7C65" w:rsidRPr="00DE49BE">
        <w:rPr>
          <w:sz w:val="24"/>
          <w:szCs w:val="24"/>
          <w:lang w:val="bg-BG"/>
        </w:rPr>
        <w:t xml:space="preserve"> </w:t>
      </w:r>
      <w:r w:rsidR="00904E81" w:rsidRPr="00DE49BE">
        <w:rPr>
          <w:sz w:val="24"/>
          <w:szCs w:val="24"/>
          <w:lang w:val="bg-BG"/>
        </w:rPr>
        <w:t>ИСУЛ"</w:t>
      </w:r>
      <w:r w:rsidR="003C7C65" w:rsidRPr="00DE49BE">
        <w:rPr>
          <w:sz w:val="24"/>
          <w:szCs w:val="24"/>
          <w:lang w:val="bg-BG"/>
        </w:rPr>
        <w:t xml:space="preserve"> </w:t>
      </w:r>
      <w:r w:rsidR="00904E81" w:rsidRPr="00DE49BE">
        <w:rPr>
          <w:sz w:val="24"/>
          <w:szCs w:val="24"/>
          <w:lang w:val="bg-BG"/>
        </w:rPr>
        <w:t>ЕАД</w:t>
      </w:r>
      <w:r w:rsidR="00904E81" w:rsidRPr="00DE49BE">
        <w:rPr>
          <w:sz w:val="24"/>
          <w:szCs w:val="24"/>
          <w:lang w:val="bg-BG" w:eastAsia="en-US"/>
        </w:rPr>
        <w:t xml:space="preserve"> </w:t>
      </w:r>
      <w:r w:rsidR="003252CA">
        <w:rPr>
          <w:sz w:val="24"/>
          <w:szCs w:val="24"/>
          <w:lang w:val="bg-BG" w:eastAsia="en-US"/>
        </w:rPr>
        <w:t>в Профил</w:t>
      </w:r>
      <w:r w:rsidR="00904E81" w:rsidRPr="00DE49BE">
        <w:rPr>
          <w:sz w:val="24"/>
          <w:szCs w:val="24"/>
          <w:lang w:val="bg-BG" w:eastAsia="en-US"/>
        </w:rPr>
        <w:t xml:space="preserve"> на купувача</w:t>
      </w:r>
      <w:r w:rsidR="009F2165" w:rsidRPr="00DE49BE">
        <w:rPr>
          <w:sz w:val="24"/>
          <w:szCs w:val="24"/>
          <w:lang w:val="bg-BG" w:eastAsia="en-US"/>
        </w:rPr>
        <w:t xml:space="preserve">  </w:t>
      </w:r>
      <w:hyperlink r:id="rId25" w:history="1">
        <w:r w:rsidR="003252CA" w:rsidRPr="00852D92">
          <w:rPr>
            <w:rStyle w:val="Hyperlink"/>
            <w:sz w:val="24"/>
            <w:szCs w:val="24"/>
            <w:lang w:val="bg-BG" w:eastAsia="en-US"/>
          </w:rPr>
          <w:t>www.isul.eu/Profil_na_kupuvacha.htm</w:t>
        </w:r>
      </w:hyperlink>
      <w:r w:rsidR="009F2165" w:rsidRPr="00DE49BE">
        <w:rPr>
          <w:sz w:val="24"/>
          <w:szCs w:val="24"/>
          <w:lang w:val="bg-BG" w:eastAsia="en-US"/>
        </w:rPr>
        <w:t xml:space="preserve">, </w:t>
      </w:r>
      <w:r w:rsidR="00904E81" w:rsidRPr="00DE49BE">
        <w:rPr>
          <w:sz w:val="24"/>
          <w:szCs w:val="24"/>
          <w:lang w:val="bg-BG" w:eastAsia="en-US"/>
        </w:rPr>
        <w:t xml:space="preserve">в </w:t>
      </w:r>
      <w:r w:rsidR="009F2165" w:rsidRPr="00DE49BE">
        <w:rPr>
          <w:sz w:val="24"/>
          <w:szCs w:val="24"/>
          <w:lang w:val="bg-BG" w:eastAsia="en-US"/>
        </w:rPr>
        <w:t xml:space="preserve"> </w:t>
      </w:r>
      <w:r w:rsidR="00904E81" w:rsidRPr="00DE49BE">
        <w:rPr>
          <w:sz w:val="24"/>
          <w:szCs w:val="24"/>
          <w:lang w:val="bg-BG" w:eastAsia="en-US"/>
        </w:rPr>
        <w:t>Раздел</w:t>
      </w:r>
      <w:r w:rsidR="00904E81" w:rsidRPr="00DE49BE">
        <w:rPr>
          <w:sz w:val="24"/>
          <w:szCs w:val="24"/>
          <w:lang w:val="bg-BG"/>
        </w:rPr>
        <w:t xml:space="preserve"> „</w:t>
      </w:r>
      <w:r w:rsidR="00DE49BE" w:rsidRPr="00DE49BE">
        <w:rPr>
          <w:b/>
          <w:bCs/>
          <w:sz w:val="24"/>
          <w:szCs w:val="24"/>
          <w:shd w:val="clear" w:color="auto" w:fill="FFFFFF"/>
          <w:lang w:val="bg-BG"/>
        </w:rPr>
        <w:t>Обществени поръчки на стойност по чл.20, ал.2</w:t>
      </w:r>
      <w:r w:rsidR="00DE49BE" w:rsidRPr="00DE49BE">
        <w:rPr>
          <w:b/>
          <w:bCs/>
          <w:sz w:val="24"/>
          <w:szCs w:val="24"/>
          <w:shd w:val="clear" w:color="auto" w:fill="FFFFFF"/>
        </w:rPr>
        <w:t> </w:t>
      </w:r>
      <w:r w:rsidR="00DE49BE" w:rsidRPr="00DE49BE">
        <w:rPr>
          <w:b/>
          <w:bCs/>
          <w:sz w:val="24"/>
          <w:szCs w:val="24"/>
          <w:shd w:val="clear" w:color="auto" w:fill="FFFFFF"/>
          <w:lang w:val="bg-BG"/>
        </w:rPr>
        <w:t>от ЗОП</w:t>
      </w:r>
      <w:r w:rsidR="00904E81" w:rsidRPr="00DE49BE">
        <w:rPr>
          <w:sz w:val="24"/>
          <w:szCs w:val="24"/>
          <w:lang w:val="bg-BG"/>
        </w:rPr>
        <w:t>”</w:t>
      </w:r>
      <w:r w:rsidR="00DE49BE">
        <w:rPr>
          <w:position w:val="8"/>
          <w:sz w:val="24"/>
          <w:szCs w:val="24"/>
          <w:lang w:val="bg-BG"/>
        </w:rPr>
        <w:t>,</w:t>
      </w:r>
      <w:r w:rsidR="009F2165" w:rsidRPr="00DE49BE">
        <w:rPr>
          <w:position w:val="8"/>
          <w:sz w:val="24"/>
          <w:szCs w:val="24"/>
          <w:lang w:val="bg-BG"/>
        </w:rPr>
        <w:t xml:space="preserve">  </w:t>
      </w:r>
    </w:p>
    <w:p w:rsidR="009F2165" w:rsidRPr="00DE49BE" w:rsidRDefault="00513943" w:rsidP="003252CA">
      <w:pPr>
        <w:tabs>
          <w:tab w:val="left" w:pos="709"/>
        </w:tabs>
        <w:autoSpaceDE/>
        <w:autoSpaceDN/>
        <w:jc w:val="both"/>
        <w:rPr>
          <w:sz w:val="24"/>
          <w:szCs w:val="24"/>
          <w:lang w:val="bg-BG"/>
        </w:rPr>
      </w:pPr>
      <w:hyperlink r:id="rId26" w:history="1">
        <w:r w:rsidR="003252CA" w:rsidRPr="003252CA">
          <w:rPr>
            <w:rStyle w:val="Hyperlink"/>
            <w:sz w:val="24"/>
            <w:szCs w:val="24"/>
            <w:lang w:val="bg-BG"/>
          </w:rPr>
          <w:t xml:space="preserve">www. </w:t>
        </w:r>
        <w:proofErr w:type="gramStart"/>
        <w:r w:rsidR="00DE49BE" w:rsidRPr="003252CA">
          <w:rPr>
            <w:rStyle w:val="Hyperlink"/>
            <w:sz w:val="24"/>
            <w:szCs w:val="24"/>
          </w:rPr>
          <w:t>isul</w:t>
        </w:r>
        <w:r w:rsidR="00DE49BE" w:rsidRPr="003252CA">
          <w:rPr>
            <w:rStyle w:val="Hyperlink"/>
            <w:sz w:val="24"/>
            <w:szCs w:val="24"/>
            <w:lang w:val="bg-BG"/>
          </w:rPr>
          <w:t>.</w:t>
        </w:r>
        <w:r w:rsidR="00DE49BE" w:rsidRPr="003252CA">
          <w:rPr>
            <w:rStyle w:val="Hyperlink"/>
            <w:sz w:val="24"/>
            <w:szCs w:val="24"/>
          </w:rPr>
          <w:t>eu</w:t>
        </w:r>
        <w:r w:rsidR="00DE49BE" w:rsidRPr="003252CA">
          <w:rPr>
            <w:rStyle w:val="Hyperlink"/>
            <w:sz w:val="24"/>
            <w:szCs w:val="24"/>
            <w:lang w:val="bg-BG"/>
          </w:rPr>
          <w:t>/</w:t>
        </w:r>
        <w:r w:rsidR="00DE49BE" w:rsidRPr="003252CA">
          <w:rPr>
            <w:rStyle w:val="Hyperlink"/>
            <w:sz w:val="24"/>
            <w:szCs w:val="24"/>
          </w:rPr>
          <w:t>Obsht</w:t>
        </w:r>
        <w:r w:rsidR="00DE49BE" w:rsidRPr="003252CA">
          <w:rPr>
            <w:rStyle w:val="Hyperlink"/>
            <w:sz w:val="24"/>
            <w:szCs w:val="24"/>
            <w:lang w:val="bg-BG"/>
          </w:rPr>
          <w:t>_</w:t>
        </w:r>
        <w:r w:rsidR="00DE49BE" w:rsidRPr="003252CA">
          <w:rPr>
            <w:rStyle w:val="Hyperlink"/>
            <w:sz w:val="24"/>
            <w:szCs w:val="24"/>
          </w:rPr>
          <w:t>porachki</w:t>
        </w:r>
        <w:r w:rsidR="00DE49BE" w:rsidRPr="003252CA">
          <w:rPr>
            <w:rStyle w:val="Hyperlink"/>
            <w:sz w:val="24"/>
            <w:szCs w:val="24"/>
            <w:lang w:val="bg-BG"/>
          </w:rPr>
          <w:t>_</w:t>
        </w:r>
        <w:r w:rsidR="00DE49BE" w:rsidRPr="003252CA">
          <w:rPr>
            <w:rStyle w:val="Hyperlink"/>
            <w:sz w:val="24"/>
            <w:szCs w:val="24"/>
          </w:rPr>
          <w:t>art</w:t>
        </w:r>
        <w:r w:rsidR="00DE49BE" w:rsidRPr="003252CA">
          <w:rPr>
            <w:rStyle w:val="Hyperlink"/>
            <w:sz w:val="24"/>
            <w:szCs w:val="24"/>
            <w:lang w:val="bg-BG"/>
          </w:rPr>
          <w:t>20_2_</w:t>
        </w:r>
        <w:r w:rsidR="00DE49BE" w:rsidRPr="003252CA">
          <w:rPr>
            <w:rStyle w:val="Hyperlink"/>
            <w:sz w:val="24"/>
            <w:szCs w:val="24"/>
          </w:rPr>
          <w:t>ZOP</w:t>
        </w:r>
        <w:r w:rsidR="00DE49BE" w:rsidRPr="003252CA">
          <w:rPr>
            <w:rStyle w:val="Hyperlink"/>
            <w:sz w:val="24"/>
            <w:szCs w:val="24"/>
            <w:lang w:val="bg-BG"/>
          </w:rPr>
          <w:t>/</w:t>
        </w:r>
        <w:r w:rsidR="00DE49BE" w:rsidRPr="003252CA">
          <w:rPr>
            <w:rStyle w:val="Hyperlink"/>
            <w:sz w:val="24"/>
            <w:szCs w:val="24"/>
          </w:rPr>
          <w:t>Obsht</w:t>
        </w:r>
        <w:r w:rsidR="00DE49BE" w:rsidRPr="003252CA">
          <w:rPr>
            <w:rStyle w:val="Hyperlink"/>
            <w:sz w:val="24"/>
            <w:szCs w:val="24"/>
            <w:lang w:val="bg-BG"/>
          </w:rPr>
          <w:t>_</w:t>
        </w:r>
        <w:r w:rsidR="00DE49BE" w:rsidRPr="003252CA">
          <w:rPr>
            <w:rStyle w:val="Hyperlink"/>
            <w:sz w:val="24"/>
            <w:szCs w:val="24"/>
          </w:rPr>
          <w:t>porachki</w:t>
        </w:r>
        <w:r w:rsidR="00DE49BE" w:rsidRPr="003252CA">
          <w:rPr>
            <w:rStyle w:val="Hyperlink"/>
            <w:sz w:val="24"/>
            <w:szCs w:val="24"/>
            <w:lang w:val="bg-BG"/>
          </w:rPr>
          <w:t>_</w:t>
        </w:r>
        <w:r w:rsidR="00DE49BE" w:rsidRPr="003252CA">
          <w:rPr>
            <w:rStyle w:val="Hyperlink"/>
            <w:sz w:val="24"/>
            <w:szCs w:val="24"/>
          </w:rPr>
          <w:t>art</w:t>
        </w:r>
        <w:r w:rsidR="00DE49BE" w:rsidRPr="003252CA">
          <w:rPr>
            <w:rStyle w:val="Hyperlink"/>
            <w:sz w:val="24"/>
            <w:szCs w:val="24"/>
            <w:lang w:val="bg-BG"/>
          </w:rPr>
          <w:t>20_2_</w:t>
        </w:r>
        <w:r w:rsidR="00DE49BE" w:rsidRPr="003252CA">
          <w:rPr>
            <w:rStyle w:val="Hyperlink"/>
            <w:sz w:val="24"/>
            <w:szCs w:val="24"/>
          </w:rPr>
          <w:t>ZOP</w:t>
        </w:r>
        <w:r w:rsidR="00DE49BE" w:rsidRPr="003252CA">
          <w:rPr>
            <w:rStyle w:val="Hyperlink"/>
            <w:sz w:val="24"/>
            <w:szCs w:val="24"/>
            <w:lang w:val="bg-BG"/>
          </w:rPr>
          <w:t>_12.</w:t>
        </w:r>
        <w:r w:rsidR="00DE49BE" w:rsidRPr="003252CA">
          <w:rPr>
            <w:rStyle w:val="Hyperlink"/>
            <w:sz w:val="24"/>
            <w:szCs w:val="24"/>
          </w:rPr>
          <w:t>htm</w:t>
        </w:r>
      </w:hyperlink>
      <w:r w:rsidR="00DE49BE" w:rsidRPr="003252CA">
        <w:rPr>
          <w:sz w:val="24"/>
          <w:szCs w:val="24"/>
          <w:lang w:val="bg-BG"/>
        </w:rPr>
        <w:t xml:space="preserve">  </w:t>
      </w:r>
      <w:r w:rsidR="009F2165" w:rsidRPr="003252CA">
        <w:rPr>
          <w:rStyle w:val="ala2"/>
          <w:sz w:val="24"/>
          <w:szCs w:val="24"/>
          <w:lang w:val="bg-BG"/>
        </w:rPr>
        <w:t xml:space="preserve">от датата на </w:t>
      </w:r>
      <w:r w:rsidR="009F2165" w:rsidRPr="003252CA">
        <w:rPr>
          <w:rStyle w:val="alt2"/>
          <w:sz w:val="24"/>
          <w:szCs w:val="24"/>
          <w:lang w:val="bg-BG"/>
        </w:rPr>
        <w:t>публикуване на обявлението в</w:t>
      </w:r>
      <w:r w:rsidR="00DE49BE" w:rsidRPr="003252CA">
        <w:rPr>
          <w:rStyle w:val="alt2"/>
          <w:sz w:val="24"/>
          <w:szCs w:val="24"/>
          <w:lang w:val="bg-BG"/>
        </w:rPr>
        <w:t xml:space="preserve"> </w:t>
      </w:r>
      <w:r w:rsidR="003252CA" w:rsidRPr="003252CA">
        <w:rPr>
          <w:rStyle w:val="alt2"/>
          <w:sz w:val="24"/>
          <w:szCs w:val="24"/>
          <w:lang w:val="be-BY"/>
        </w:rPr>
        <w:t>Регистъра за обществени поръчки (РОП)</w:t>
      </w:r>
      <w:r w:rsidR="003252CA" w:rsidRPr="003252CA">
        <w:rPr>
          <w:sz w:val="24"/>
          <w:szCs w:val="24"/>
          <w:lang w:val="be-BY"/>
        </w:rPr>
        <w:t>.</w:t>
      </w:r>
      <w:proofErr w:type="gramEnd"/>
      <w:r w:rsidR="003252CA">
        <w:rPr>
          <w:sz w:val="24"/>
          <w:szCs w:val="24"/>
          <w:lang w:val="be-BY"/>
        </w:rPr>
        <w:t xml:space="preserve"> </w:t>
      </w:r>
    </w:p>
    <w:p w:rsidR="00C970D4" w:rsidRPr="001A328F" w:rsidRDefault="00C970D4" w:rsidP="007C234C">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 xml:space="preserve">Допълнението и/или промяната на офертата трябва да отговарят на изискванията и условията за представяне на първоначалната оферта, </w:t>
      </w:r>
      <w:r w:rsidRPr="001A328F">
        <w:rPr>
          <w:sz w:val="24"/>
          <w:szCs w:val="24"/>
          <w:lang w:val="bg-BG"/>
        </w:rPr>
        <w:lastRenderedPageBreak/>
        <w:t>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A328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A561A9">
        <w:rPr>
          <w:b/>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 xml:space="preserve">наименованието на поръчката и обособените позиции, за които се подават документите. </w:t>
      </w:r>
    </w:p>
    <w:p w:rsidR="00821FAB" w:rsidRDefault="00821FAB" w:rsidP="00821FAB">
      <w:pPr>
        <w:pStyle w:val="TableContents"/>
        <w:tabs>
          <w:tab w:val="left" w:pos="142"/>
        </w:tabs>
        <w:jc w:val="both"/>
        <w:rPr>
          <w:rStyle w:val="alt2"/>
          <w:lang w:eastAsia="bg-BG"/>
        </w:rPr>
      </w:pPr>
    </w:p>
    <w:p w:rsidR="00D73F7A"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A30E4E">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1A328F" w:rsidRDefault="001F147A" w:rsidP="00DF0F2D">
      <w:pPr>
        <w:keepNext/>
        <w:autoSpaceDE/>
        <w:autoSpaceDN/>
        <w:jc w:val="both"/>
        <w:outlineLvl w:val="0"/>
        <w:rPr>
          <w:rStyle w:val="subparinclink"/>
          <w:position w:val="8"/>
          <w:sz w:val="24"/>
          <w:szCs w:val="24"/>
          <w:lang w:val="bg-BG"/>
        </w:rPr>
      </w:pPr>
    </w:p>
    <w:p w:rsidR="00942C23" w:rsidRPr="00A30E4E" w:rsidRDefault="00244DEC" w:rsidP="00244DEC">
      <w:pPr>
        <w:adjustRightInd w:val="0"/>
        <w:jc w:val="both"/>
        <w:rPr>
          <w:i/>
          <w:iCs/>
          <w:sz w:val="24"/>
          <w:szCs w:val="24"/>
          <w:lang w:val="bg-BG"/>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r w:rsidR="00A30E4E">
        <w:rPr>
          <w:i/>
          <w:iCs/>
          <w:sz w:val="24"/>
          <w:szCs w:val="24"/>
          <w:lang w:val="bg-BG"/>
        </w:rPr>
        <w:t xml:space="preserve">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0A0E64" w:rsidRDefault="00EF7FB6" w:rsidP="000A0E64">
      <w:pPr>
        <w:spacing w:before="60" w:after="60"/>
        <w:jc w:val="center"/>
        <w:rPr>
          <w:rStyle w:val="ala2"/>
          <w:b/>
          <w:sz w:val="24"/>
          <w:szCs w:val="24"/>
          <w:lang w:val="bg-BG"/>
        </w:rPr>
      </w:pPr>
      <w:r>
        <w:rPr>
          <w:b/>
          <w:sz w:val="24"/>
          <w:szCs w:val="24"/>
          <w:lang w:val="bg-BG"/>
        </w:rPr>
        <w:t>ІІ</w:t>
      </w:r>
      <w:r w:rsidR="001510D1" w:rsidRPr="00807393">
        <w:rPr>
          <w:b/>
          <w:sz w:val="24"/>
          <w:szCs w:val="24"/>
          <w:lang w:val="bg-BG"/>
        </w:rPr>
        <w:t>. Съдържание на офертата</w:t>
      </w:r>
    </w:p>
    <w:p w:rsidR="00B57708" w:rsidRPr="005F2A65" w:rsidRDefault="00B57708" w:rsidP="00B57708">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B57708" w:rsidRPr="005F2A65" w:rsidRDefault="00B57708" w:rsidP="00B57708">
      <w:pPr>
        <w:adjustRightInd w:val="0"/>
        <w:jc w:val="both"/>
        <w:rPr>
          <w:rStyle w:val="ala2"/>
          <w:sz w:val="24"/>
          <w:szCs w:val="24"/>
          <w:lang w:val="bg-BG"/>
        </w:rPr>
      </w:pPr>
      <w:r w:rsidRPr="005F2A65">
        <w:rPr>
          <w:sz w:val="24"/>
          <w:szCs w:val="24"/>
          <w:lang w:val="bg-BG"/>
        </w:rPr>
        <w:t>1</w:t>
      </w:r>
      <w:r w:rsidRPr="005C7B8C">
        <w:rPr>
          <w:rStyle w:val="ala2"/>
          <w:sz w:val="24"/>
          <w:szCs w:val="24"/>
          <w:lang w:val="bg-BG"/>
        </w:rPr>
        <w:t>.</w:t>
      </w:r>
      <w:r w:rsidRPr="005F2A65">
        <w:rPr>
          <w:rStyle w:val="ala2"/>
          <w:sz w:val="24"/>
          <w:szCs w:val="24"/>
          <w:lang w:val="bg-BG"/>
        </w:rPr>
        <w:t>Опис на представените документи;</w:t>
      </w:r>
    </w:p>
    <w:p w:rsidR="00B57708" w:rsidRDefault="00B57708" w:rsidP="00B57708">
      <w:pPr>
        <w:jc w:val="both"/>
        <w:rPr>
          <w:sz w:val="24"/>
          <w:szCs w:val="24"/>
          <w:lang w:val="bg-BG"/>
        </w:rPr>
      </w:pPr>
      <w:r w:rsidRPr="009B157B">
        <w:rPr>
          <w:rStyle w:val="ala2"/>
          <w:sz w:val="24"/>
          <w:szCs w:val="24"/>
          <w:lang w:val="bg-BG"/>
        </w:rPr>
        <w:t>2.</w:t>
      </w:r>
      <w:r w:rsidR="00531256" w:rsidRPr="00793099">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531256">
        <w:rPr>
          <w:rStyle w:val="ala2"/>
          <w:sz w:val="24"/>
          <w:szCs w:val="24"/>
          <w:lang w:val="bg-BG"/>
        </w:rPr>
        <w:t xml:space="preserve"> /</w:t>
      </w:r>
      <w:r w:rsidR="00531256">
        <w:rPr>
          <w:rStyle w:val="ala2"/>
          <w:sz w:val="24"/>
          <w:szCs w:val="24"/>
          <w:lang w:val="bg-BG"/>
        </w:rPr>
        <w:tab/>
      </w:r>
      <w:r w:rsidR="00531256">
        <w:rPr>
          <w:rStyle w:val="ala2"/>
          <w:i/>
          <w:sz w:val="24"/>
          <w:szCs w:val="24"/>
          <w:lang w:val="bg-BG"/>
        </w:rPr>
        <w:t>Приложение</w:t>
      </w:r>
      <w:r w:rsidR="00531256" w:rsidRPr="00531256">
        <w:rPr>
          <w:rStyle w:val="ala2"/>
          <w:i/>
          <w:sz w:val="24"/>
          <w:szCs w:val="24"/>
          <w:lang w:val="bg-BG"/>
        </w:rPr>
        <w:t>№1</w:t>
      </w:r>
      <w:r w:rsidR="00531256" w:rsidRPr="00472DB1">
        <w:rPr>
          <w:rStyle w:val="ala2"/>
          <w:sz w:val="24"/>
          <w:szCs w:val="24"/>
          <w:lang w:val="bg-BG"/>
        </w:rPr>
        <w:t>/</w:t>
      </w:r>
      <w:r w:rsidR="00531256">
        <w:rPr>
          <w:rStyle w:val="ala2"/>
          <w:sz w:val="24"/>
          <w:szCs w:val="24"/>
          <w:lang w:val="bg-BG"/>
        </w:rPr>
        <w:t xml:space="preserve">, </w:t>
      </w:r>
      <w:r w:rsidR="00531256" w:rsidRPr="00261E04">
        <w:rPr>
          <w:sz w:val="24"/>
          <w:szCs w:val="24"/>
          <w:lang w:val="bg-BG"/>
        </w:rPr>
        <w:t>цифрово подписан и приложен на подходящ оптичен носител към пакета документи за участие в процедурата</w:t>
      </w:r>
      <w:r w:rsidR="00531256">
        <w:rPr>
          <w:sz w:val="24"/>
          <w:szCs w:val="24"/>
          <w:lang w:val="bg-BG"/>
        </w:rPr>
        <w:t>.</w:t>
      </w:r>
      <w:r w:rsidRPr="009B157B">
        <w:rPr>
          <w:sz w:val="24"/>
          <w:szCs w:val="24"/>
          <w:lang w:val="bg-BG"/>
        </w:rPr>
        <w:t xml:space="preserve"> С електронен подпис следва да бъде подписана версията в </w:t>
      </w:r>
      <w:r w:rsidRPr="009B157B">
        <w:rPr>
          <w:sz w:val="24"/>
          <w:szCs w:val="24"/>
        </w:rPr>
        <w:t>PDF</w:t>
      </w:r>
      <w:r w:rsidRPr="009B157B">
        <w:rPr>
          <w:sz w:val="24"/>
          <w:szCs w:val="24"/>
          <w:lang w:val="bg-BG"/>
        </w:rPr>
        <w:t>!</w:t>
      </w:r>
    </w:p>
    <w:p w:rsidR="00B57708" w:rsidRPr="008F23C3" w:rsidRDefault="00B57708" w:rsidP="00B5770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B57708" w:rsidRPr="007A4FCF" w:rsidRDefault="00B57708" w:rsidP="00B5770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B57708" w:rsidRPr="007A4FCF" w:rsidRDefault="00B57708" w:rsidP="00B5770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B57708" w:rsidRPr="007A4FCF" w:rsidRDefault="00B57708" w:rsidP="00B5770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B57708" w:rsidRPr="000A0E64" w:rsidRDefault="00B57708" w:rsidP="00B5770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rPr>
        <w:t>6</w:t>
      </w:r>
      <w:r w:rsidRPr="007A4FCF">
        <w:rPr>
          <w:rFonts w:ascii="Times New Roman" w:hAnsi="Times New Roman" w:cs="Times New Roman"/>
          <w:sz w:val="24"/>
          <w:szCs w:val="24"/>
        </w:rPr>
        <w:t>. Списък на всички задължени лица по смисъла на чл.</w:t>
      </w:r>
      <w:r w:rsidRPr="007A4FCF">
        <w:rPr>
          <w:rStyle w:val="ala2"/>
          <w:rFonts w:ascii="Times New Roman" w:hAnsi="Times New Roman" w:cs="Times New Roman"/>
          <w:sz w:val="24"/>
          <w:szCs w:val="24"/>
        </w:rPr>
        <w:t xml:space="preserve"> 54, ал. 2 и чл.55, ал. 3 от ЗОП, както и информация относво правно-организационната форма, под която участникът осъществява дейността си.</w:t>
      </w:r>
      <w:r w:rsidRPr="00472DB1">
        <w:rPr>
          <w:color w:val="FF0000"/>
          <w:lang w:val="be-BY"/>
        </w:rPr>
        <w:t xml:space="preserve"> </w:t>
      </w:r>
    </w:p>
    <w:p w:rsidR="00CD5C17" w:rsidRPr="00485F23" w:rsidRDefault="00153499" w:rsidP="00CD5C17">
      <w:pPr>
        <w:adjustRightInd w:val="0"/>
        <w:jc w:val="both"/>
        <w:rPr>
          <w:rStyle w:val="ala2"/>
          <w:b/>
          <w:sz w:val="24"/>
          <w:szCs w:val="24"/>
          <w:lang w:val="bg-BG"/>
        </w:rPr>
      </w:pPr>
      <w:r w:rsidRPr="00485F23">
        <w:rPr>
          <w:b/>
          <w:sz w:val="24"/>
          <w:szCs w:val="24"/>
          <w:lang w:val="bg-BG"/>
        </w:rPr>
        <w:t>7</w:t>
      </w:r>
      <w:r w:rsidR="00CD5C17" w:rsidRPr="00485F23">
        <w:rPr>
          <w:b/>
          <w:sz w:val="24"/>
          <w:szCs w:val="24"/>
          <w:lang w:val="bg-BG"/>
        </w:rPr>
        <w:t>.</w:t>
      </w:r>
      <w:r w:rsidR="00FF50F6" w:rsidRPr="00485F23">
        <w:rPr>
          <w:b/>
          <w:lang w:val="be-BY"/>
        </w:rPr>
        <w:t xml:space="preserve"> </w:t>
      </w:r>
      <w:r w:rsidR="00FF50F6" w:rsidRPr="00485F23">
        <w:rPr>
          <w:b/>
          <w:sz w:val="24"/>
          <w:szCs w:val="24"/>
          <w:lang w:val="be-BY"/>
        </w:rPr>
        <w:t>Техническото предложение</w:t>
      </w:r>
      <w:r w:rsidR="00CD5C17" w:rsidRPr="00485F23">
        <w:rPr>
          <w:rStyle w:val="ala2"/>
          <w:b/>
          <w:sz w:val="24"/>
          <w:szCs w:val="24"/>
          <w:lang w:val="bg-BG"/>
        </w:rPr>
        <w:t>, което съдържа:</w:t>
      </w:r>
    </w:p>
    <w:p w:rsidR="00B57708" w:rsidRPr="00485F23" w:rsidRDefault="00B57708" w:rsidP="00B57708">
      <w:pPr>
        <w:adjustRightInd w:val="0"/>
        <w:jc w:val="both"/>
        <w:rPr>
          <w:rStyle w:val="ala2"/>
          <w:sz w:val="24"/>
          <w:szCs w:val="24"/>
          <w:lang w:val="bg-BG"/>
        </w:rPr>
      </w:pPr>
      <w:r w:rsidRPr="00485F23">
        <w:rPr>
          <w:sz w:val="24"/>
          <w:szCs w:val="24"/>
          <w:lang w:val="bg-BG"/>
        </w:rPr>
        <w:t>7.1.</w:t>
      </w:r>
      <w:r w:rsidRPr="00485F23">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485F23">
        <w:rPr>
          <w:i/>
          <w:iCs/>
          <w:sz w:val="24"/>
          <w:szCs w:val="24"/>
        </w:rPr>
        <w:t> </w:t>
      </w:r>
      <w:r w:rsidRPr="00485F23">
        <w:rPr>
          <w:i/>
          <w:iCs/>
          <w:sz w:val="24"/>
          <w:szCs w:val="24"/>
          <w:lang w:val="bg-BG"/>
        </w:rPr>
        <w:t xml:space="preserve"> </w:t>
      </w:r>
    </w:p>
    <w:p w:rsidR="00B82825" w:rsidRPr="007755B4" w:rsidRDefault="00B57708" w:rsidP="00B82825">
      <w:pPr>
        <w:jc w:val="center"/>
        <w:rPr>
          <w:sz w:val="24"/>
          <w:szCs w:val="24"/>
          <w:lang w:val="bg-BG"/>
        </w:rPr>
      </w:pPr>
      <w:r w:rsidRPr="00485F23">
        <w:rPr>
          <w:rStyle w:val="ala2"/>
          <w:sz w:val="24"/>
          <w:szCs w:val="24"/>
          <w:lang w:val="bg-BG"/>
        </w:rPr>
        <w:t>7.2</w:t>
      </w:r>
      <w:r w:rsidR="00B82825" w:rsidRPr="00485F23">
        <w:rPr>
          <w:sz w:val="24"/>
          <w:szCs w:val="24"/>
          <w:lang w:val="bg-BG"/>
        </w:rPr>
        <w:t xml:space="preserve">. </w:t>
      </w:r>
      <w:r w:rsidR="00B82825" w:rsidRPr="00485F23">
        <w:rPr>
          <w:rStyle w:val="ala2"/>
          <w:sz w:val="24"/>
          <w:szCs w:val="24"/>
          <w:lang w:val="bg-BG"/>
        </w:rPr>
        <w:t xml:space="preserve">Предложение за изпълнение на поръчката в съответствие с техническата спецификация </w:t>
      </w:r>
      <w:r w:rsidR="00B82825" w:rsidRPr="00485F23">
        <w:rPr>
          <w:sz w:val="24"/>
          <w:szCs w:val="24"/>
          <w:lang w:val="bg-BG"/>
        </w:rPr>
        <w:t>и</w:t>
      </w:r>
      <w:r w:rsidR="00B82825" w:rsidRPr="007755B4">
        <w:rPr>
          <w:sz w:val="24"/>
          <w:szCs w:val="24"/>
          <w:lang w:val="bg-BG"/>
        </w:rPr>
        <w:t xml:space="preserve"> изскванията на възложителя, </w:t>
      </w:r>
      <w:r w:rsidR="00B82825" w:rsidRPr="007755B4">
        <w:rPr>
          <w:rStyle w:val="alt"/>
          <w:sz w:val="24"/>
          <w:szCs w:val="24"/>
          <w:lang w:val="bg-BG"/>
        </w:rPr>
        <w:t xml:space="preserve">изготвено по </w:t>
      </w:r>
      <w:r w:rsidR="00B82825" w:rsidRPr="007755B4">
        <w:rPr>
          <w:i/>
          <w:sz w:val="24"/>
          <w:szCs w:val="24"/>
          <w:lang w:val="bg-BG"/>
        </w:rPr>
        <w:t xml:space="preserve">Приложение № </w:t>
      </w:r>
      <w:r w:rsidR="003252CA">
        <w:rPr>
          <w:i/>
          <w:sz w:val="24"/>
          <w:szCs w:val="24"/>
          <w:lang w:val="bg-BG"/>
        </w:rPr>
        <w:t>2</w:t>
      </w:r>
      <w:r w:rsidR="00B82825" w:rsidRPr="007755B4">
        <w:rPr>
          <w:rStyle w:val="alt"/>
          <w:sz w:val="24"/>
          <w:szCs w:val="24"/>
          <w:lang w:val="bg-BG"/>
        </w:rPr>
        <w:t xml:space="preserve">, и </w:t>
      </w:r>
      <w:r w:rsidR="00B82825" w:rsidRPr="007755B4">
        <w:rPr>
          <w:sz w:val="24"/>
          <w:szCs w:val="24"/>
          <w:lang w:val="bg-BG"/>
        </w:rPr>
        <w:t>Таблица за съответствие</w:t>
      </w:r>
    </w:p>
    <w:p w:rsidR="00B57708" w:rsidRPr="003252CA" w:rsidRDefault="00B82825" w:rsidP="003252CA">
      <w:pPr>
        <w:rPr>
          <w:rStyle w:val="alt"/>
          <w:sz w:val="24"/>
          <w:szCs w:val="24"/>
          <w:lang w:val="bg-BG"/>
        </w:rPr>
      </w:pPr>
      <w:r w:rsidRPr="007755B4">
        <w:rPr>
          <w:i/>
          <w:sz w:val="24"/>
          <w:szCs w:val="24"/>
          <w:lang w:val="bg-BG"/>
        </w:rPr>
        <w:t xml:space="preserve">Приложение № </w:t>
      </w:r>
      <w:r w:rsidR="003252CA">
        <w:rPr>
          <w:i/>
          <w:sz w:val="24"/>
          <w:szCs w:val="24"/>
          <w:lang w:val="bg-BG"/>
        </w:rPr>
        <w:t>2</w:t>
      </w:r>
      <w:r w:rsidRPr="007755B4">
        <w:rPr>
          <w:i/>
          <w:sz w:val="24"/>
          <w:szCs w:val="24"/>
          <w:lang w:val="bg-BG"/>
        </w:rPr>
        <w:t xml:space="preserve">А – </w:t>
      </w:r>
      <w:r w:rsidRPr="007755B4">
        <w:rPr>
          <w:sz w:val="24"/>
          <w:szCs w:val="24"/>
          <w:lang w:val="bg-BG"/>
        </w:rPr>
        <w:t xml:space="preserve">неделима част от </w:t>
      </w:r>
      <w:r w:rsidRPr="007755B4">
        <w:rPr>
          <w:i/>
          <w:sz w:val="24"/>
          <w:szCs w:val="24"/>
          <w:lang w:val="bg-BG"/>
        </w:rPr>
        <w:t xml:space="preserve">Приложение № </w:t>
      </w:r>
      <w:r w:rsidR="003252CA">
        <w:rPr>
          <w:i/>
          <w:sz w:val="24"/>
          <w:szCs w:val="24"/>
          <w:lang w:val="bg-BG"/>
        </w:rPr>
        <w:t>2</w:t>
      </w:r>
      <w:r w:rsidRPr="007755B4">
        <w:rPr>
          <w:rStyle w:val="alt"/>
          <w:sz w:val="24"/>
          <w:szCs w:val="24"/>
          <w:lang w:val="bg-BG"/>
        </w:rPr>
        <w:t>.</w:t>
      </w:r>
    </w:p>
    <w:p w:rsidR="00B57708" w:rsidRPr="00485F23" w:rsidRDefault="00B57708" w:rsidP="00B57708">
      <w:pPr>
        <w:adjustRightInd w:val="0"/>
        <w:jc w:val="both"/>
        <w:rPr>
          <w:sz w:val="24"/>
          <w:szCs w:val="24"/>
          <w:lang w:val="bg-BG"/>
        </w:rPr>
      </w:pPr>
      <w:r w:rsidRPr="00485F23">
        <w:rPr>
          <w:rStyle w:val="ala2"/>
          <w:sz w:val="24"/>
          <w:szCs w:val="24"/>
          <w:lang w:val="bg-BG"/>
        </w:rPr>
        <w:t>7.3.</w:t>
      </w:r>
      <w:r w:rsidRPr="00485F23">
        <w:rPr>
          <w:sz w:val="24"/>
          <w:szCs w:val="24"/>
          <w:lang w:val="bg-BG"/>
        </w:rPr>
        <w:t xml:space="preserve"> Декларация за съгласие с клаузите на договора - </w:t>
      </w:r>
      <w:r w:rsidRPr="00485F23">
        <w:rPr>
          <w:i/>
          <w:sz w:val="24"/>
          <w:szCs w:val="24"/>
          <w:lang w:val="bg-BG"/>
        </w:rPr>
        <w:t xml:space="preserve">Приложение № </w:t>
      </w:r>
      <w:r w:rsidR="003252CA" w:rsidRPr="00485F23">
        <w:rPr>
          <w:i/>
          <w:sz w:val="24"/>
          <w:szCs w:val="24"/>
          <w:lang w:val="bg-BG"/>
        </w:rPr>
        <w:t>3</w:t>
      </w:r>
      <w:r w:rsidRPr="00485F23">
        <w:rPr>
          <w:sz w:val="24"/>
          <w:szCs w:val="24"/>
          <w:lang w:val="bg-BG"/>
        </w:rPr>
        <w:t>;</w:t>
      </w:r>
    </w:p>
    <w:p w:rsidR="00CD5C17" w:rsidRPr="00485F23" w:rsidRDefault="00B57708" w:rsidP="00B57708">
      <w:pPr>
        <w:jc w:val="both"/>
        <w:rPr>
          <w:sz w:val="24"/>
          <w:szCs w:val="24"/>
          <w:lang w:val="bg-BG"/>
        </w:rPr>
      </w:pPr>
      <w:r w:rsidRPr="00485F23">
        <w:rPr>
          <w:sz w:val="24"/>
          <w:szCs w:val="24"/>
          <w:lang w:val="bg-BG"/>
        </w:rPr>
        <w:t xml:space="preserve">7.4. Декларация за срока на валидността на офертата - </w:t>
      </w:r>
      <w:r w:rsidRPr="00485F23">
        <w:rPr>
          <w:i/>
          <w:sz w:val="24"/>
          <w:szCs w:val="24"/>
          <w:lang w:val="bg-BG"/>
        </w:rPr>
        <w:t xml:space="preserve">Приложение № </w:t>
      </w:r>
      <w:r w:rsidR="003252CA" w:rsidRPr="00485F23">
        <w:rPr>
          <w:i/>
          <w:sz w:val="24"/>
          <w:szCs w:val="24"/>
          <w:lang w:val="bg-BG"/>
        </w:rPr>
        <w:t>4</w:t>
      </w:r>
      <w:r w:rsidRPr="00485F23">
        <w:rPr>
          <w:sz w:val="24"/>
          <w:szCs w:val="24"/>
          <w:lang w:val="bg-BG"/>
        </w:rPr>
        <w:t xml:space="preserve">; </w:t>
      </w:r>
      <w:r w:rsidR="00CD5C17" w:rsidRPr="00485F23">
        <w:rPr>
          <w:sz w:val="24"/>
          <w:szCs w:val="24"/>
          <w:lang w:val="bg-BG"/>
        </w:rPr>
        <w:t xml:space="preserve"> </w:t>
      </w:r>
    </w:p>
    <w:p w:rsidR="00B82825" w:rsidRPr="00485F23" w:rsidRDefault="00153499" w:rsidP="00B82825">
      <w:pPr>
        <w:tabs>
          <w:tab w:val="left" w:pos="709"/>
        </w:tabs>
        <w:adjustRightInd w:val="0"/>
        <w:jc w:val="both"/>
        <w:rPr>
          <w:sz w:val="24"/>
          <w:szCs w:val="24"/>
          <w:lang w:val="bg-BG"/>
        </w:rPr>
      </w:pPr>
      <w:r w:rsidRPr="00485F23">
        <w:rPr>
          <w:sz w:val="24"/>
          <w:szCs w:val="24"/>
          <w:lang w:val="bg-BG"/>
        </w:rPr>
        <w:lastRenderedPageBreak/>
        <w:t>7</w:t>
      </w:r>
      <w:r w:rsidR="00243667" w:rsidRPr="00485F23">
        <w:rPr>
          <w:sz w:val="24"/>
          <w:szCs w:val="24"/>
          <w:lang w:val="bg-BG"/>
        </w:rPr>
        <w:t>.</w:t>
      </w:r>
      <w:r w:rsidR="00CD5C17" w:rsidRPr="00485F23">
        <w:rPr>
          <w:sz w:val="24"/>
          <w:szCs w:val="24"/>
          <w:lang w:val="bg-BG"/>
        </w:rPr>
        <w:t>5</w:t>
      </w:r>
      <w:r w:rsidR="003252CA" w:rsidRPr="00485F23">
        <w:rPr>
          <w:sz w:val="24"/>
          <w:szCs w:val="24"/>
          <w:lang w:val="bg-BG"/>
        </w:rPr>
        <w:t>.</w:t>
      </w:r>
      <w:r w:rsidR="00E70888" w:rsidRPr="00485F23">
        <w:rPr>
          <w:sz w:val="24"/>
          <w:szCs w:val="24"/>
          <w:lang w:val="bg-BG"/>
        </w:rPr>
        <w:t xml:space="preserve"> </w:t>
      </w:r>
      <w:r w:rsidR="00B82825" w:rsidRPr="00485F23">
        <w:rPr>
          <w:sz w:val="24"/>
          <w:szCs w:val="24"/>
          <w:lang w:val="bg-BG"/>
        </w:rPr>
        <w:t xml:space="preserve">Декларация за съответствие на предлаганата </w:t>
      </w:r>
      <w:r w:rsidR="003252CA" w:rsidRPr="00485F23">
        <w:rPr>
          <w:sz w:val="24"/>
          <w:szCs w:val="24"/>
          <w:lang w:val="bg-BG"/>
        </w:rPr>
        <w:t xml:space="preserve">хемодиализна </w:t>
      </w:r>
      <w:r w:rsidR="00B82825" w:rsidRPr="00485F23">
        <w:rPr>
          <w:sz w:val="24"/>
          <w:szCs w:val="24"/>
          <w:lang w:val="bg-BG"/>
        </w:rPr>
        <w:t xml:space="preserve">апаратура със съществените изисквания на </w:t>
      </w:r>
      <w:r w:rsidR="00B82825" w:rsidRPr="00485F23">
        <w:rPr>
          <w:sz w:val="24"/>
          <w:szCs w:val="24"/>
          <w:lang w:val="en-US"/>
        </w:rPr>
        <w:t>Directive</w:t>
      </w:r>
      <w:r w:rsidR="00B82825" w:rsidRPr="00485F23">
        <w:rPr>
          <w:sz w:val="24"/>
          <w:szCs w:val="24"/>
          <w:lang w:val="bg-BG"/>
        </w:rPr>
        <w:t xml:space="preserve"> 93/42 ЕЕС (</w:t>
      </w:r>
      <w:r w:rsidR="00B82825" w:rsidRPr="00485F23">
        <w:rPr>
          <w:sz w:val="24"/>
          <w:szCs w:val="24"/>
          <w:lang w:val="en-US"/>
        </w:rPr>
        <w:t>CE</w:t>
      </w:r>
      <w:r w:rsidR="00B82825" w:rsidRPr="00485F23">
        <w:rPr>
          <w:sz w:val="24"/>
          <w:szCs w:val="24"/>
          <w:lang w:val="bg-BG"/>
        </w:rPr>
        <w:t xml:space="preserve"> </w:t>
      </w:r>
      <w:r w:rsidR="00B82825" w:rsidRPr="00485F23">
        <w:rPr>
          <w:sz w:val="24"/>
          <w:szCs w:val="24"/>
          <w:lang w:val="en-US"/>
        </w:rPr>
        <w:t>mark</w:t>
      </w:r>
      <w:r w:rsidR="00B82825" w:rsidRPr="00485F23">
        <w:rPr>
          <w:sz w:val="24"/>
          <w:szCs w:val="24"/>
          <w:lang w:val="bg-BG"/>
        </w:rPr>
        <w:t>), придружена с превод на български език;</w:t>
      </w:r>
    </w:p>
    <w:p w:rsidR="00E70888" w:rsidRPr="00485F23" w:rsidRDefault="00B82825" w:rsidP="00E70888">
      <w:pPr>
        <w:tabs>
          <w:tab w:val="left" w:pos="709"/>
        </w:tabs>
        <w:adjustRightInd w:val="0"/>
        <w:jc w:val="both"/>
        <w:rPr>
          <w:sz w:val="24"/>
          <w:szCs w:val="24"/>
          <w:lang w:val="bg-BG"/>
        </w:rPr>
      </w:pPr>
      <w:r w:rsidRPr="00485F23">
        <w:rPr>
          <w:sz w:val="24"/>
          <w:szCs w:val="24"/>
          <w:lang w:val="bg-BG"/>
        </w:rPr>
        <w:t>7.</w:t>
      </w:r>
      <w:r w:rsidR="00E70888" w:rsidRPr="00485F23">
        <w:rPr>
          <w:sz w:val="24"/>
          <w:szCs w:val="24"/>
          <w:lang w:val="bg-BG"/>
        </w:rPr>
        <w:t xml:space="preserve">6. </w:t>
      </w:r>
      <w:r w:rsidRPr="00485F23">
        <w:rPr>
          <w:sz w:val="24"/>
          <w:szCs w:val="24"/>
          <w:lang w:val="bg-BG"/>
        </w:rPr>
        <w:t xml:space="preserve">Декларация </w:t>
      </w:r>
      <w:r w:rsidRPr="00485F23">
        <w:rPr>
          <w:bCs/>
          <w:sz w:val="24"/>
          <w:szCs w:val="24"/>
          <w:lang w:val="bg-BG"/>
        </w:rPr>
        <w:t xml:space="preserve">относно годината на производство на </w:t>
      </w:r>
      <w:r w:rsidRPr="00485F23">
        <w:rPr>
          <w:sz w:val="24"/>
          <w:szCs w:val="24"/>
          <w:lang w:val="bg-BG"/>
        </w:rPr>
        <w:t xml:space="preserve">предлаганата </w:t>
      </w:r>
      <w:r w:rsidR="004669D4" w:rsidRPr="00485F23">
        <w:rPr>
          <w:sz w:val="24"/>
          <w:szCs w:val="24"/>
          <w:lang w:val="bg-BG"/>
        </w:rPr>
        <w:t xml:space="preserve">хемодиализна </w:t>
      </w:r>
      <w:r w:rsidRPr="00485F23">
        <w:rPr>
          <w:sz w:val="24"/>
          <w:szCs w:val="24"/>
          <w:lang w:val="bg-BG"/>
        </w:rPr>
        <w:t>апаратура</w:t>
      </w:r>
      <w:r w:rsidR="00E70888" w:rsidRPr="00485F23">
        <w:rPr>
          <w:sz w:val="24"/>
          <w:szCs w:val="24"/>
          <w:lang w:val="bg-BG"/>
        </w:rPr>
        <w:t>;</w:t>
      </w:r>
      <w:r w:rsidRPr="00485F23">
        <w:rPr>
          <w:sz w:val="24"/>
          <w:szCs w:val="24"/>
          <w:lang w:val="bg-BG"/>
        </w:rPr>
        <w:t xml:space="preserve"> </w:t>
      </w:r>
    </w:p>
    <w:p w:rsidR="00B82825" w:rsidRPr="00485F23" w:rsidRDefault="00E70888" w:rsidP="00E70888">
      <w:pPr>
        <w:tabs>
          <w:tab w:val="left" w:pos="709"/>
        </w:tabs>
        <w:adjustRightInd w:val="0"/>
        <w:jc w:val="both"/>
        <w:rPr>
          <w:sz w:val="24"/>
          <w:szCs w:val="24"/>
          <w:lang w:val="bg-BG"/>
        </w:rPr>
      </w:pPr>
      <w:r w:rsidRPr="00485F23">
        <w:rPr>
          <w:sz w:val="24"/>
          <w:szCs w:val="24"/>
          <w:lang w:val="bg-BG"/>
        </w:rPr>
        <w:t>7.8.</w:t>
      </w:r>
      <w:r w:rsidR="00B82825" w:rsidRPr="00485F23">
        <w:rPr>
          <w:sz w:val="24"/>
          <w:szCs w:val="24"/>
          <w:lang w:val="bg-BG"/>
        </w:rPr>
        <w:t xml:space="preserve">Оторизационно писмо, издадено от производителя на предлаганата </w:t>
      </w:r>
      <w:r w:rsidR="004669D4" w:rsidRPr="00485F23">
        <w:rPr>
          <w:sz w:val="24"/>
          <w:szCs w:val="24"/>
          <w:lang w:val="bg-BG"/>
        </w:rPr>
        <w:t xml:space="preserve">хемодиализна </w:t>
      </w:r>
      <w:r w:rsidR="00B82825" w:rsidRPr="00485F23">
        <w:rPr>
          <w:sz w:val="24"/>
          <w:szCs w:val="24"/>
          <w:lang w:val="bg-BG"/>
        </w:rPr>
        <w:t xml:space="preserve">апаратура или от </w:t>
      </w:r>
      <w:r w:rsidR="00B82825" w:rsidRPr="00485F23">
        <w:rPr>
          <w:sz w:val="24"/>
          <w:lang w:val="bg-BG"/>
        </w:rPr>
        <w:t xml:space="preserve">упълномощения представител по смисъла на чл. 10, ал. 2 от ЗМИ </w:t>
      </w:r>
      <w:r w:rsidR="00B82825" w:rsidRPr="00485F23">
        <w:rPr>
          <w:sz w:val="24"/>
          <w:szCs w:val="24"/>
          <w:lang w:val="bg-BG"/>
        </w:rPr>
        <w:t>с права да извършва дос</w:t>
      </w:r>
      <w:r w:rsidR="004669D4" w:rsidRPr="00485F23">
        <w:rPr>
          <w:sz w:val="24"/>
          <w:szCs w:val="24"/>
          <w:lang w:val="bg-BG"/>
        </w:rPr>
        <w:t xml:space="preserve">тавка на предлаганата </w:t>
      </w:r>
      <w:r w:rsidR="00065E46" w:rsidRPr="00485F23">
        <w:rPr>
          <w:sz w:val="24"/>
          <w:szCs w:val="24"/>
          <w:lang w:val="bg-BG"/>
        </w:rPr>
        <w:t xml:space="preserve">хемодиализна </w:t>
      </w:r>
      <w:r w:rsidR="004669D4" w:rsidRPr="00485F23">
        <w:rPr>
          <w:sz w:val="24"/>
          <w:szCs w:val="24"/>
          <w:lang w:val="bg-BG"/>
        </w:rPr>
        <w:t>апаратура</w:t>
      </w:r>
      <w:r w:rsidR="00B82825" w:rsidRPr="00485F23">
        <w:rPr>
          <w:sz w:val="24"/>
          <w:szCs w:val="24"/>
          <w:lang w:val="bg-BG"/>
        </w:rPr>
        <w:t xml:space="preserve"> на територията на Република България</w:t>
      </w:r>
      <w:r w:rsidR="00485F23">
        <w:rPr>
          <w:sz w:val="24"/>
          <w:szCs w:val="24"/>
          <w:lang w:val="bg-BG"/>
        </w:rPr>
        <w:t xml:space="preserve">, </w:t>
      </w:r>
      <w:r w:rsidR="00B82825" w:rsidRPr="00485F23">
        <w:rPr>
          <w:sz w:val="24"/>
          <w:szCs w:val="24"/>
          <w:lang w:val="bg-BG"/>
        </w:rPr>
        <w:t>придружено с превод на български език;</w:t>
      </w:r>
    </w:p>
    <w:p w:rsidR="00B82825" w:rsidRPr="00485F23" w:rsidRDefault="004669D4" w:rsidP="00B82825">
      <w:pPr>
        <w:jc w:val="both"/>
        <w:rPr>
          <w:sz w:val="24"/>
          <w:szCs w:val="24"/>
          <w:lang w:val="bg-BG"/>
        </w:rPr>
      </w:pPr>
      <w:r w:rsidRPr="00485F23">
        <w:rPr>
          <w:sz w:val="24"/>
          <w:szCs w:val="24"/>
          <w:lang w:val="bg-BG"/>
        </w:rPr>
        <w:t>7</w:t>
      </w:r>
      <w:r w:rsidR="00562686" w:rsidRPr="00485F23">
        <w:rPr>
          <w:sz w:val="24"/>
          <w:szCs w:val="24"/>
          <w:lang w:val="bg-BG"/>
        </w:rPr>
        <w:t>.9.</w:t>
      </w:r>
      <w:r w:rsidR="00B82825" w:rsidRPr="00485F23">
        <w:rPr>
          <w:sz w:val="24"/>
          <w:szCs w:val="24"/>
          <w:lang w:val="bg-BG"/>
        </w:rPr>
        <w:t xml:space="preserve">Оторизационно писмо, издадено от производителя на предлаганата </w:t>
      </w:r>
      <w:r w:rsidRPr="00485F23">
        <w:rPr>
          <w:sz w:val="24"/>
          <w:szCs w:val="24"/>
          <w:lang w:val="bg-BG"/>
        </w:rPr>
        <w:t xml:space="preserve">хемодиализна </w:t>
      </w:r>
      <w:r w:rsidR="00B82825" w:rsidRPr="00485F23">
        <w:rPr>
          <w:sz w:val="24"/>
          <w:szCs w:val="24"/>
          <w:lang w:val="bg-BG"/>
        </w:rPr>
        <w:t xml:space="preserve">апаратура или от </w:t>
      </w:r>
      <w:r w:rsidR="00B82825" w:rsidRPr="00485F23">
        <w:rPr>
          <w:sz w:val="24"/>
          <w:lang w:val="bg-BG"/>
        </w:rPr>
        <w:t>упълномощения представител по смисъла на чл. 10, ал. 2 от ЗМИ</w:t>
      </w:r>
      <w:r w:rsidR="00B82825" w:rsidRPr="00485F23">
        <w:rPr>
          <w:sz w:val="24"/>
          <w:szCs w:val="24"/>
          <w:lang w:val="bg-BG"/>
        </w:rPr>
        <w:t xml:space="preserve"> с права да извършва сервизно обслужване и поддръжка на </w:t>
      </w:r>
      <w:r w:rsidR="00065E46" w:rsidRPr="00485F23">
        <w:rPr>
          <w:sz w:val="24"/>
          <w:szCs w:val="24"/>
          <w:lang w:val="bg-BG"/>
        </w:rPr>
        <w:t>хемодиализната апаратура</w:t>
      </w:r>
      <w:r w:rsidR="00B82825" w:rsidRPr="00485F23">
        <w:rPr>
          <w:sz w:val="24"/>
          <w:szCs w:val="24"/>
          <w:lang w:val="bg-BG"/>
        </w:rPr>
        <w:t>, придружено с превод на български език;</w:t>
      </w:r>
    </w:p>
    <w:p w:rsidR="00B82825" w:rsidRPr="00485F23" w:rsidRDefault="004669D4" w:rsidP="00013333">
      <w:pPr>
        <w:jc w:val="both"/>
        <w:rPr>
          <w:sz w:val="24"/>
          <w:szCs w:val="24"/>
          <w:lang w:val="bg-BG"/>
        </w:rPr>
      </w:pPr>
      <w:r w:rsidRPr="00485F23">
        <w:rPr>
          <w:sz w:val="24"/>
          <w:szCs w:val="24"/>
          <w:lang w:val="bg-BG"/>
        </w:rPr>
        <w:t>7</w:t>
      </w:r>
      <w:r w:rsidR="00065E46" w:rsidRPr="00485F23">
        <w:rPr>
          <w:sz w:val="24"/>
          <w:szCs w:val="24"/>
          <w:lang w:val="bg-BG"/>
        </w:rPr>
        <w:t xml:space="preserve">.10. Документи на производителя </w:t>
      </w:r>
      <w:r w:rsidR="00065E46" w:rsidRPr="00485F23">
        <w:rPr>
          <w:b/>
          <w:sz w:val="24"/>
          <w:szCs w:val="24"/>
          <w:lang w:val="bg-BG"/>
        </w:rPr>
        <w:t>-</w:t>
      </w:r>
      <w:r w:rsidR="00B82825" w:rsidRPr="00485F23">
        <w:rPr>
          <w:sz w:val="24"/>
          <w:szCs w:val="24"/>
          <w:lang w:val="bg-BG"/>
        </w:rPr>
        <w:t xml:space="preserve"> </w:t>
      </w:r>
      <w:r w:rsidR="00065E46" w:rsidRPr="00485F23">
        <w:rPr>
          <w:sz w:val="24"/>
          <w:szCs w:val="24"/>
          <w:lang w:val="ru-RU"/>
        </w:rPr>
        <w:t>подробни проспекти, каталози или брошури</w:t>
      </w:r>
      <w:r w:rsidR="00013333" w:rsidRPr="00485F23">
        <w:rPr>
          <w:sz w:val="24"/>
          <w:szCs w:val="24"/>
          <w:lang w:val="ru-RU"/>
        </w:rPr>
        <w:t>,</w:t>
      </w:r>
      <w:r w:rsidR="00065E46" w:rsidRPr="00485F23">
        <w:rPr>
          <w:sz w:val="24"/>
          <w:szCs w:val="24"/>
          <w:lang w:val="bg-BG"/>
        </w:rPr>
        <w:t xml:space="preserve"> </w:t>
      </w:r>
      <w:r w:rsidR="00013333" w:rsidRPr="00485F23">
        <w:rPr>
          <w:sz w:val="24"/>
          <w:szCs w:val="24"/>
          <w:lang w:val="ru-RU"/>
        </w:rPr>
        <w:t>съдържащи пълни технически показатели и параметри на</w:t>
      </w:r>
      <w:r w:rsidR="00013333" w:rsidRPr="00485F23">
        <w:rPr>
          <w:b/>
          <w:sz w:val="24"/>
          <w:szCs w:val="24"/>
          <w:lang w:val="ru-RU"/>
        </w:rPr>
        <w:t xml:space="preserve"> </w:t>
      </w:r>
      <w:r w:rsidR="00B82825" w:rsidRPr="00485F23">
        <w:rPr>
          <w:sz w:val="24"/>
          <w:szCs w:val="24"/>
          <w:lang w:val="bg-BG"/>
        </w:rPr>
        <w:t xml:space="preserve">предлаганата </w:t>
      </w:r>
      <w:r w:rsidR="00065E46" w:rsidRPr="00485F23">
        <w:rPr>
          <w:sz w:val="24"/>
          <w:szCs w:val="24"/>
          <w:lang w:val="bg-BG"/>
        </w:rPr>
        <w:t xml:space="preserve">хемодиализна </w:t>
      </w:r>
      <w:r w:rsidR="00B82825" w:rsidRPr="00485F23">
        <w:rPr>
          <w:sz w:val="24"/>
          <w:szCs w:val="24"/>
          <w:lang w:val="bg-BG"/>
        </w:rPr>
        <w:t>апаратура</w:t>
      </w:r>
      <w:r w:rsidR="00013333" w:rsidRPr="00485F23">
        <w:rPr>
          <w:sz w:val="24"/>
          <w:szCs w:val="24"/>
          <w:lang w:val="bg-BG"/>
        </w:rPr>
        <w:t xml:space="preserve">, </w:t>
      </w:r>
      <w:r w:rsidR="00B82825" w:rsidRPr="00485F23">
        <w:rPr>
          <w:sz w:val="24"/>
          <w:szCs w:val="24"/>
          <w:lang w:val="bg-BG"/>
        </w:rPr>
        <w:t>придружени с превод на български е</w:t>
      </w:r>
      <w:r w:rsidR="00013333" w:rsidRPr="00485F23">
        <w:rPr>
          <w:sz w:val="24"/>
          <w:szCs w:val="24"/>
          <w:lang w:val="bg-BG"/>
        </w:rPr>
        <w:t xml:space="preserve">зик. </w:t>
      </w:r>
      <w:r w:rsidR="00B82825" w:rsidRPr="00485F23">
        <w:rPr>
          <w:sz w:val="24"/>
          <w:szCs w:val="24"/>
          <w:lang w:val="ru-RU"/>
        </w:rPr>
        <w:t xml:space="preserve">Параметрите и техните стойности, посочени в </w:t>
      </w:r>
      <w:r w:rsidR="00B82825" w:rsidRPr="00485F23">
        <w:rPr>
          <w:rStyle w:val="ala2"/>
          <w:sz w:val="24"/>
          <w:szCs w:val="24"/>
          <w:lang w:val="ru-RU"/>
        </w:rPr>
        <w:t>Предложение за изпълнение на поръчката</w:t>
      </w:r>
      <w:r w:rsidR="00013333" w:rsidRPr="00485F23">
        <w:rPr>
          <w:rStyle w:val="ala2"/>
          <w:sz w:val="24"/>
          <w:szCs w:val="24"/>
          <w:lang w:val="ru-RU"/>
        </w:rPr>
        <w:t xml:space="preserve"> на участника</w:t>
      </w:r>
      <w:r w:rsidR="00B82825" w:rsidRPr="00485F23">
        <w:rPr>
          <w:rStyle w:val="ala2"/>
          <w:sz w:val="24"/>
          <w:szCs w:val="24"/>
          <w:lang w:val="ru-RU"/>
        </w:rPr>
        <w:t xml:space="preserve">, </w:t>
      </w:r>
      <w:r w:rsidR="00B82825" w:rsidRPr="00485F23">
        <w:rPr>
          <w:sz w:val="24"/>
          <w:szCs w:val="24"/>
          <w:lang w:val="ru-RU"/>
        </w:rPr>
        <w:t>се доказват с информацията от предоставения каталог/брошура</w:t>
      </w:r>
      <w:r w:rsidR="00013333" w:rsidRPr="00485F23">
        <w:rPr>
          <w:sz w:val="24"/>
          <w:szCs w:val="24"/>
          <w:lang w:val="ru-RU"/>
        </w:rPr>
        <w:t>/проспект</w:t>
      </w:r>
      <w:r w:rsidR="00B82825" w:rsidRPr="00485F23">
        <w:rPr>
          <w:sz w:val="24"/>
          <w:szCs w:val="24"/>
          <w:lang w:val="ru-RU"/>
        </w:rPr>
        <w:t xml:space="preserve">. </w:t>
      </w:r>
    </w:p>
    <w:p w:rsidR="00B82825" w:rsidRDefault="00B82825" w:rsidP="00B82825">
      <w:pPr>
        <w:rPr>
          <w:rStyle w:val="ala2"/>
          <w:b/>
          <w:sz w:val="24"/>
          <w:szCs w:val="24"/>
          <w:lang w:val="bg-BG"/>
        </w:rPr>
      </w:pPr>
    </w:p>
    <w:p w:rsidR="00454322" w:rsidRPr="00485F23" w:rsidRDefault="00153499" w:rsidP="00B82825">
      <w:pPr>
        <w:rPr>
          <w:rStyle w:val="ala2"/>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 xml:space="preserve">относно цената за придобиване на </w:t>
      </w:r>
      <w:r w:rsidR="00562686" w:rsidRPr="00485F23">
        <w:rPr>
          <w:sz w:val="24"/>
          <w:szCs w:val="24"/>
          <w:lang w:val="bg-BG"/>
        </w:rPr>
        <w:t>хемодиализната апаратура</w:t>
      </w:r>
      <w:r w:rsidR="00362A51" w:rsidRPr="00485F23">
        <w:rPr>
          <w:sz w:val="24"/>
          <w:szCs w:val="24"/>
          <w:lang w:val="bg-BG"/>
        </w:rPr>
        <w:t>,</w:t>
      </w:r>
      <w:r w:rsidR="00362A51" w:rsidRPr="00485F23">
        <w:rPr>
          <w:rStyle w:val="alt"/>
          <w:sz w:val="24"/>
          <w:szCs w:val="24"/>
          <w:lang w:val="bg-BG"/>
        </w:rPr>
        <w:t xml:space="preserve"> изготвено по </w:t>
      </w:r>
      <w:r w:rsidR="00362A51" w:rsidRPr="00485F23">
        <w:rPr>
          <w:i/>
          <w:sz w:val="24"/>
          <w:szCs w:val="24"/>
          <w:lang w:val="bg-BG"/>
        </w:rPr>
        <w:t xml:space="preserve">Приложение № </w:t>
      </w:r>
      <w:r w:rsidR="00562686" w:rsidRPr="00485F23">
        <w:rPr>
          <w:i/>
          <w:sz w:val="24"/>
          <w:szCs w:val="24"/>
          <w:lang w:val="bg-BG"/>
        </w:rPr>
        <w:t>5.</w:t>
      </w:r>
    </w:p>
    <w:p w:rsidR="00C40372" w:rsidRDefault="00C40372" w:rsidP="008C05FC">
      <w:pPr>
        <w:pStyle w:val="BodyText"/>
        <w:tabs>
          <w:tab w:val="left" w:pos="360"/>
        </w:tabs>
        <w:rPr>
          <w:rFonts w:ascii="Times New Roman" w:hAnsi="Times New Roman" w:cs="Times New Roman"/>
          <w:sz w:val="24"/>
          <w:szCs w:val="24"/>
          <w:lang w:val="be-BY"/>
        </w:rPr>
      </w:pPr>
    </w:p>
    <w:p w:rsidR="00B54C45" w:rsidRPr="00E10877" w:rsidRDefault="00B54C45" w:rsidP="00B54C45">
      <w:pPr>
        <w:pStyle w:val="BodyText"/>
        <w:tabs>
          <w:tab w:val="left" w:pos="360"/>
        </w:tabs>
        <w:jc w:val="left"/>
        <w:rPr>
          <w:rFonts w:ascii="Times New Roman" w:hAnsi="Times New Roman" w:cs="Times New Roman"/>
          <w:sz w:val="24"/>
          <w:szCs w:val="24"/>
        </w:rPr>
      </w:pPr>
      <w:r w:rsidRPr="00E10877">
        <w:rPr>
          <w:rFonts w:ascii="Times New Roman" w:hAnsi="Times New Roman" w:cs="Times New Roman"/>
          <w:sz w:val="24"/>
          <w:szCs w:val="24"/>
          <w:u w:val="single"/>
        </w:rPr>
        <w:t>Изисквания към  ценовото предложение на участника</w:t>
      </w:r>
      <w:r w:rsidRPr="00E10877">
        <w:rPr>
          <w:rFonts w:ascii="Times New Roman" w:hAnsi="Times New Roman" w:cs="Times New Roman"/>
          <w:sz w:val="24"/>
          <w:szCs w:val="24"/>
        </w:rPr>
        <w:t>:</w:t>
      </w:r>
    </w:p>
    <w:p w:rsidR="00C550EE" w:rsidRPr="00E10877" w:rsidRDefault="0099747A" w:rsidP="00AC4BF2">
      <w:pPr>
        <w:pStyle w:val="BodyText"/>
        <w:tabs>
          <w:tab w:val="left" w:pos="360"/>
        </w:tabs>
        <w:rPr>
          <w:rFonts w:ascii="Times New Roman" w:hAnsi="Times New Roman" w:cs="Times New Roman"/>
          <w:sz w:val="24"/>
          <w:szCs w:val="24"/>
        </w:rPr>
      </w:pPr>
      <w:r w:rsidRPr="00E10877">
        <w:rPr>
          <w:rFonts w:ascii="Times New Roman" w:hAnsi="Times New Roman" w:cs="Times New Roman"/>
          <w:sz w:val="24"/>
          <w:szCs w:val="24"/>
        </w:rPr>
        <w:t>Финансовото  предложение на участника трябва да съдържа:</w:t>
      </w:r>
    </w:p>
    <w:p w:rsidR="003A5EF8" w:rsidRPr="00E10877" w:rsidRDefault="00C550EE" w:rsidP="003A5EF8">
      <w:pPr>
        <w:pStyle w:val="BodyText"/>
        <w:rPr>
          <w:rFonts w:ascii="Times New Roman" w:hAnsi="Times New Roman" w:cs="Times New Roman"/>
          <w:sz w:val="24"/>
          <w:szCs w:val="24"/>
        </w:rPr>
      </w:pPr>
      <w:r w:rsidRPr="00E10877">
        <w:rPr>
          <w:rFonts w:ascii="Times New Roman" w:hAnsi="Times New Roman" w:cs="Times New Roman"/>
          <w:b/>
          <w:sz w:val="24"/>
          <w:szCs w:val="24"/>
        </w:rPr>
        <w:t>-</w:t>
      </w:r>
      <w:r w:rsidRPr="00E10877">
        <w:rPr>
          <w:rFonts w:ascii="Times New Roman" w:hAnsi="Times New Roman" w:cs="Times New Roman"/>
          <w:sz w:val="24"/>
          <w:szCs w:val="24"/>
        </w:rPr>
        <w:t>е</w:t>
      </w:r>
      <w:r w:rsidR="003A5EF8" w:rsidRPr="00E10877">
        <w:rPr>
          <w:rFonts w:ascii="Times New Roman" w:hAnsi="Times New Roman" w:cs="Times New Roman"/>
          <w:sz w:val="24"/>
          <w:szCs w:val="24"/>
        </w:rPr>
        <w:t xml:space="preserve">динична цена </w:t>
      </w:r>
      <w:r w:rsidR="00562686">
        <w:rPr>
          <w:rFonts w:ascii="Times New Roman" w:hAnsi="Times New Roman" w:cs="Times New Roman"/>
          <w:sz w:val="24"/>
          <w:szCs w:val="24"/>
        </w:rPr>
        <w:t>без ДДС</w:t>
      </w:r>
      <w:r w:rsidR="003A5EF8" w:rsidRPr="00E10877">
        <w:rPr>
          <w:rFonts w:ascii="Times New Roman" w:hAnsi="Times New Roman" w:cs="Times New Roman"/>
          <w:sz w:val="24"/>
          <w:szCs w:val="24"/>
        </w:rPr>
        <w:t xml:space="preserve">, </w:t>
      </w:r>
      <w:r w:rsidR="003F556F" w:rsidRPr="00E10877">
        <w:rPr>
          <w:rFonts w:ascii="Times New Roman" w:hAnsi="Times New Roman" w:cs="Times New Roman"/>
          <w:sz w:val="24"/>
          <w:szCs w:val="24"/>
        </w:rPr>
        <w:t xml:space="preserve">с точност </w:t>
      </w:r>
      <w:r w:rsidR="003A5EF8" w:rsidRPr="00E10877">
        <w:rPr>
          <w:rFonts w:ascii="Times New Roman" w:hAnsi="Times New Roman" w:cs="Times New Roman"/>
          <w:sz w:val="24"/>
          <w:szCs w:val="24"/>
        </w:rPr>
        <w:t>до втори</w:t>
      </w:r>
      <w:r w:rsidR="00D54292" w:rsidRPr="00E10877">
        <w:rPr>
          <w:rFonts w:ascii="Times New Roman" w:hAnsi="Times New Roman" w:cs="Times New Roman"/>
          <w:sz w:val="24"/>
          <w:szCs w:val="24"/>
        </w:rPr>
        <w:t>я знак след десетичната запетая;</w:t>
      </w:r>
    </w:p>
    <w:p w:rsidR="003A5EF8" w:rsidRDefault="00D54292" w:rsidP="002D44B5">
      <w:pPr>
        <w:pStyle w:val="BodyText"/>
        <w:rPr>
          <w:rFonts w:ascii="Times New Roman" w:hAnsi="Times New Roman" w:cs="Times New Roman"/>
          <w:sz w:val="24"/>
          <w:szCs w:val="24"/>
        </w:rPr>
      </w:pPr>
      <w:r w:rsidRPr="00E10877">
        <w:rPr>
          <w:rFonts w:ascii="Times New Roman" w:hAnsi="Times New Roman" w:cs="Times New Roman"/>
          <w:b/>
          <w:sz w:val="24"/>
          <w:szCs w:val="24"/>
        </w:rPr>
        <w:t>-</w:t>
      </w:r>
      <w:r w:rsidRPr="00E10877">
        <w:rPr>
          <w:rFonts w:ascii="Times New Roman" w:hAnsi="Times New Roman" w:cs="Times New Roman"/>
          <w:sz w:val="24"/>
          <w:szCs w:val="24"/>
        </w:rPr>
        <w:t>обща стойност без ДДС и с включен ДДС, с точност до втория знак след десетичната запетая.</w:t>
      </w:r>
    </w:p>
    <w:p w:rsidR="00562686" w:rsidRPr="00E10877" w:rsidRDefault="00562686" w:rsidP="002D44B5">
      <w:pPr>
        <w:pStyle w:val="BodyText"/>
        <w:rPr>
          <w:rFonts w:ascii="Times New Roman" w:hAnsi="Times New Roman" w:cs="Times New Roman"/>
          <w:sz w:val="24"/>
          <w:szCs w:val="24"/>
        </w:rPr>
      </w:pPr>
    </w:p>
    <w:p w:rsidR="00562686" w:rsidRPr="00562686" w:rsidRDefault="00562686" w:rsidP="00562686">
      <w:pPr>
        <w:jc w:val="both"/>
        <w:rPr>
          <w:sz w:val="24"/>
          <w:szCs w:val="24"/>
          <w:lang w:val="bg-BG"/>
        </w:rPr>
      </w:pPr>
      <w:r w:rsidRPr="00485F23">
        <w:rPr>
          <w:sz w:val="24"/>
          <w:szCs w:val="24"/>
          <w:lang w:val="bg-BG"/>
        </w:rPr>
        <w:t>Посочената цена е крайна и включва всички разходи и възнаграждения на Изпълнителя за изпълнение на предмета на поръчката, но не само: разходите за транспортиране и доставка на хемодиализната апаратура до мястото за доставка, включително опаковане, транспорт, разопаковане, товарене, разтоварване, инсталиране, монтаж, въвеждане в експлоатация, обучение на специалисти, доставка на цялата техническа и сервизна документация, всички разходи за извършване на гаранционното</w:t>
      </w:r>
      <w:r w:rsidRPr="00562686">
        <w:rPr>
          <w:sz w:val="24"/>
          <w:szCs w:val="24"/>
          <w:lang w:val="bg-BG"/>
        </w:rPr>
        <w:t xml:space="preserve">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3222B3" w:rsidRPr="003F556F" w:rsidRDefault="0099747A" w:rsidP="003F556F">
      <w:pPr>
        <w:pStyle w:val="BodyText"/>
        <w:tabs>
          <w:tab w:val="left" w:pos="360"/>
          <w:tab w:val="num" w:pos="1134"/>
          <w:tab w:val="num" w:pos="1920"/>
        </w:tabs>
        <w:rPr>
          <w:rFonts w:ascii="Times New Roman" w:hAnsi="Times New Roman" w:cs="Times New Roman"/>
          <w:b/>
          <w:i/>
          <w:color w:val="FF0000"/>
          <w:sz w:val="24"/>
          <w:szCs w:val="24"/>
          <w:lang w:val="be-BY"/>
        </w:rPr>
      </w:pPr>
      <w:r w:rsidRPr="00D54292">
        <w:rPr>
          <w:rFonts w:ascii="Times New Roman" w:hAnsi="Times New Roman" w:cs="Times New Roman"/>
          <w:b/>
          <w:i/>
          <w:sz w:val="24"/>
          <w:szCs w:val="24"/>
          <w:lang w:val="be-BY"/>
        </w:rPr>
        <w:t xml:space="preserve">                                                                                                                                                                                                                                                                                                                                                                                                                                                                                                                                                                                                                                                                                                                                                                                                                                                                                             </w:t>
      </w:r>
      <w:r w:rsidR="003F556F" w:rsidRPr="00D54292">
        <w:rPr>
          <w:rFonts w:ascii="Times New Roman" w:hAnsi="Times New Roman" w:cs="Times New Roman"/>
          <w:b/>
          <w:i/>
          <w:sz w:val="24"/>
          <w:szCs w:val="24"/>
          <w:lang w:val="be-BY"/>
        </w:rPr>
        <w:t xml:space="preserve">                               </w:t>
      </w:r>
    </w:p>
    <w:p w:rsidR="005E337E" w:rsidRPr="00B36E2F" w:rsidRDefault="00C40372" w:rsidP="00C436F7">
      <w:pPr>
        <w:jc w:val="both"/>
        <w:rPr>
          <w:b/>
          <w:sz w:val="24"/>
          <w:szCs w:val="24"/>
          <w:lang w:val="bg-BG"/>
        </w:rPr>
      </w:pPr>
      <w:r w:rsidRPr="001A328F">
        <w:rPr>
          <w:b/>
          <w:i/>
          <w:sz w:val="24"/>
          <w:szCs w:val="24"/>
          <w:lang w:val="be-BY"/>
        </w:rPr>
        <w:t>*</w:t>
      </w:r>
      <w:r w:rsidRPr="001A328F">
        <w:rPr>
          <w:b/>
          <w:sz w:val="24"/>
          <w:szCs w:val="24"/>
          <w:lang w:val="be-BY"/>
        </w:rPr>
        <w:t xml:space="preserve"> Когато </w:t>
      </w:r>
      <w:r w:rsidRPr="00B36E2F">
        <w:rPr>
          <w:b/>
          <w:sz w:val="24"/>
          <w:szCs w:val="24"/>
          <w:lang w:val="be-BY"/>
        </w:rPr>
        <w:t>участник подава оферта за повече от една обособена позиция</w:t>
      </w:r>
      <w:r w:rsidRPr="00B36E2F">
        <w:rPr>
          <w:sz w:val="24"/>
          <w:szCs w:val="24"/>
          <w:lang w:val="be-BY"/>
        </w:rPr>
        <w:t xml:space="preserve">, </w:t>
      </w:r>
      <w:r w:rsidRPr="00B36E2F">
        <w:rPr>
          <w:b/>
          <w:sz w:val="24"/>
          <w:szCs w:val="24"/>
          <w:lang w:val="be-BY"/>
        </w:rPr>
        <w:t>за всяка от позициите</w:t>
      </w:r>
      <w:r w:rsidRPr="00B36E2F">
        <w:rPr>
          <w:sz w:val="24"/>
          <w:szCs w:val="24"/>
          <w:lang w:val="be-BY"/>
        </w:rPr>
        <w:t xml:space="preserve"> </w:t>
      </w:r>
      <w:r w:rsidRPr="00B36E2F">
        <w:rPr>
          <w:b/>
          <w:sz w:val="24"/>
          <w:szCs w:val="24"/>
          <w:lang w:val="be-BY"/>
        </w:rPr>
        <w:t>се представят поотделно комплектувани документи по чл. 39, ал. 3, т. 1 от ППЗОП</w:t>
      </w:r>
      <w:r w:rsidR="00726052" w:rsidRPr="00B36E2F">
        <w:rPr>
          <w:b/>
          <w:sz w:val="24"/>
          <w:szCs w:val="24"/>
          <w:lang w:val="bg-BG"/>
        </w:rPr>
        <w:t xml:space="preserve"> </w:t>
      </w:r>
      <w:r w:rsidR="00726052" w:rsidRPr="00B36E2F">
        <w:rPr>
          <w:b/>
          <w:sz w:val="24"/>
          <w:szCs w:val="24"/>
          <w:u w:val="single"/>
          <w:lang w:val="bg-BG"/>
        </w:rPr>
        <w:t xml:space="preserve">/документите от </w:t>
      </w:r>
      <w:r w:rsidR="007207B4">
        <w:rPr>
          <w:b/>
          <w:sz w:val="24"/>
          <w:szCs w:val="24"/>
          <w:u w:val="single"/>
          <w:lang w:val="bg-BG"/>
        </w:rPr>
        <w:t>7</w:t>
      </w:r>
      <w:r w:rsidR="00726052" w:rsidRPr="00B36E2F">
        <w:rPr>
          <w:b/>
          <w:sz w:val="24"/>
          <w:szCs w:val="24"/>
          <w:u w:val="single"/>
          <w:lang w:val="bg-BG"/>
        </w:rPr>
        <w:t xml:space="preserve">.1 до </w:t>
      </w:r>
      <w:r w:rsidR="007207B4">
        <w:rPr>
          <w:b/>
          <w:sz w:val="24"/>
          <w:szCs w:val="24"/>
          <w:u w:val="single"/>
          <w:lang w:val="bg-BG"/>
        </w:rPr>
        <w:t>7</w:t>
      </w:r>
      <w:r w:rsidR="00F43740">
        <w:rPr>
          <w:b/>
          <w:sz w:val="24"/>
          <w:szCs w:val="24"/>
          <w:u w:val="single"/>
          <w:lang w:val="bg-BG"/>
        </w:rPr>
        <w:t>.</w:t>
      </w:r>
      <w:r w:rsidR="00562686">
        <w:rPr>
          <w:b/>
          <w:sz w:val="24"/>
          <w:szCs w:val="24"/>
          <w:u w:val="single"/>
          <w:lang w:val="be-BY"/>
        </w:rPr>
        <w:t>10</w:t>
      </w:r>
      <w:r w:rsidR="00726052" w:rsidRPr="00B36E2F">
        <w:rPr>
          <w:b/>
          <w:sz w:val="24"/>
          <w:szCs w:val="24"/>
          <w:u w:val="single"/>
          <w:lang w:val="bg-BG"/>
        </w:rPr>
        <w:t xml:space="preserve">, описани в </w:t>
      </w:r>
      <w:r w:rsidR="00726052" w:rsidRPr="00B36E2F">
        <w:rPr>
          <w:rStyle w:val="ala2"/>
          <w:b/>
          <w:sz w:val="24"/>
          <w:szCs w:val="24"/>
          <w:u w:val="single"/>
          <w:lang w:val="be-BY"/>
        </w:rPr>
        <w:t>съдържа</w:t>
      </w:r>
      <w:r w:rsidR="00726052" w:rsidRPr="00B36E2F">
        <w:rPr>
          <w:rStyle w:val="ala2"/>
          <w:b/>
          <w:sz w:val="24"/>
          <w:szCs w:val="24"/>
          <w:u w:val="single"/>
          <w:lang w:val="bg-BG"/>
        </w:rPr>
        <w:t>нието на офертата</w:t>
      </w:r>
      <w:r w:rsidR="00726052" w:rsidRPr="00B36E2F">
        <w:rPr>
          <w:rStyle w:val="ala2"/>
          <w:b/>
          <w:sz w:val="24"/>
          <w:szCs w:val="24"/>
          <w:lang w:val="bg-BG"/>
        </w:rPr>
        <w:t>/</w:t>
      </w:r>
      <w:r w:rsidRPr="00B36E2F">
        <w:rPr>
          <w:b/>
          <w:sz w:val="24"/>
          <w:szCs w:val="24"/>
          <w:lang w:val="be-BY"/>
        </w:rPr>
        <w:t xml:space="preserve">, и </w:t>
      </w:r>
      <w:r w:rsidRPr="00E10877">
        <w:rPr>
          <w:b/>
          <w:sz w:val="24"/>
          <w:szCs w:val="24"/>
          <w:lang w:val="be-BY"/>
        </w:rPr>
        <w:t>отделни непрозрачни пликове с надпис "Предлагани ценови параметри"</w:t>
      </w:r>
      <w:r w:rsidRPr="00E10877">
        <w:rPr>
          <w:b/>
          <w:color w:val="000000"/>
          <w:spacing w:val="1"/>
          <w:sz w:val="24"/>
          <w:szCs w:val="24"/>
          <w:lang w:val="be-BY"/>
        </w:rPr>
        <w:t xml:space="preserve"> с </w:t>
      </w:r>
      <w:r w:rsidRPr="00E10877">
        <w:rPr>
          <w:b/>
          <w:sz w:val="24"/>
          <w:szCs w:val="24"/>
          <w:lang w:val="be-BY"/>
        </w:rPr>
        <w:t>п</w:t>
      </w:r>
      <w:r w:rsidR="00307008" w:rsidRPr="00E10877">
        <w:rPr>
          <w:b/>
          <w:sz w:val="24"/>
          <w:szCs w:val="24"/>
          <w:lang w:val="be-BY"/>
        </w:rPr>
        <w:t xml:space="preserve">осочване на </w:t>
      </w:r>
      <w:r w:rsidR="00E10877" w:rsidRPr="00E10877">
        <w:rPr>
          <w:b/>
          <w:sz w:val="24"/>
          <w:szCs w:val="24"/>
          <w:lang w:val="be-BY"/>
        </w:rPr>
        <w:t>обособена</w:t>
      </w:r>
      <w:r w:rsidR="00E10877" w:rsidRPr="00E10877">
        <w:rPr>
          <w:b/>
          <w:sz w:val="24"/>
          <w:szCs w:val="24"/>
          <w:lang w:val="bg-BG"/>
        </w:rPr>
        <w:t>та</w:t>
      </w:r>
      <w:r w:rsidR="00E10877" w:rsidRPr="00E10877">
        <w:rPr>
          <w:b/>
          <w:sz w:val="24"/>
          <w:szCs w:val="24"/>
          <w:lang w:val="be-BY"/>
        </w:rPr>
        <w:t xml:space="preserve"> позиция</w:t>
      </w:r>
      <w:r w:rsidRPr="00E10877">
        <w:rPr>
          <w:b/>
          <w:sz w:val="24"/>
          <w:szCs w:val="24"/>
          <w:lang w:val="be-BY"/>
        </w:rPr>
        <w:t>, за ко</w:t>
      </w:r>
      <w:r w:rsidR="00E10877" w:rsidRPr="00E10877">
        <w:rPr>
          <w:b/>
          <w:sz w:val="24"/>
          <w:szCs w:val="24"/>
          <w:lang w:val="be-BY"/>
        </w:rPr>
        <w:t>я</w:t>
      </w:r>
      <w:r w:rsidRPr="00E10877">
        <w:rPr>
          <w:b/>
          <w:sz w:val="24"/>
          <w:szCs w:val="24"/>
          <w:lang w:val="be-BY"/>
        </w:rPr>
        <w:t>то се отнасят.</w:t>
      </w:r>
    </w:p>
    <w:p w:rsidR="002214B0" w:rsidRPr="00B36E2F" w:rsidRDefault="002214B0" w:rsidP="005D64DE">
      <w:pPr>
        <w:pStyle w:val="ListParagraph"/>
        <w:spacing w:after="0" w:line="240" w:lineRule="auto"/>
        <w:ind w:left="0"/>
        <w:jc w:val="both"/>
      </w:pPr>
    </w:p>
    <w:p w:rsidR="00B11240" w:rsidRDefault="00C436F7" w:rsidP="008D71C0">
      <w:pPr>
        <w:jc w:val="both"/>
        <w:rPr>
          <w:b/>
          <w:sz w:val="24"/>
          <w:szCs w:val="24"/>
          <w:u w:val="single"/>
          <w:lang w:val="bg-BG"/>
        </w:rPr>
      </w:pPr>
      <w:r w:rsidRPr="00B36E2F">
        <w:rPr>
          <w:b/>
          <w:i/>
          <w:sz w:val="24"/>
          <w:szCs w:val="24"/>
          <w:lang w:val="bg-BG"/>
        </w:rPr>
        <w:t>*</w:t>
      </w:r>
      <w:r w:rsidRPr="00B36E2F">
        <w:rPr>
          <w:b/>
          <w:sz w:val="24"/>
          <w:szCs w:val="24"/>
          <w:lang w:val="bg-BG"/>
        </w:rPr>
        <w:t xml:space="preserve"> </w:t>
      </w:r>
      <w:r w:rsidR="00DA6F77" w:rsidRPr="00B36E2F">
        <w:rPr>
          <w:b/>
          <w:sz w:val="24"/>
          <w:szCs w:val="24"/>
          <w:lang w:val="bg-BG"/>
        </w:rPr>
        <w:t>Тъй като обхватът на поръчката е доставка на лекарствени продукти, критериите за подбор са еднакви за всички обособени позиции</w:t>
      </w:r>
      <w:r w:rsidR="00E46C37" w:rsidRPr="00B36E2F">
        <w:rPr>
          <w:b/>
          <w:sz w:val="24"/>
          <w:szCs w:val="24"/>
          <w:lang w:val="bg-BG"/>
        </w:rPr>
        <w:t xml:space="preserve">. </w:t>
      </w:r>
      <w:r w:rsidR="00E46C37" w:rsidRPr="00B36E2F">
        <w:rPr>
          <w:b/>
          <w:sz w:val="24"/>
          <w:szCs w:val="24"/>
          <w:u w:val="single"/>
          <w:lang w:val="bg-BG"/>
        </w:rPr>
        <w:t>Н</w:t>
      </w:r>
      <w:r w:rsidR="00DA6F77" w:rsidRPr="00B36E2F">
        <w:rPr>
          <w:b/>
          <w:sz w:val="24"/>
          <w:szCs w:val="24"/>
          <w:u w:val="single"/>
          <w:lang w:val="bg-BG"/>
        </w:rPr>
        <w:t>а осно</w:t>
      </w:r>
      <w:r w:rsidR="00E46C37" w:rsidRPr="00B36E2F">
        <w:rPr>
          <w:b/>
          <w:sz w:val="24"/>
          <w:szCs w:val="24"/>
          <w:u w:val="single"/>
          <w:lang w:val="bg-BG"/>
        </w:rPr>
        <w:t xml:space="preserve">вание чл. 47, ал. 10 от ППЗОП Възложителят </w:t>
      </w:r>
      <w:r w:rsidR="00DA6F77" w:rsidRPr="00B36E2F">
        <w:rPr>
          <w:b/>
          <w:sz w:val="24"/>
          <w:szCs w:val="24"/>
          <w:u w:val="single"/>
          <w:lang w:val="bg-BG"/>
        </w:rPr>
        <w:t xml:space="preserve">допуска представяне на </w:t>
      </w:r>
      <w:r w:rsidR="00E46C37" w:rsidRPr="00B36E2F">
        <w:rPr>
          <w:b/>
          <w:sz w:val="24"/>
          <w:szCs w:val="24"/>
          <w:u w:val="single"/>
          <w:lang w:val="bg-BG"/>
        </w:rPr>
        <w:t>едно заявление /</w:t>
      </w:r>
      <w:r w:rsidR="00DA6F77" w:rsidRPr="00B36E2F">
        <w:rPr>
          <w:b/>
          <w:sz w:val="24"/>
          <w:szCs w:val="24"/>
          <w:u w:val="single"/>
          <w:lang w:val="bg-BG"/>
        </w:rPr>
        <w:t xml:space="preserve">един ЕЕДОП и документите от № </w:t>
      </w:r>
      <w:r w:rsidR="00251237" w:rsidRPr="00B36E2F">
        <w:rPr>
          <w:b/>
          <w:sz w:val="24"/>
          <w:szCs w:val="24"/>
          <w:u w:val="single"/>
          <w:lang w:val="bg-BG"/>
        </w:rPr>
        <w:t>1</w:t>
      </w:r>
      <w:r w:rsidR="00DA6F77" w:rsidRPr="00B36E2F">
        <w:rPr>
          <w:b/>
          <w:sz w:val="24"/>
          <w:szCs w:val="24"/>
          <w:u w:val="single"/>
          <w:lang w:val="bg-BG"/>
        </w:rPr>
        <w:t xml:space="preserve"> до № </w:t>
      </w:r>
      <w:r w:rsidR="007207B4">
        <w:rPr>
          <w:b/>
          <w:sz w:val="24"/>
          <w:szCs w:val="24"/>
          <w:u w:val="single"/>
          <w:lang w:val="bg-BG"/>
        </w:rPr>
        <w:t>6</w:t>
      </w:r>
      <w:r w:rsidR="00DA6F77" w:rsidRPr="00B36E2F">
        <w:rPr>
          <w:b/>
          <w:sz w:val="24"/>
          <w:szCs w:val="24"/>
          <w:u w:val="single"/>
          <w:lang w:val="bg-BG"/>
        </w:rPr>
        <w:t xml:space="preserve">, описани в </w:t>
      </w:r>
      <w:r w:rsidR="00DA6F77" w:rsidRPr="00B36E2F">
        <w:rPr>
          <w:rStyle w:val="ala2"/>
          <w:b/>
          <w:sz w:val="24"/>
          <w:szCs w:val="24"/>
          <w:u w:val="single"/>
          <w:lang w:val="bg-BG"/>
        </w:rPr>
        <w:t>съдържанието на офертата</w:t>
      </w:r>
      <w:r w:rsidR="00393F03" w:rsidRPr="00B36E2F">
        <w:rPr>
          <w:rStyle w:val="ala2"/>
          <w:b/>
          <w:sz w:val="24"/>
          <w:szCs w:val="24"/>
          <w:u w:val="single"/>
          <w:lang w:val="bg-BG"/>
        </w:rPr>
        <w:t>/</w:t>
      </w:r>
      <w:r w:rsidR="00DA6F77" w:rsidRPr="00B36E2F">
        <w:rPr>
          <w:b/>
          <w:sz w:val="24"/>
          <w:szCs w:val="24"/>
          <w:u w:val="single"/>
          <w:lang w:val="bg-BG"/>
        </w:rPr>
        <w:t>.</w:t>
      </w:r>
    </w:p>
    <w:p w:rsidR="008D71C0" w:rsidRDefault="008D71C0" w:rsidP="008D71C0">
      <w:pPr>
        <w:jc w:val="both"/>
        <w:rPr>
          <w:b/>
          <w:sz w:val="24"/>
          <w:szCs w:val="24"/>
          <w:u w:val="single"/>
          <w:lang w:val="bg-BG"/>
        </w:rPr>
      </w:pP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w:t>
      </w:r>
      <w:r w:rsidRPr="005F2A65">
        <w:rPr>
          <w:rStyle w:val="subpardislink"/>
          <w:iCs/>
          <w:sz w:val="24"/>
          <w:szCs w:val="24"/>
          <w:lang w:val="bg-BG"/>
        </w:rPr>
        <w:lastRenderedPageBreak/>
        <w:t>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BF5425" w:rsidRDefault="00B2395C" w:rsidP="00A04C94">
      <w:pPr>
        <w:pStyle w:val="Style7"/>
        <w:widowControl/>
        <w:tabs>
          <w:tab w:val="left" w:pos="802"/>
        </w:tabs>
        <w:spacing w:line="240" w:lineRule="auto"/>
        <w:jc w:val="left"/>
        <w:rPr>
          <w:rStyle w:val="FontStyle18"/>
          <w:rFonts w:ascii="Times New Roman" w:hAnsi="Times New Roman" w:cs="Times New Roman"/>
          <w:sz w:val="24"/>
          <w:szCs w:val="24"/>
        </w:rPr>
      </w:pPr>
      <w:r>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008138FC" w:rsidRPr="00BF5425">
        <w:rPr>
          <w:rStyle w:val="FontStyle18"/>
          <w:rFonts w:ascii="Times New Roman" w:hAnsi="Times New Roman" w:cs="Times New Roman"/>
          <w:sz w:val="24"/>
          <w:szCs w:val="24"/>
        </w:rPr>
        <w:t xml:space="preserve"> Комисията не </w:t>
      </w:r>
      <w:r w:rsidR="008138FC" w:rsidRPr="00BF5425">
        <w:rPr>
          <w:rStyle w:val="FontStyle13"/>
          <w:rFonts w:ascii="Times New Roman" w:hAnsi="Times New Roman" w:cs="Times New Roman"/>
          <w:i w:val="0"/>
          <w:sz w:val="24"/>
          <w:szCs w:val="24"/>
        </w:rPr>
        <w:t xml:space="preserve">разглежда </w:t>
      </w:r>
      <w:r w:rsidR="008138FC" w:rsidRPr="00BF5425">
        <w:rPr>
          <w:rStyle w:val="FontStyle18"/>
          <w:rFonts w:ascii="Times New Roman" w:hAnsi="Times New Roman" w:cs="Times New Roman"/>
          <w:sz w:val="24"/>
          <w:szCs w:val="24"/>
        </w:rPr>
        <w:t xml:space="preserve"> </w:t>
      </w:r>
      <w:r w:rsidR="00DD6D29" w:rsidRPr="00BF5425">
        <w:rPr>
          <w:rStyle w:val="FontStyle18"/>
          <w:rFonts w:ascii="Times New Roman" w:hAnsi="Times New Roman" w:cs="Times New Roman"/>
          <w:sz w:val="24"/>
          <w:szCs w:val="24"/>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008138FC"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000165D3">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008138FC"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008138FC" w:rsidRPr="00BF5425">
        <w:rPr>
          <w:rStyle w:val="FontStyle18"/>
          <w:rFonts w:ascii="Times New Roman" w:hAnsi="Times New Roman" w:cs="Times New Roman"/>
          <w:sz w:val="24"/>
          <w:szCs w:val="24"/>
        </w:rPr>
        <w:t xml:space="preserve">подбор.  </w:t>
      </w:r>
    </w:p>
    <w:p w:rsidR="00A93866" w:rsidRPr="005F2A65" w:rsidRDefault="00A93866" w:rsidP="00A93866">
      <w:pPr>
        <w:jc w:val="both"/>
        <w:textAlignment w:val="center"/>
        <w:rPr>
          <w:rStyle w:val="FontStyle18"/>
          <w:rFonts w:ascii="Times New Roman" w:hAnsi="Times New Roman" w:cs="Times New Roman"/>
          <w:sz w:val="24"/>
          <w:szCs w:val="24"/>
          <w:lang w:val="bg-BG"/>
        </w:rPr>
      </w:pPr>
    </w:p>
    <w:p w:rsidR="00A93866" w:rsidRPr="00C8041C" w:rsidRDefault="00A93866" w:rsidP="00B2395C">
      <w:pPr>
        <w:pStyle w:val="Style7"/>
        <w:widowControl/>
        <w:tabs>
          <w:tab w:val="left" w:pos="802"/>
        </w:tabs>
        <w:spacing w:line="240" w:lineRule="auto"/>
        <w:rPr>
          <w:rStyle w:val="FontStyle18"/>
          <w:rFonts w:ascii="Times New Roman" w:hAnsi="Times New Roman" w:cs="Times New Roman"/>
          <w:sz w:val="24"/>
          <w:szCs w:val="24"/>
        </w:rPr>
      </w:pPr>
      <w:r w:rsidRPr="00FD4940">
        <w:rPr>
          <w:rFonts w:ascii="Times New Roman" w:hAnsi="Times New Roman" w:cs="Times New Roman"/>
          <w:lang w:val="ru-RU"/>
        </w:rPr>
        <w:t xml:space="preserve">       </w:t>
      </w:r>
      <w:r w:rsidRPr="00FD4940">
        <w:rPr>
          <w:rFonts w:ascii="Times New Roman" w:hAnsi="Times New Roman" w:cs="Times New Roman"/>
        </w:rPr>
        <w:t xml:space="preserve">Комисията разглежда </w:t>
      </w:r>
      <w:r w:rsidRPr="00FD4940">
        <w:rPr>
          <w:rStyle w:val="ala2"/>
          <w:rFonts w:ascii="Times New Roman" w:hAnsi="Times New Roman" w:cs="Times New Roman"/>
        </w:rPr>
        <w:t>техническите предложения</w:t>
      </w:r>
      <w:r w:rsidRPr="00FD4940">
        <w:rPr>
          <w:rStyle w:val="FontStyle18"/>
          <w:rFonts w:ascii="Times New Roman" w:hAnsi="Times New Roman" w:cs="Times New Roman"/>
          <w:sz w:val="24"/>
          <w:szCs w:val="24"/>
        </w:rPr>
        <w:t xml:space="preserve"> на </w:t>
      </w:r>
      <w:r w:rsidRPr="00FD4940">
        <w:rPr>
          <w:rFonts w:ascii="Times New Roman" w:hAnsi="Times New Roman" w:cs="Times New Roman"/>
        </w:rPr>
        <w:t xml:space="preserve">допуснатите </w:t>
      </w:r>
      <w:r w:rsidRPr="00FD4940">
        <w:rPr>
          <w:rStyle w:val="FontStyle18"/>
          <w:rFonts w:ascii="Times New Roman" w:hAnsi="Times New Roman" w:cs="Times New Roman"/>
          <w:sz w:val="24"/>
          <w:szCs w:val="24"/>
        </w:rPr>
        <w:t>участници</w:t>
      </w:r>
      <w:r w:rsidRPr="00FD4940">
        <w:rPr>
          <w:rFonts w:ascii="Times New Roman" w:hAnsi="Times New Roman" w:cs="Times New Roman"/>
        </w:rPr>
        <w:t xml:space="preserve"> и проверява за </w:t>
      </w:r>
      <w:r w:rsidRPr="00A60A18">
        <w:rPr>
          <w:rFonts w:ascii="Times New Roman" w:hAnsi="Times New Roman" w:cs="Times New Roman"/>
        </w:rPr>
        <w:t xml:space="preserve">тяхното съответствие с предварително обявените условия. Само на </w:t>
      </w:r>
      <w:r w:rsidRPr="00A60A18">
        <w:rPr>
          <w:rStyle w:val="FontStyle18"/>
          <w:rFonts w:ascii="Times New Roman" w:hAnsi="Times New Roman" w:cs="Times New Roman"/>
          <w:sz w:val="24"/>
          <w:szCs w:val="24"/>
        </w:rPr>
        <w:t xml:space="preserve">участниците, чиито </w:t>
      </w:r>
      <w:r w:rsidRPr="00A60A18">
        <w:rPr>
          <w:rFonts w:ascii="Times New Roman" w:hAnsi="Times New Roman" w:cs="Times New Roman"/>
        </w:rPr>
        <w:t xml:space="preserve"> </w:t>
      </w:r>
      <w:r w:rsidRPr="00A60A18">
        <w:rPr>
          <w:rStyle w:val="ala2"/>
          <w:rFonts w:ascii="Times New Roman" w:hAnsi="Times New Roman" w:cs="Times New Roman"/>
        </w:rPr>
        <w:t>технически предложения</w:t>
      </w:r>
      <w:r w:rsidRPr="00A60A18">
        <w:rPr>
          <w:rStyle w:val="FontStyle18"/>
          <w:rFonts w:ascii="Times New Roman" w:hAnsi="Times New Roman" w:cs="Times New Roman"/>
          <w:sz w:val="24"/>
          <w:szCs w:val="24"/>
        </w:rPr>
        <w:t xml:space="preserve"> отговарят на</w:t>
      </w:r>
      <w:r w:rsidRPr="00A60A18">
        <w:rPr>
          <w:rFonts w:ascii="Times New Roman" w:hAnsi="Times New Roman" w:cs="Times New Roman"/>
        </w:rPr>
        <w:t xml:space="preserve"> предварително обявените условия на възложителя</w:t>
      </w:r>
      <w:r w:rsidRPr="00C8041C">
        <w:rPr>
          <w:rFonts w:ascii="Times New Roman" w:hAnsi="Times New Roman" w:cs="Times New Roman"/>
        </w:rPr>
        <w:t xml:space="preserve">, </w:t>
      </w:r>
    </w:p>
    <w:p w:rsidR="00A93866" w:rsidRPr="00C8041C" w:rsidRDefault="00A93866" w:rsidP="00B2395C">
      <w:pPr>
        <w:rPr>
          <w:sz w:val="24"/>
          <w:szCs w:val="24"/>
          <w:lang w:val="ru-RU"/>
        </w:rPr>
      </w:pPr>
      <w:r w:rsidRPr="00C8041C">
        <w:rPr>
          <w:sz w:val="24"/>
          <w:szCs w:val="24"/>
          <w:lang w:val="bg-BG"/>
        </w:rPr>
        <w:t xml:space="preserve">комисията извършва проверка за съответствие </w:t>
      </w:r>
      <w:r w:rsidR="00B2395C" w:rsidRPr="00C8041C">
        <w:rPr>
          <w:rStyle w:val="ala2"/>
          <w:sz w:val="24"/>
          <w:szCs w:val="24"/>
          <w:lang w:val="bg-BG"/>
        </w:rPr>
        <w:t>с техническата спецификация</w:t>
      </w:r>
      <w:r w:rsidR="00B2395C" w:rsidRPr="00C8041C">
        <w:rPr>
          <w:sz w:val="24"/>
          <w:szCs w:val="24"/>
          <w:lang w:val="bg-BG"/>
        </w:rPr>
        <w:t xml:space="preserve"> </w:t>
      </w:r>
      <w:r w:rsidRPr="00C8041C">
        <w:rPr>
          <w:sz w:val="24"/>
          <w:szCs w:val="24"/>
          <w:lang w:val="bg-BG"/>
        </w:rPr>
        <w:t>на офериран</w:t>
      </w:r>
      <w:r>
        <w:rPr>
          <w:sz w:val="24"/>
          <w:szCs w:val="24"/>
          <w:lang w:val="bg-BG"/>
        </w:rPr>
        <w:t>а</w:t>
      </w:r>
      <w:r w:rsidRPr="00C8041C">
        <w:rPr>
          <w:sz w:val="24"/>
          <w:szCs w:val="24"/>
          <w:lang w:val="bg-BG"/>
        </w:rPr>
        <w:t>т</w:t>
      </w:r>
      <w:r>
        <w:rPr>
          <w:sz w:val="24"/>
          <w:szCs w:val="24"/>
          <w:lang w:val="bg-BG"/>
        </w:rPr>
        <w:t>а</w:t>
      </w:r>
      <w:r w:rsidRPr="00C8041C">
        <w:rPr>
          <w:sz w:val="24"/>
          <w:szCs w:val="24"/>
          <w:lang w:val="bg-BG"/>
        </w:rPr>
        <w:t xml:space="preserve"> </w:t>
      </w:r>
      <w:r w:rsidRPr="00B2395C">
        <w:rPr>
          <w:sz w:val="24"/>
          <w:szCs w:val="24"/>
          <w:lang w:val="bg-BG"/>
        </w:rPr>
        <w:t>хемодиализна апаратура</w:t>
      </w:r>
      <w:r w:rsidR="00B2395C" w:rsidRPr="00B2395C">
        <w:rPr>
          <w:sz w:val="24"/>
          <w:szCs w:val="24"/>
          <w:lang w:val="bg-BG"/>
        </w:rPr>
        <w:t xml:space="preserve"> в „Таблица за съответствие”</w:t>
      </w:r>
      <w:r w:rsidR="00B2395C" w:rsidRPr="00B2395C">
        <w:rPr>
          <w:sz w:val="24"/>
          <w:szCs w:val="24"/>
          <w:lang w:val="ru-RU"/>
        </w:rPr>
        <w:t xml:space="preserve">. </w:t>
      </w:r>
      <w:r w:rsidRPr="00B2395C">
        <w:rPr>
          <w:sz w:val="24"/>
          <w:szCs w:val="24"/>
          <w:lang w:val="ru-RU"/>
        </w:rPr>
        <w:t>Параметрите, техническите показатели и техните стойности се доказват</w:t>
      </w:r>
      <w:r w:rsidRPr="00C8041C">
        <w:rPr>
          <w:sz w:val="24"/>
          <w:szCs w:val="24"/>
          <w:lang w:val="ru-RU"/>
        </w:rPr>
        <w:t xml:space="preserve"> </w:t>
      </w:r>
      <w:r w:rsidR="00B2395C">
        <w:rPr>
          <w:sz w:val="24"/>
          <w:szCs w:val="24"/>
          <w:lang w:val="ru-RU"/>
        </w:rPr>
        <w:t xml:space="preserve">с информацията от предоставените каталози </w:t>
      </w:r>
      <w:r w:rsidRPr="00C8041C">
        <w:rPr>
          <w:sz w:val="24"/>
          <w:szCs w:val="24"/>
          <w:lang w:val="ru-RU"/>
        </w:rPr>
        <w:t>/брошур</w:t>
      </w:r>
      <w:r w:rsidR="00B2395C">
        <w:rPr>
          <w:sz w:val="24"/>
          <w:szCs w:val="24"/>
          <w:lang w:val="ru-RU"/>
        </w:rPr>
        <w:t>и/ проспекти</w:t>
      </w:r>
      <w:r w:rsidRPr="00C8041C">
        <w:rPr>
          <w:sz w:val="24"/>
          <w:szCs w:val="24"/>
          <w:lang w:val="ru-RU"/>
        </w:rPr>
        <w:t>.</w:t>
      </w:r>
    </w:p>
    <w:p w:rsidR="000B4819" w:rsidRPr="005F2A65" w:rsidRDefault="000B4819" w:rsidP="00A04C94">
      <w:pPr>
        <w:jc w:val="both"/>
        <w:rPr>
          <w:sz w:val="24"/>
          <w:szCs w:val="24"/>
          <w:lang w:val="ru-RU"/>
        </w:rPr>
      </w:pPr>
    </w:p>
    <w:p w:rsidR="000B4819" w:rsidRDefault="000B4819" w:rsidP="00A04C94">
      <w:pPr>
        <w:jc w:val="both"/>
        <w:rPr>
          <w:sz w:val="24"/>
          <w:szCs w:val="24"/>
          <w:lang w:val="bg-BG"/>
        </w:rPr>
      </w:pPr>
      <w:r w:rsidRPr="005F2A65">
        <w:rPr>
          <w:sz w:val="24"/>
          <w:szCs w:val="24"/>
          <w:lang w:val="ru-RU"/>
        </w:rPr>
        <w:t xml:space="preserve">      </w:t>
      </w:r>
      <w:r w:rsidRPr="005F2A65">
        <w:rPr>
          <w:sz w:val="24"/>
          <w:szCs w:val="24"/>
          <w:lang w:val="bg-BG"/>
        </w:rPr>
        <w:t xml:space="preserve">Ценовото предложение на </w:t>
      </w:r>
      <w:r w:rsidRPr="00154DAF">
        <w:rPr>
          <w:sz w:val="24"/>
          <w:szCs w:val="24"/>
          <w:lang w:val="bg-BG"/>
        </w:rPr>
        <w:t xml:space="preserve">участник, чиято </w:t>
      </w:r>
      <w:r w:rsidR="00154DAF" w:rsidRPr="00154DAF">
        <w:rPr>
          <w:rStyle w:val="ala2"/>
          <w:sz w:val="24"/>
          <w:szCs w:val="24"/>
          <w:lang w:val="ru-RU"/>
        </w:rPr>
        <w:t>техническ</w:t>
      </w:r>
      <w:r w:rsidR="00154DAF" w:rsidRPr="00154DAF">
        <w:rPr>
          <w:rStyle w:val="ala2"/>
          <w:sz w:val="24"/>
          <w:szCs w:val="24"/>
          <w:lang w:val="bg-BG"/>
        </w:rPr>
        <w:t xml:space="preserve">а </w:t>
      </w:r>
      <w:r w:rsidRPr="00154DAF">
        <w:rPr>
          <w:sz w:val="24"/>
          <w:szCs w:val="24"/>
          <w:lang w:val="bg-BG"/>
        </w:rPr>
        <w:t>оферта не отговаря</w:t>
      </w:r>
      <w:r w:rsidRPr="005F2A65">
        <w:rPr>
          <w:sz w:val="24"/>
          <w:szCs w:val="24"/>
          <w:lang w:val="bg-BG"/>
        </w:rPr>
        <w:t xml:space="preserve"> на изискванията на възложителя, не се отваря.</w:t>
      </w:r>
    </w:p>
    <w:p w:rsidR="00154DAF" w:rsidRPr="00154DAF" w:rsidRDefault="00154DAF" w:rsidP="00A04C94">
      <w:pPr>
        <w:jc w:val="both"/>
        <w:rPr>
          <w:sz w:val="24"/>
          <w:szCs w:val="24"/>
          <w:lang w:val="bg-BG"/>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w:t>
      </w:r>
      <w:r w:rsidRPr="005F2A65">
        <w:rPr>
          <w:position w:val="5"/>
          <w:sz w:val="24"/>
          <w:szCs w:val="24"/>
          <w:lang w:val="ru-RU"/>
        </w:rPr>
        <w:lastRenderedPageBreak/>
        <w:t xml:space="preserve">отварянето. Отварянето на ценовите оферти се извършва при условията на чл. 54, ал. 2 от </w:t>
      </w:r>
      <w:r w:rsidR="003F556F">
        <w:rPr>
          <w:position w:val="5"/>
          <w:sz w:val="24"/>
          <w:szCs w:val="24"/>
          <w:lang w:val="ru-RU"/>
        </w:rPr>
        <w:t>ПП</w:t>
      </w:r>
      <w:r w:rsidRPr="005F2A65">
        <w:rPr>
          <w:position w:val="5"/>
          <w:sz w:val="24"/>
          <w:szCs w:val="24"/>
          <w:lang w:val="ru-RU"/>
        </w:rPr>
        <w:t xml:space="preserve">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154DAF" w:rsidRPr="005F2A65" w:rsidRDefault="00154DAF" w:rsidP="00A04C94">
      <w:pPr>
        <w:tabs>
          <w:tab w:val="left" w:pos="0"/>
        </w:tabs>
        <w:jc w:val="both"/>
        <w:rPr>
          <w:position w:val="5"/>
          <w:sz w:val="24"/>
          <w:szCs w:val="24"/>
          <w:lang w:val="ru-RU"/>
        </w:rPr>
      </w:pPr>
    </w:p>
    <w:p w:rsidR="00BD4B1F"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154DAF" w:rsidRPr="005F2A65" w:rsidRDefault="00154DAF" w:rsidP="00A04C94">
      <w:pPr>
        <w:pStyle w:val="Style4"/>
        <w:widowControl/>
        <w:tabs>
          <w:tab w:val="left" w:pos="854"/>
        </w:tabs>
        <w:spacing w:line="240" w:lineRule="auto"/>
        <w:ind w:firstLine="0"/>
        <w:rPr>
          <w:rStyle w:val="ala2"/>
          <w:rFonts w:ascii="Times New Roman" w:hAnsi="Times New Roman"/>
          <w:lang w:val="ru-RU"/>
        </w:rPr>
      </w:pPr>
    </w:p>
    <w:p w:rsidR="002F55E6"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154DAF" w:rsidRPr="005F2A65" w:rsidRDefault="00154DAF" w:rsidP="00A04C94">
      <w:pPr>
        <w:tabs>
          <w:tab w:val="left" w:pos="1985"/>
        </w:tabs>
        <w:autoSpaceDE/>
        <w:autoSpaceDN/>
        <w:jc w:val="both"/>
        <w:textAlignment w:val="center"/>
        <w:rPr>
          <w:sz w:val="24"/>
          <w:szCs w:val="24"/>
          <w:lang w:val="bg-BG"/>
        </w:rPr>
      </w:pPr>
    </w:p>
    <w:p w:rsidR="006D0138"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89113C" w:rsidRDefault="0089113C" w:rsidP="00A04C94">
      <w:pPr>
        <w:jc w:val="both"/>
        <w:rPr>
          <w:sz w:val="24"/>
          <w:szCs w:val="24"/>
          <w:lang w:val="ru-RU"/>
        </w:rPr>
      </w:pPr>
    </w:p>
    <w:p w:rsidR="006D0138" w:rsidRPr="005F2A65" w:rsidRDefault="006D0138" w:rsidP="00A04C94">
      <w:pPr>
        <w:jc w:val="both"/>
        <w:rPr>
          <w:sz w:val="24"/>
          <w:szCs w:val="24"/>
          <w:lang w:val="ru-RU"/>
        </w:rPr>
      </w:pPr>
      <w:r>
        <w:rPr>
          <w:rFonts w:eastAsia="Calibri"/>
          <w:noProof/>
          <w:sz w:val="24"/>
          <w:szCs w:val="24"/>
          <w:lang w:val="bg-BG"/>
        </w:rPr>
        <w:t xml:space="preserve">      </w:t>
      </w:r>
      <w:r w:rsidR="0089113C">
        <w:rPr>
          <w:rFonts w:eastAsia="Calibri"/>
          <w:noProof/>
          <w:sz w:val="24"/>
          <w:szCs w:val="24"/>
          <w:lang w:val="bg-BG"/>
        </w:rPr>
        <w:t>Комисията съставя протокол</w:t>
      </w:r>
      <w:r w:rsidRPr="006504D4">
        <w:rPr>
          <w:rFonts w:eastAsia="Calibri"/>
          <w:noProof/>
          <w:sz w:val="24"/>
          <w:szCs w:val="24"/>
          <w:lang w:val="bg-BG"/>
        </w:rPr>
        <w:t xml:space="preserve"> за извършеното оценяване и класиране на участниците; предложение за отстраняване на участници - когато е приложимо; мотивите за допускане или отстраняване на всеки кандидат или участник;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r w:rsidRPr="006504D4">
        <w:rPr>
          <w:sz w:val="24"/>
          <w:szCs w:val="24"/>
          <w:lang w:val="ru-RU"/>
        </w:rPr>
        <w:t xml:space="preserve"> </w:t>
      </w:r>
    </w:p>
    <w:p w:rsidR="006D0138" w:rsidRPr="006504D4" w:rsidRDefault="0089113C" w:rsidP="0089113C">
      <w:pPr>
        <w:jc w:val="both"/>
        <w:rPr>
          <w:rFonts w:eastAsia="Calibri"/>
          <w:noProof/>
          <w:sz w:val="24"/>
          <w:szCs w:val="24"/>
          <w:lang w:val="bg-BG"/>
        </w:rPr>
      </w:pPr>
      <w:r>
        <w:rPr>
          <w:lang w:val="ru-RU"/>
        </w:rPr>
        <w:t xml:space="preserve">         </w:t>
      </w:r>
      <w:r w:rsidR="006D0138" w:rsidRPr="006504D4">
        <w:rPr>
          <w:rFonts w:eastAsia="Calibri"/>
          <w:noProof/>
          <w:sz w:val="24"/>
          <w:szCs w:val="24"/>
          <w:lang w:val="bg-BG"/>
        </w:rPr>
        <w:t xml:space="preserve">Протоколите от работата на комисията се представят на възложителя за утвърждаване. </w:t>
      </w:r>
    </w:p>
    <w:p w:rsidR="006D0138" w:rsidRPr="006504D4" w:rsidRDefault="0089113C" w:rsidP="0089113C">
      <w:pPr>
        <w:jc w:val="both"/>
        <w:rPr>
          <w:rFonts w:eastAsia="Calibri"/>
          <w:noProof/>
          <w:sz w:val="24"/>
          <w:szCs w:val="24"/>
          <w:lang w:val="bg-BG"/>
        </w:rPr>
      </w:pPr>
      <w:r>
        <w:rPr>
          <w:rFonts w:eastAsia="Calibri"/>
          <w:noProof/>
          <w:sz w:val="24"/>
          <w:szCs w:val="24"/>
          <w:lang w:val="bg-BG"/>
        </w:rPr>
        <w:t xml:space="preserve"> </w:t>
      </w:r>
      <w:r w:rsidR="006D0138" w:rsidRPr="006504D4">
        <w:rPr>
          <w:rFonts w:eastAsia="Calibri"/>
          <w:noProof/>
          <w:sz w:val="24"/>
          <w:szCs w:val="24"/>
          <w:lang w:val="bg-BG"/>
        </w:rPr>
        <w:t>В 10-дневен срок от получаването на протоколите възложителят ги утвърждава или ги връща на комисията с писмени указания, когато:</w:t>
      </w:r>
    </w:p>
    <w:p w:rsidR="006D0138" w:rsidRPr="006504D4" w:rsidRDefault="006D0138" w:rsidP="006D0138">
      <w:pPr>
        <w:jc w:val="both"/>
        <w:rPr>
          <w:rFonts w:eastAsia="Calibri"/>
          <w:noProof/>
          <w:sz w:val="24"/>
          <w:szCs w:val="24"/>
          <w:lang w:val="bg-BG"/>
        </w:rPr>
      </w:pPr>
      <w:r w:rsidRPr="006504D4">
        <w:rPr>
          <w:rFonts w:eastAsia="Calibri"/>
          <w:noProof/>
          <w:sz w:val="24"/>
          <w:szCs w:val="24"/>
          <w:lang w:val="bg-BG"/>
        </w:rPr>
        <w:t>- информацията в тях не е достатъчна за вземането на решение за приключване на процедурата, и/или</w:t>
      </w:r>
    </w:p>
    <w:p w:rsidR="0089113C" w:rsidRDefault="006D0138" w:rsidP="006D0138">
      <w:pPr>
        <w:jc w:val="both"/>
        <w:rPr>
          <w:rFonts w:eastAsia="Calibri"/>
          <w:noProof/>
          <w:sz w:val="24"/>
          <w:szCs w:val="24"/>
          <w:lang w:val="bg-BG"/>
        </w:rPr>
      </w:pPr>
      <w:r w:rsidRPr="006504D4">
        <w:rPr>
          <w:rFonts w:eastAsia="Calibri"/>
          <w:noProof/>
          <w:sz w:val="24"/>
          <w:szCs w:val="24"/>
          <w:lang w:val="bg-BG"/>
        </w:rPr>
        <w:t>- констатира нарушение в работата на комисията, което може да бъде отстранено, без това да налага прекратяване на процедурата.</w:t>
      </w:r>
    </w:p>
    <w:p w:rsidR="0089113C" w:rsidRPr="006504D4" w:rsidRDefault="0089113C" w:rsidP="006D0138">
      <w:pPr>
        <w:jc w:val="both"/>
        <w:rPr>
          <w:rFonts w:eastAsia="Calibri"/>
          <w:noProof/>
          <w:sz w:val="24"/>
          <w:szCs w:val="24"/>
          <w:lang w:val="bg-BG"/>
        </w:rPr>
      </w:pPr>
    </w:p>
    <w:p w:rsidR="006D0138" w:rsidRPr="006504D4" w:rsidRDefault="0089113C" w:rsidP="0089113C">
      <w:pPr>
        <w:jc w:val="both"/>
        <w:rPr>
          <w:rFonts w:eastAsia="Calibri"/>
          <w:noProof/>
          <w:sz w:val="24"/>
          <w:szCs w:val="24"/>
          <w:lang w:val="bg-BG"/>
        </w:rPr>
      </w:pPr>
      <w:r>
        <w:rPr>
          <w:rFonts w:eastAsia="Calibri"/>
          <w:noProof/>
          <w:sz w:val="24"/>
          <w:szCs w:val="24"/>
          <w:lang w:val="bg-BG"/>
        </w:rPr>
        <w:t xml:space="preserve">     </w:t>
      </w:r>
      <w:r w:rsidR="006D0138" w:rsidRPr="006504D4">
        <w:rPr>
          <w:rFonts w:eastAsia="Calibri"/>
          <w:noProof/>
          <w:sz w:val="24"/>
          <w:szCs w:val="24"/>
          <w:lang w:val="bg-BG"/>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6D0138" w:rsidRPr="006504D4" w:rsidRDefault="006D0138" w:rsidP="006D0138">
      <w:pPr>
        <w:jc w:val="both"/>
        <w:rPr>
          <w:rFonts w:eastAsia="Calibri"/>
          <w:noProof/>
          <w:sz w:val="24"/>
          <w:szCs w:val="24"/>
          <w:lang w:val="bg-BG"/>
        </w:rPr>
      </w:pPr>
      <w:r w:rsidRPr="006504D4">
        <w:rPr>
          <w:rFonts w:eastAsia="Calibri"/>
          <w:noProof/>
          <w:sz w:val="24"/>
          <w:szCs w:val="24"/>
          <w:lang w:val="bg-BG"/>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6D0138" w:rsidRPr="006504D4" w:rsidRDefault="006D0138" w:rsidP="006D0138">
      <w:pPr>
        <w:jc w:val="both"/>
        <w:rPr>
          <w:rFonts w:eastAsia="Calibri"/>
          <w:noProof/>
          <w:sz w:val="24"/>
          <w:szCs w:val="24"/>
          <w:lang w:val="bg-BG"/>
        </w:rPr>
      </w:pPr>
      <w:r w:rsidRPr="006504D4">
        <w:rPr>
          <w:rFonts w:eastAsia="Calibri"/>
          <w:noProof/>
          <w:sz w:val="24"/>
          <w:szCs w:val="24"/>
          <w:lang w:val="bg-BG"/>
        </w:rPr>
        <w:t>- нарушението, което трябва да се отстрани в случай на констатирано нарушение в работата на комисията.</w:t>
      </w:r>
    </w:p>
    <w:p w:rsidR="006D0138" w:rsidRDefault="0089113C" w:rsidP="0089113C">
      <w:pPr>
        <w:jc w:val="both"/>
        <w:rPr>
          <w:rFonts w:eastAsia="Calibri"/>
          <w:noProof/>
          <w:sz w:val="24"/>
          <w:szCs w:val="24"/>
          <w:lang w:val="bg-BG"/>
        </w:rPr>
      </w:pPr>
      <w:r>
        <w:rPr>
          <w:rFonts w:eastAsia="Calibri"/>
          <w:noProof/>
          <w:sz w:val="24"/>
          <w:szCs w:val="24"/>
          <w:lang w:val="bg-BG"/>
        </w:rPr>
        <w:t xml:space="preserve">     </w:t>
      </w:r>
      <w:r w:rsidR="006D0138" w:rsidRPr="006504D4">
        <w:rPr>
          <w:rFonts w:eastAsia="Calibri"/>
          <w:noProof/>
          <w:sz w:val="24"/>
          <w:szCs w:val="24"/>
          <w:lang w:val="bg-BG"/>
        </w:rPr>
        <w:t>Комисията представя на възложителя нов протокол, който съдържа резултатите от преразглеждането на действията й.</w:t>
      </w:r>
    </w:p>
    <w:p w:rsidR="0089113C" w:rsidRDefault="0089113C" w:rsidP="0089113C">
      <w:pPr>
        <w:jc w:val="both"/>
        <w:rPr>
          <w:rFonts w:eastAsia="Calibri"/>
          <w:noProof/>
          <w:sz w:val="24"/>
          <w:szCs w:val="24"/>
          <w:lang w:val="bg-BG"/>
        </w:rPr>
      </w:pPr>
    </w:p>
    <w:p w:rsidR="002F55E6" w:rsidRPr="0089113C" w:rsidRDefault="0089113C" w:rsidP="0089113C">
      <w:pPr>
        <w:jc w:val="both"/>
        <w:rPr>
          <w:rFonts w:eastAsia="Calibri"/>
          <w:noProof/>
          <w:sz w:val="24"/>
          <w:szCs w:val="24"/>
          <w:lang w:val="bg-BG"/>
        </w:rPr>
      </w:pPr>
      <w:r>
        <w:rPr>
          <w:rFonts w:eastAsia="Calibri"/>
          <w:noProof/>
          <w:sz w:val="24"/>
          <w:szCs w:val="24"/>
          <w:lang w:val="bg-BG"/>
        </w:rPr>
        <w:t xml:space="preserve">    </w:t>
      </w:r>
      <w:r w:rsidR="006D0138" w:rsidRPr="006504D4">
        <w:rPr>
          <w:rFonts w:eastAsia="Calibri"/>
          <w:noProof/>
          <w:sz w:val="24"/>
          <w:szCs w:val="24"/>
          <w:lang w:val="bg-BG"/>
        </w:rPr>
        <w:t>В 10-дневен срок от утвърждаване на протоколите възложителят издава решение за определяне на изпълнител или за прекратяване на процедурата.</w:t>
      </w:r>
      <w:r>
        <w:rPr>
          <w:rFonts w:eastAsia="Calibri"/>
          <w:noProof/>
          <w:sz w:val="24"/>
          <w:szCs w:val="24"/>
          <w:lang w:val="bg-BG"/>
        </w:rPr>
        <w:t xml:space="preserve">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002F55E6" w:rsidRPr="005F2A65">
        <w:rPr>
          <w:sz w:val="24"/>
          <w:szCs w:val="24"/>
          <w:lang w:val="ru-RU"/>
        </w:rPr>
        <w:t xml:space="preserve"> </w:t>
      </w:r>
      <w:r w:rsidR="00044354">
        <w:rPr>
          <w:sz w:val="24"/>
          <w:szCs w:val="24"/>
          <w:lang w:val="ru-RU"/>
        </w:rPr>
        <w:t xml:space="preserve">на основание </w:t>
      </w:r>
      <w:r w:rsidR="002F55E6" w:rsidRPr="005F2A65">
        <w:rPr>
          <w:sz w:val="24"/>
          <w:szCs w:val="24"/>
          <w:lang w:val="ru-RU"/>
        </w:rPr>
        <w:t>чл.</w:t>
      </w:r>
      <w:r w:rsidR="00044354">
        <w:rPr>
          <w:sz w:val="24"/>
          <w:szCs w:val="24"/>
          <w:lang w:val="ru-RU"/>
        </w:rPr>
        <w:t xml:space="preserve"> </w:t>
      </w:r>
      <w:r w:rsidR="002F55E6"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154DAF" w:rsidRDefault="00154DAF" w:rsidP="00154DAF">
      <w:pPr>
        <w:jc w:val="both"/>
        <w:rPr>
          <w:sz w:val="24"/>
          <w:szCs w:val="24"/>
          <w:lang w:val="bg-BG"/>
        </w:rPr>
      </w:pPr>
    </w:p>
    <w:p w:rsidR="00154DAF" w:rsidRDefault="00154DAF" w:rsidP="00496D78">
      <w:pPr>
        <w:suppressAutoHyphens/>
        <w:jc w:val="both"/>
        <w:rPr>
          <w:sz w:val="24"/>
          <w:szCs w:val="24"/>
          <w:lang w:val="bg-BG"/>
        </w:rPr>
      </w:pPr>
      <w:r>
        <w:rPr>
          <w:sz w:val="24"/>
          <w:szCs w:val="24"/>
          <w:lang w:val="bg-BG"/>
        </w:rPr>
        <w:t xml:space="preserve">       </w:t>
      </w:r>
      <w:r w:rsidRPr="00D737A9">
        <w:rPr>
          <w:rStyle w:val="Strong"/>
          <w:b w:val="0"/>
          <w:sz w:val="24"/>
          <w:szCs w:val="24"/>
          <w:bdr w:val="none" w:sz="0" w:space="0" w:color="auto" w:frame="1"/>
          <w:shd w:val="clear" w:color="auto" w:fill="FFFFFF"/>
          <w:lang w:val="bg-BG"/>
        </w:rPr>
        <w:t>Договорът за изпълнение</w:t>
      </w:r>
      <w:r w:rsidRPr="00D737A9">
        <w:rPr>
          <w:rStyle w:val="Strong"/>
          <w:sz w:val="24"/>
          <w:szCs w:val="24"/>
          <w:bdr w:val="none" w:sz="0" w:space="0" w:color="auto" w:frame="1"/>
          <w:shd w:val="clear" w:color="auto" w:fill="FFFFFF"/>
          <w:lang w:val="bg-BG"/>
        </w:rPr>
        <w:t xml:space="preserve"> </w:t>
      </w:r>
      <w:r w:rsidRPr="00D737A9">
        <w:rPr>
          <w:sz w:val="24"/>
          <w:szCs w:val="24"/>
          <w:lang w:val="bg-BG"/>
        </w:rPr>
        <w:t>ще бъде сключен под условие, в съответствие с разпоредбата на чл.114 от ЗОП. Договор</w:t>
      </w:r>
      <w:r w:rsidR="00496D78" w:rsidRPr="00D737A9">
        <w:rPr>
          <w:sz w:val="24"/>
          <w:szCs w:val="24"/>
          <w:lang w:val="bg-BG"/>
        </w:rPr>
        <w:t>ът</w:t>
      </w:r>
      <w:r w:rsidRPr="00D737A9">
        <w:rPr>
          <w:sz w:val="24"/>
          <w:szCs w:val="24"/>
          <w:lang w:val="bg-BG"/>
        </w:rPr>
        <w:t xml:space="preserve"> влиза в сила от датата на подписването му, като </w:t>
      </w:r>
      <w:r w:rsidR="00496D78" w:rsidRPr="00D737A9">
        <w:rPr>
          <w:sz w:val="24"/>
          <w:szCs w:val="24"/>
          <w:lang w:val="bg-BG"/>
        </w:rPr>
        <w:t xml:space="preserve">срокът </w:t>
      </w:r>
      <w:r w:rsidR="00496D78" w:rsidRPr="00D737A9">
        <w:rPr>
          <w:sz w:val="24"/>
          <w:szCs w:val="24"/>
          <w:lang w:val="bg-BG" w:eastAsia="ar-SA"/>
        </w:rPr>
        <w:t>за изпълнение започва да тече</w:t>
      </w:r>
      <w:r w:rsidR="00496D78" w:rsidRPr="00D737A9">
        <w:rPr>
          <w:sz w:val="24"/>
          <w:szCs w:val="24"/>
          <w:lang w:val="bg-BG"/>
        </w:rPr>
        <w:t xml:space="preserve"> от датата на</w:t>
      </w:r>
      <w:r w:rsidR="00496D78" w:rsidRPr="00D737A9">
        <w:rPr>
          <w:bCs/>
          <w:sz w:val="24"/>
          <w:szCs w:val="24"/>
          <w:lang w:val="bg-BG"/>
        </w:rPr>
        <w:t xml:space="preserve"> получаване на </w:t>
      </w:r>
      <w:r w:rsidR="00496D78" w:rsidRPr="00D737A9">
        <w:rPr>
          <w:sz w:val="24"/>
          <w:szCs w:val="24"/>
          <w:lang w:val="bg-BG"/>
        </w:rPr>
        <w:t>възлагателно писмо/уведомително писмо за готовност на Възложителя за доставка на апаратурата</w:t>
      </w:r>
      <w:r w:rsidR="00496D78" w:rsidRPr="00D737A9">
        <w:rPr>
          <w:bCs/>
          <w:sz w:val="24"/>
          <w:szCs w:val="24"/>
          <w:lang w:val="bg-BG"/>
        </w:rPr>
        <w:t>.</w:t>
      </w:r>
      <w:r w:rsidR="00496D78" w:rsidRPr="00D737A9">
        <w:rPr>
          <w:sz w:val="24"/>
          <w:szCs w:val="24"/>
          <w:lang w:val="bg-BG" w:eastAsia="ar-SA"/>
        </w:rPr>
        <w:t xml:space="preserve"> </w:t>
      </w:r>
      <w:r w:rsidRPr="00D737A9">
        <w:rPr>
          <w:sz w:val="24"/>
          <w:szCs w:val="24"/>
          <w:lang w:val="bg-BG"/>
        </w:rPr>
        <w:t>Срокът на Договор</w:t>
      </w:r>
      <w:r w:rsidR="00496D78" w:rsidRPr="00D737A9">
        <w:rPr>
          <w:sz w:val="24"/>
          <w:szCs w:val="24"/>
          <w:lang w:val="bg-BG"/>
        </w:rPr>
        <w:t>а</w:t>
      </w:r>
      <w:r w:rsidRPr="00D737A9">
        <w:rPr>
          <w:sz w:val="24"/>
          <w:szCs w:val="24"/>
          <w:lang w:val="bg-BG"/>
        </w:rPr>
        <w:t xml:space="preserve"> изтича след изтичането на срока на гаранцията на </w:t>
      </w:r>
      <w:r w:rsidR="00496D78" w:rsidRPr="00D737A9">
        <w:rPr>
          <w:sz w:val="24"/>
          <w:szCs w:val="24"/>
          <w:lang w:val="bg-BG"/>
        </w:rPr>
        <w:t>хемодиализната</w:t>
      </w:r>
      <w:r w:rsidRPr="00D737A9">
        <w:rPr>
          <w:sz w:val="24"/>
          <w:szCs w:val="24"/>
          <w:lang w:val="bg-BG"/>
        </w:rPr>
        <w:t xml:space="preserve"> апаратура, предмет на Договора.</w:t>
      </w:r>
    </w:p>
    <w:p w:rsidR="00496D78" w:rsidRDefault="00496D78" w:rsidP="00496D78">
      <w:pPr>
        <w:suppressAutoHyphens/>
        <w:jc w:val="both"/>
        <w:rPr>
          <w:sz w:val="24"/>
          <w:szCs w:val="24"/>
          <w:lang w:val="bg-BG"/>
        </w:rPr>
      </w:pPr>
    </w:p>
    <w:p w:rsidR="00BC5C75" w:rsidRPr="005935E6" w:rsidRDefault="00151186" w:rsidP="005935E6">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p>
    <w:p w:rsidR="00BC5C75" w:rsidRPr="00BC5C75" w:rsidRDefault="00BC5C75" w:rsidP="00BC5C75">
      <w:pPr>
        <w:ind w:firstLine="567"/>
        <w:jc w:val="center"/>
        <w:rPr>
          <w:sz w:val="24"/>
          <w:szCs w:val="24"/>
          <w:lang w:val="ru-RU"/>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7A4497" w:rsidRDefault="007A4497"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30D02" w:rsidRDefault="00330D02"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485F23">
        <w:rPr>
          <w:sz w:val="24"/>
          <w:szCs w:val="24"/>
          <w:lang w:val="ru-RU"/>
        </w:rPr>
        <w:t xml:space="preserve">Гаранцията за изпълнение на договора е </w:t>
      </w:r>
      <w:r w:rsidR="008138FC" w:rsidRPr="00485F23">
        <w:rPr>
          <w:rStyle w:val="alt"/>
          <w:sz w:val="24"/>
          <w:szCs w:val="24"/>
          <w:lang w:val="ru-RU"/>
        </w:rPr>
        <w:t xml:space="preserve">в размер на </w:t>
      </w:r>
      <w:r w:rsidR="00A023CF" w:rsidRPr="00485F23">
        <w:rPr>
          <w:rStyle w:val="alt"/>
          <w:b/>
          <w:sz w:val="24"/>
          <w:szCs w:val="24"/>
          <w:lang w:val="ru-RU"/>
        </w:rPr>
        <w:t>5</w:t>
      </w:r>
      <w:r w:rsidR="008138FC" w:rsidRPr="00485F23">
        <w:rPr>
          <w:b/>
          <w:sz w:val="24"/>
          <w:szCs w:val="24"/>
          <w:lang w:val="ru-RU"/>
        </w:rPr>
        <w:t xml:space="preserve"> %</w:t>
      </w:r>
      <w:r w:rsidR="008138FC" w:rsidRPr="00485F23">
        <w:rPr>
          <w:sz w:val="24"/>
          <w:szCs w:val="24"/>
          <w:lang w:val="ru-RU"/>
        </w:rPr>
        <w:t xml:space="preserve"> от стойността на договора</w:t>
      </w:r>
      <w:r w:rsidR="00C16AEB" w:rsidRPr="00485F23">
        <w:rPr>
          <w:sz w:val="24"/>
          <w:szCs w:val="24"/>
          <w:lang w:val="ru-RU"/>
        </w:rPr>
        <w:t xml:space="preserve"> без</w:t>
      </w:r>
      <w:r w:rsidR="008138FC" w:rsidRPr="00485F23">
        <w:rPr>
          <w:sz w:val="24"/>
          <w:szCs w:val="24"/>
          <w:lang w:val="ru-RU"/>
        </w:rPr>
        <w:t xml:space="preserve"> ДДС</w:t>
      </w:r>
      <w:r w:rsidRPr="00485F23">
        <w:rPr>
          <w:color w:val="000000"/>
          <w:sz w:val="24"/>
          <w:szCs w:val="24"/>
          <w:lang w:val="bg-BG"/>
        </w:rPr>
        <w:t>.</w:t>
      </w:r>
      <w:r w:rsidR="00A34AE2" w:rsidRPr="00485F23">
        <w:rPr>
          <w:sz w:val="24"/>
          <w:szCs w:val="24"/>
          <w:lang w:val="bg-BG"/>
        </w:rPr>
        <w:t xml:space="preserve"> Условията и срока за задържане и освобождаването и се уреждат в договора за възлагане на обществената поръчка. </w:t>
      </w:r>
      <w:r w:rsidR="00392E41" w:rsidRPr="00485F23">
        <w:rPr>
          <w:sz w:val="24"/>
          <w:szCs w:val="24"/>
          <w:lang w:val="bg-BG"/>
        </w:rPr>
        <w:t>Гаранцията за изпълнение се представя в една от следните форми:</w:t>
      </w:r>
    </w:p>
    <w:p w:rsidR="00C17295" w:rsidRPr="00C17295" w:rsidRDefault="00392E41" w:rsidP="00C17295">
      <w:pPr>
        <w:ind w:firstLine="709"/>
        <w:jc w:val="both"/>
        <w:rPr>
          <w:sz w:val="24"/>
          <w:szCs w:val="24"/>
          <w:lang w:val="bg-BG"/>
        </w:rPr>
      </w:pPr>
      <w:r w:rsidRPr="00C17295">
        <w:rPr>
          <w:sz w:val="24"/>
          <w:szCs w:val="24"/>
          <w:lang w:val="bg-BG"/>
        </w:rPr>
        <w:t xml:space="preserve">а) парична сума, внесена по посочената по-долу банкова сметка на ВЪЗЛОЖИТЕЛЯ в  </w:t>
      </w:r>
      <w:r w:rsidR="00C17295" w:rsidRPr="00C17295">
        <w:rPr>
          <w:bCs/>
          <w:sz w:val="24"/>
          <w:szCs w:val="24"/>
          <w:lang w:val="bg-BG"/>
        </w:rPr>
        <w:t>ОББ АД</w:t>
      </w:r>
      <w:r w:rsidR="00C17295" w:rsidRPr="00C17295">
        <w:rPr>
          <w:sz w:val="24"/>
          <w:szCs w:val="24"/>
          <w:lang w:val="bg-BG"/>
        </w:rPr>
        <w:t>:</w:t>
      </w:r>
    </w:p>
    <w:p w:rsidR="00C17295" w:rsidRPr="00C17295" w:rsidRDefault="00C17295" w:rsidP="00C17295">
      <w:pPr>
        <w:ind w:firstLine="709"/>
        <w:jc w:val="both"/>
        <w:rPr>
          <w:sz w:val="24"/>
          <w:szCs w:val="24"/>
          <w:lang w:val="bg-BG"/>
        </w:rPr>
      </w:pPr>
      <w:r w:rsidRPr="00C17295">
        <w:rPr>
          <w:sz w:val="24"/>
          <w:szCs w:val="24"/>
        </w:rPr>
        <w:t>IBAN</w:t>
      </w:r>
      <w:r w:rsidRPr="00C17295">
        <w:rPr>
          <w:sz w:val="24"/>
          <w:szCs w:val="24"/>
          <w:lang w:val="bg-BG"/>
        </w:rPr>
        <w:t xml:space="preserve">: </w:t>
      </w:r>
      <w:r w:rsidRPr="00C17295">
        <w:rPr>
          <w:rStyle w:val="fontstyle01"/>
          <w:rFonts w:ascii="Times New Roman" w:hAnsi="Times New Roman"/>
          <w:sz w:val="24"/>
          <w:szCs w:val="24"/>
        </w:rPr>
        <w:t>BG</w:t>
      </w:r>
      <w:r w:rsidRPr="00C17295">
        <w:rPr>
          <w:rStyle w:val="fontstyle01"/>
          <w:rFonts w:ascii="Times New Roman" w:hAnsi="Times New Roman"/>
          <w:sz w:val="24"/>
          <w:szCs w:val="24"/>
          <w:lang w:val="bg-BG"/>
        </w:rPr>
        <w:t xml:space="preserve">41 </w:t>
      </w:r>
      <w:r w:rsidRPr="00C17295">
        <w:rPr>
          <w:rStyle w:val="fontstyle01"/>
          <w:rFonts w:ascii="Times New Roman" w:hAnsi="Times New Roman"/>
          <w:sz w:val="24"/>
          <w:szCs w:val="24"/>
        </w:rPr>
        <w:t>UBBS</w:t>
      </w:r>
      <w:r w:rsidRPr="00C17295">
        <w:rPr>
          <w:rStyle w:val="fontstyle01"/>
          <w:rFonts w:ascii="Times New Roman" w:hAnsi="Times New Roman"/>
          <w:sz w:val="24"/>
          <w:szCs w:val="24"/>
          <w:lang w:val="bg-BG"/>
        </w:rPr>
        <w:t>88881000322926</w:t>
      </w:r>
      <w:r w:rsidRPr="00C17295">
        <w:rPr>
          <w:sz w:val="24"/>
          <w:szCs w:val="24"/>
          <w:lang w:val="bg-BG"/>
        </w:rPr>
        <w:t xml:space="preserve">, </w:t>
      </w:r>
      <w:r w:rsidRPr="00C17295">
        <w:rPr>
          <w:sz w:val="24"/>
          <w:szCs w:val="24"/>
        </w:rPr>
        <w:t>BIG</w:t>
      </w:r>
      <w:r w:rsidRPr="00C17295">
        <w:rPr>
          <w:sz w:val="24"/>
          <w:szCs w:val="24"/>
          <w:lang w:val="bg-BG"/>
        </w:rPr>
        <w:t xml:space="preserve"> код </w:t>
      </w:r>
      <w:r w:rsidRPr="00C17295">
        <w:rPr>
          <w:rStyle w:val="fontstyle01"/>
          <w:rFonts w:ascii="Times New Roman" w:hAnsi="Times New Roman"/>
          <w:sz w:val="24"/>
          <w:szCs w:val="24"/>
        </w:rPr>
        <w:t>UBBS</w:t>
      </w:r>
      <w:r w:rsidRPr="00C17295">
        <w:rPr>
          <w:sz w:val="24"/>
          <w:szCs w:val="24"/>
          <w:lang w:val="bg-BG"/>
        </w:rPr>
        <w:t xml:space="preserve"> </w:t>
      </w:r>
      <w:r w:rsidRPr="00C17295">
        <w:rPr>
          <w:sz w:val="24"/>
          <w:szCs w:val="24"/>
        </w:rPr>
        <w:t>BGSF</w:t>
      </w:r>
      <w:r w:rsidRPr="00C17295">
        <w:rPr>
          <w:bCs/>
          <w:sz w:val="24"/>
          <w:szCs w:val="24"/>
          <w:lang w:val="bg-BG"/>
        </w:rPr>
        <w:t xml:space="preserve">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392E41" w:rsidRDefault="00392E41" w:rsidP="00392E41">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Default="009E5496" w:rsidP="009E5496">
      <w:pPr>
        <w:jc w:val="both"/>
        <w:rPr>
          <w:sz w:val="24"/>
          <w:szCs w:val="24"/>
          <w:lang w:val="bg-BG"/>
        </w:rPr>
      </w:pPr>
    </w:p>
    <w:p w:rsidR="009E5496" w:rsidRPr="00F96F28" w:rsidRDefault="009E5496" w:rsidP="009E5496">
      <w:pPr>
        <w:jc w:val="both"/>
        <w:rPr>
          <w:sz w:val="24"/>
          <w:szCs w:val="24"/>
          <w:lang w:val="bg-BG"/>
        </w:rPr>
      </w:pPr>
      <w:r>
        <w:rPr>
          <w:sz w:val="24"/>
          <w:szCs w:val="24"/>
          <w:lang w:val="bg-BG"/>
        </w:rPr>
        <w:t xml:space="preserve">      </w:t>
      </w:r>
      <w:r w:rsidRPr="00F96F28">
        <w:rPr>
          <w:color w:val="000000"/>
          <w:sz w:val="24"/>
          <w:szCs w:val="24"/>
          <w:lang w:val="bg-BG"/>
        </w:rPr>
        <w:t xml:space="preserve">Банковите разходи по откриване на гаранцията са за сметка на </w:t>
      </w:r>
      <w:r w:rsidRPr="00F96F28">
        <w:rPr>
          <w:sz w:val="24"/>
          <w:szCs w:val="24"/>
          <w:lang w:val="bg-BG"/>
        </w:rPr>
        <w:t>ИЗПЪЛНИТЕЛЯ.</w:t>
      </w:r>
      <w:r w:rsidRPr="00F96F28">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00F96F28" w:rsidRPr="00F96F28">
        <w:rPr>
          <w:rStyle w:val="alt"/>
          <w:b/>
          <w:sz w:val="24"/>
          <w:szCs w:val="24"/>
          <w:lang w:val="ru-RU"/>
        </w:rPr>
        <w:t>5</w:t>
      </w:r>
      <w:r w:rsidRPr="00F96F28">
        <w:rPr>
          <w:b/>
          <w:sz w:val="24"/>
          <w:szCs w:val="24"/>
          <w:lang w:val="ru-RU"/>
        </w:rPr>
        <w:t xml:space="preserve"> %</w:t>
      </w:r>
      <w:r w:rsidRPr="00F96F28">
        <w:rPr>
          <w:sz w:val="24"/>
          <w:szCs w:val="24"/>
          <w:lang w:val="ru-RU"/>
        </w:rPr>
        <w:t xml:space="preserve"> </w:t>
      </w:r>
      <w:r w:rsidRPr="00F96F28">
        <w:rPr>
          <w:color w:val="000000"/>
          <w:sz w:val="24"/>
          <w:szCs w:val="24"/>
          <w:lang w:val="bg-BG"/>
        </w:rPr>
        <w:t>през времето на договора.</w:t>
      </w:r>
    </w:p>
    <w:p w:rsidR="007A1299" w:rsidRDefault="009E5496" w:rsidP="007A1299">
      <w:pPr>
        <w:spacing w:before="120"/>
        <w:jc w:val="both"/>
        <w:rPr>
          <w:sz w:val="24"/>
          <w:szCs w:val="24"/>
          <w:lang w:val="bg-BG"/>
        </w:rPr>
      </w:pPr>
      <w:r w:rsidRPr="00F96F28">
        <w:rPr>
          <w:sz w:val="24"/>
          <w:szCs w:val="24"/>
          <w:lang w:val="bg-BG"/>
        </w:rPr>
        <w:t xml:space="preserve">      </w:t>
      </w:r>
      <w:r w:rsidR="00392E41" w:rsidRPr="00F96F28">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p>
    <w:p w:rsidR="00F96F28" w:rsidRPr="00A023CF" w:rsidRDefault="00F96F28" w:rsidP="007A1299">
      <w:pPr>
        <w:spacing w:before="120"/>
        <w:jc w:val="both"/>
        <w:rPr>
          <w:sz w:val="24"/>
          <w:szCs w:val="24"/>
          <w:lang w:val="bg-BG"/>
        </w:rPr>
      </w:pPr>
    </w:p>
    <w:p w:rsidR="000A0E64" w:rsidRDefault="00C10DB7" w:rsidP="00A023CF">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485F23" w:rsidRDefault="00485F23" w:rsidP="00A023CF">
      <w:pPr>
        <w:jc w:val="both"/>
        <w:rPr>
          <w:sz w:val="24"/>
          <w:szCs w:val="24"/>
          <w:lang w:val="bg-BG"/>
        </w:rPr>
      </w:pPr>
    </w:p>
    <w:p w:rsidR="00485F23" w:rsidRDefault="00485F23" w:rsidP="00A023CF">
      <w:pPr>
        <w:jc w:val="both"/>
        <w:rPr>
          <w:sz w:val="24"/>
          <w:szCs w:val="24"/>
          <w:lang w:val="bg-BG"/>
        </w:rPr>
      </w:pPr>
    </w:p>
    <w:p w:rsidR="00485F23" w:rsidRDefault="00485F23" w:rsidP="00A023CF">
      <w:pPr>
        <w:jc w:val="both"/>
        <w:rPr>
          <w:sz w:val="24"/>
          <w:szCs w:val="24"/>
          <w:lang w:val="bg-BG"/>
        </w:rPr>
      </w:pPr>
    </w:p>
    <w:p w:rsidR="00485F23" w:rsidRPr="00A023CF" w:rsidRDefault="00485F23" w:rsidP="00A023CF">
      <w:pPr>
        <w:jc w:val="both"/>
        <w:rPr>
          <w:sz w:val="24"/>
          <w:szCs w:val="24"/>
          <w:lang w:val="bg-BG"/>
        </w:rPr>
      </w:pPr>
    </w:p>
    <w:p w:rsidR="000A0E64" w:rsidRDefault="000A0E64" w:rsidP="00895A72">
      <w:pPr>
        <w:tabs>
          <w:tab w:val="left" w:pos="8042"/>
        </w:tabs>
        <w:rPr>
          <w:sz w:val="24"/>
          <w:lang w:val="bg-BG"/>
        </w:rPr>
      </w:pPr>
    </w:p>
    <w:p w:rsidR="00B57708" w:rsidRPr="008D71C0" w:rsidRDefault="00B57708" w:rsidP="00B57708">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B57708" w:rsidRPr="00651FC9" w:rsidRDefault="00B57708" w:rsidP="00B57708">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485F23" w:rsidRDefault="00B57708" w:rsidP="00485F23">
      <w:pPr>
        <w:jc w:val="right"/>
        <w:rPr>
          <w:color w:val="FF0000"/>
          <w:sz w:val="24"/>
          <w:szCs w:val="24"/>
          <w:lang w:val="bg-BG"/>
        </w:rPr>
      </w:pPr>
      <w:r w:rsidRPr="00B57708">
        <w:rPr>
          <w:color w:val="FF0000"/>
          <w:sz w:val="24"/>
          <w:szCs w:val="24"/>
          <w:lang w:val="bg-BG"/>
        </w:rPr>
        <w:t xml:space="preserve">                              </w:t>
      </w:r>
    </w:p>
    <w:p w:rsidR="00531256" w:rsidRDefault="00531256" w:rsidP="00B57708">
      <w:pPr>
        <w:jc w:val="right"/>
        <w:rPr>
          <w:color w:val="FF0000"/>
          <w:sz w:val="24"/>
          <w:szCs w:val="24"/>
          <w:lang w:val="bg-BG"/>
        </w:rPr>
      </w:pPr>
    </w:p>
    <w:p w:rsidR="00531256" w:rsidRDefault="00531256" w:rsidP="00B57708">
      <w:pPr>
        <w:jc w:val="right"/>
        <w:rPr>
          <w:color w:val="FF0000"/>
          <w:sz w:val="24"/>
          <w:szCs w:val="24"/>
          <w:lang w:val="bg-BG"/>
        </w:rPr>
      </w:pPr>
    </w:p>
    <w:p w:rsidR="00531256" w:rsidRDefault="00531256" w:rsidP="00531256">
      <w:pPr>
        <w:pStyle w:val="Annexetitre"/>
      </w:pPr>
      <w:r w:rsidRPr="00DF00E1">
        <w:rPr>
          <w:u w:val="none"/>
        </w:rPr>
        <w:t xml:space="preserve">                                                                                                  </w:t>
      </w:r>
      <w:r>
        <w:t>Приложени</w:t>
      </w:r>
      <w:r>
        <w:rPr>
          <w:lang w:val="en-US"/>
        </w:rPr>
        <w:t>e</w:t>
      </w:r>
      <w:r>
        <w:t xml:space="preserve"> № 1</w:t>
      </w:r>
    </w:p>
    <w:p w:rsidR="00531256" w:rsidRPr="00793099" w:rsidRDefault="00531256" w:rsidP="00531256">
      <w:pPr>
        <w:rPr>
          <w:lang w:val="bg-BG"/>
        </w:rPr>
      </w:pPr>
    </w:p>
    <w:p w:rsidR="00531256" w:rsidRPr="00E03C67" w:rsidRDefault="00531256" w:rsidP="00531256">
      <w:pPr>
        <w:pStyle w:val="Annexetitre"/>
      </w:pPr>
      <w:r w:rsidRPr="00D17798">
        <w:t>Стандартен образец за единния европейски документ за обществени поръчки (ЕЕДОП)</w:t>
      </w:r>
    </w:p>
    <w:p w:rsidR="00531256" w:rsidRPr="00D17798" w:rsidRDefault="00531256" w:rsidP="00531256">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531256" w:rsidRPr="00793099" w:rsidRDefault="00531256" w:rsidP="00531256">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sz w:val="22"/>
          <w:lang w:val="bg-BG"/>
        </w:rPr>
        <w:t xml:space="preserve"> </w:t>
      </w:r>
      <w:r w:rsidRPr="00793099">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793099">
        <w:rPr>
          <w:b/>
          <w:i/>
          <w:sz w:val="22"/>
          <w:lang w:val="bg-BG"/>
        </w:rPr>
        <w:t xml:space="preserve">, ще бъде извлечена автоматично, </w:t>
      </w:r>
      <w:r w:rsidRPr="00793099">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2"/>
      </w:r>
      <w:r w:rsidRPr="00793099">
        <w:rPr>
          <w:sz w:val="22"/>
          <w:lang w:val="bg-BG"/>
        </w:rPr>
        <w:t>.</w:t>
      </w:r>
      <w:r w:rsidRPr="00793099">
        <w:rPr>
          <w:b/>
          <w:sz w:val="22"/>
          <w:u w:val="single"/>
          <w:lang w:val="bg-BG"/>
        </w:rPr>
        <w:t xml:space="preserve"> </w:t>
      </w:r>
      <w:r w:rsidRPr="00793099">
        <w:rPr>
          <w:b/>
          <w:sz w:val="22"/>
          <w:lang w:val="bg-BG"/>
        </w:rPr>
        <w:t xml:space="preserve">Позоваване на </w:t>
      </w:r>
      <w:r w:rsidRPr="00793099">
        <w:rPr>
          <w:b/>
          <w:i/>
          <w:sz w:val="22"/>
          <w:lang w:val="bg-BG"/>
        </w:rPr>
        <w:t>съответното обявление</w:t>
      </w:r>
      <w:r w:rsidRPr="004314E5">
        <w:rPr>
          <w:rStyle w:val="FootnoteReference"/>
          <w:b/>
          <w:i/>
          <w:sz w:val="22"/>
        </w:rPr>
        <w:footnoteReference w:id="3"/>
      </w:r>
      <w:r w:rsidRPr="00793099">
        <w:rPr>
          <w:b/>
          <w:sz w:val="22"/>
          <w:lang w:val="bg-BG"/>
        </w:rPr>
        <w:t>, публикувано в Официален вестник на Европейския съюз:</w:t>
      </w:r>
      <w:r w:rsidRPr="00793099">
        <w:rPr>
          <w:sz w:val="22"/>
          <w:lang w:val="bg-BG"/>
        </w:rPr>
        <w:br/>
      </w:r>
      <w:r w:rsidRPr="004314E5">
        <w:rPr>
          <w:b/>
          <w:sz w:val="22"/>
        </w:rPr>
        <w:t>O</w:t>
      </w:r>
      <w:r w:rsidRPr="00793099">
        <w:rPr>
          <w:b/>
          <w:sz w:val="22"/>
          <w:lang w:val="bg-BG"/>
        </w:rPr>
        <w:t>В</w:t>
      </w:r>
      <w:r w:rsidRPr="004314E5">
        <w:rPr>
          <w:b/>
          <w:sz w:val="22"/>
        </w:rPr>
        <w:t>E</w:t>
      </w:r>
      <w:r w:rsidRPr="00793099">
        <w:rPr>
          <w:b/>
          <w:sz w:val="22"/>
          <w:lang w:val="bg-BG"/>
        </w:rPr>
        <w:t xml:space="preserve">С </w:t>
      </w:r>
      <w:r w:rsidRPr="004314E5">
        <w:rPr>
          <w:b/>
          <w:sz w:val="22"/>
        </w:rPr>
        <w:t>S</w:t>
      </w:r>
      <w:r w:rsidRPr="00793099">
        <w:rPr>
          <w:b/>
          <w:sz w:val="22"/>
          <w:lang w:val="bg-BG"/>
        </w:rPr>
        <w:t xml:space="preserve"> брой[], дата [], стр.[], </w:t>
      </w:r>
      <w:r w:rsidRPr="00793099">
        <w:rPr>
          <w:sz w:val="22"/>
          <w:lang w:val="bg-BG"/>
        </w:rPr>
        <w:br/>
      </w:r>
      <w:r w:rsidRPr="00793099">
        <w:rPr>
          <w:b/>
          <w:sz w:val="22"/>
          <w:lang w:val="bg-BG"/>
        </w:rPr>
        <w:t xml:space="preserve">Номер на обявлението в ОВ </w:t>
      </w:r>
      <w:r w:rsidRPr="004314E5">
        <w:rPr>
          <w:b/>
          <w:sz w:val="22"/>
        </w:rPr>
        <w:t>S</w:t>
      </w:r>
      <w:r w:rsidRPr="00793099">
        <w:rPr>
          <w:b/>
          <w:sz w:val="22"/>
          <w:lang w:val="bg-BG"/>
        </w:rPr>
        <w:t>: [ ][ ][ ][ ]/</w:t>
      </w:r>
      <w:r w:rsidRPr="004314E5">
        <w:rPr>
          <w:b/>
          <w:sz w:val="22"/>
        </w:rPr>
        <w:t>S</w:t>
      </w:r>
      <w:r w:rsidRPr="00793099">
        <w:rPr>
          <w:b/>
          <w:sz w:val="22"/>
          <w:lang w:val="bg-BG"/>
        </w:rPr>
        <w:t xml:space="preserve"> [ ][ ][ ]–[ ][ ][ ][ ][ ][ ][ ]</w:t>
      </w:r>
    </w:p>
    <w:p w:rsidR="00531256" w:rsidRPr="00793099" w:rsidRDefault="00531256" w:rsidP="00531256">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31256" w:rsidRPr="00793099" w:rsidRDefault="00531256" w:rsidP="00531256">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31256" w:rsidRPr="00793099" w:rsidRDefault="00531256" w:rsidP="00531256">
      <w:pPr>
        <w:pStyle w:val="SectionTitle"/>
        <w:rPr>
          <w:sz w:val="22"/>
        </w:rPr>
      </w:pPr>
    </w:p>
    <w:p w:rsidR="00531256" w:rsidRPr="00D17798" w:rsidRDefault="00531256" w:rsidP="00531256">
      <w:pPr>
        <w:pStyle w:val="SectionTitle"/>
        <w:rPr>
          <w:sz w:val="22"/>
        </w:rPr>
      </w:pPr>
      <w:r w:rsidRPr="00D17798">
        <w:rPr>
          <w:sz w:val="22"/>
        </w:rPr>
        <w:t>Информация за процедурата за възлагане на обществена поръчка</w:t>
      </w:r>
    </w:p>
    <w:p w:rsidR="00531256" w:rsidRPr="00793099" w:rsidRDefault="00531256" w:rsidP="00531256">
      <w:pPr>
        <w:pBdr>
          <w:top w:val="single" w:sz="4" w:space="1" w:color="auto"/>
          <w:left w:val="single" w:sz="4" w:space="4" w:color="auto"/>
          <w:bottom w:val="single" w:sz="4" w:space="1" w:color="auto"/>
          <w:right w:val="single" w:sz="4" w:space="4" w:color="auto"/>
        </w:pBdr>
        <w:shd w:val="clear" w:color="auto" w:fill="BFBFBF"/>
        <w:rPr>
          <w:i/>
          <w:sz w:val="22"/>
          <w:lang w:val="bg-BG"/>
        </w:rPr>
      </w:pPr>
      <w:r w:rsidRPr="00793099">
        <w:rPr>
          <w:b/>
          <w:i/>
          <w:sz w:val="22"/>
          <w:lang w:val="bg-BG"/>
        </w:rPr>
        <w:t xml:space="preserve">Информацията, изисквана съгласно част </w:t>
      </w:r>
      <w:r w:rsidRPr="004314E5">
        <w:rPr>
          <w:b/>
          <w:i/>
          <w:sz w:val="22"/>
        </w:rPr>
        <w:t>I</w:t>
      </w:r>
      <w:r w:rsidRPr="00793099">
        <w:rPr>
          <w:b/>
          <w:i/>
          <w:sz w:val="22"/>
          <w:lang w:val="bg-BG"/>
        </w:rPr>
        <w:t xml:space="preserve">, ще бъде извлечена автоматично, </w:t>
      </w:r>
      <w:r w:rsidRPr="00793099">
        <w:rPr>
          <w:b/>
          <w:i/>
          <w:sz w:val="22"/>
          <w:u w:val="single"/>
          <w:lang w:val="bg-BG"/>
        </w:rPr>
        <w:t>при условие че ЕЕДОП е създаден и попълнен чрез посочената по-горе електронна система за ЕЕДОП.</w:t>
      </w:r>
      <w:r w:rsidRPr="00793099">
        <w:rPr>
          <w:b/>
          <w:sz w:val="22"/>
          <w:u w:val="single"/>
          <w:lang w:val="bg-BG"/>
        </w:rPr>
        <w:t xml:space="preserve"> </w:t>
      </w:r>
      <w:r w:rsidRPr="00793099">
        <w:rPr>
          <w:b/>
          <w:i/>
          <w:sz w:val="22"/>
          <w:u w:val="single"/>
          <w:lang w:val="bg-BG"/>
        </w:rPr>
        <w:t xml:space="preserve">В противен случай тази информация трябва да бъде попълнена от </w:t>
      </w:r>
      <w:r w:rsidRPr="00793099">
        <w:rPr>
          <w:b/>
          <w:sz w:val="22"/>
          <w:lang w:val="bg-BG"/>
        </w:rPr>
        <w:t>икономическия оператор</w:t>
      </w:r>
      <w:r w:rsidRPr="00793099">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rPr>
          <w:trHeight w:val="349"/>
        </w:trPr>
        <w:tc>
          <w:tcPr>
            <w:tcW w:w="4644" w:type="dxa"/>
            <w:shd w:val="clear" w:color="auto" w:fill="auto"/>
          </w:tcPr>
          <w:p w:rsidR="00531256" w:rsidRPr="00D17798" w:rsidRDefault="00531256" w:rsidP="00877A7E">
            <w:pPr>
              <w:rPr>
                <w:b/>
                <w:i/>
              </w:rPr>
            </w:pPr>
            <w:r w:rsidRPr="00D17798">
              <w:rPr>
                <w:b/>
                <w:i/>
                <w:sz w:val="22"/>
              </w:rPr>
              <w:t>Идентифициране на възложителя</w:t>
            </w:r>
            <w:r w:rsidRPr="00D17798">
              <w:rPr>
                <w:rStyle w:val="FootnoteReference"/>
                <w:b/>
                <w:i/>
                <w:sz w:val="22"/>
              </w:rPr>
              <w:footnoteReference w:id="4"/>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rPr>
          <w:trHeight w:val="349"/>
        </w:trPr>
        <w:tc>
          <w:tcPr>
            <w:tcW w:w="4644" w:type="dxa"/>
            <w:shd w:val="clear" w:color="auto" w:fill="auto"/>
          </w:tcPr>
          <w:p w:rsidR="00531256" w:rsidRPr="00D17798" w:rsidRDefault="00531256" w:rsidP="00877A7E">
            <w:r w:rsidRPr="00D17798">
              <w:rPr>
                <w:sz w:val="22"/>
              </w:rPr>
              <w:t xml:space="preserve">Име: </w:t>
            </w:r>
          </w:p>
        </w:tc>
        <w:tc>
          <w:tcPr>
            <w:tcW w:w="4645" w:type="dxa"/>
            <w:shd w:val="clear" w:color="auto" w:fill="auto"/>
          </w:tcPr>
          <w:p w:rsidR="00531256" w:rsidRPr="00D17798" w:rsidRDefault="00531256" w:rsidP="00877A7E">
            <w:r w:rsidRPr="00D17798">
              <w:rPr>
                <w:sz w:val="22"/>
              </w:rPr>
              <w:t>[   ]</w:t>
            </w:r>
          </w:p>
        </w:tc>
      </w:tr>
      <w:tr w:rsidR="00531256" w:rsidRPr="00D17798" w:rsidTr="00877A7E">
        <w:trPr>
          <w:trHeight w:val="485"/>
        </w:trPr>
        <w:tc>
          <w:tcPr>
            <w:tcW w:w="4644" w:type="dxa"/>
            <w:shd w:val="clear" w:color="auto" w:fill="auto"/>
          </w:tcPr>
          <w:p w:rsidR="00531256" w:rsidRPr="00D17798" w:rsidRDefault="00531256" w:rsidP="00877A7E">
            <w:pPr>
              <w:rPr>
                <w:b/>
                <w:i/>
              </w:rPr>
            </w:pPr>
            <w:r w:rsidRPr="00D17798">
              <w:rPr>
                <w:b/>
                <w:i/>
                <w:sz w:val="22"/>
              </w:rPr>
              <w:t>За коя обществена поръчки се отнася?</w:t>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rPr>
          <w:trHeight w:val="484"/>
        </w:trPr>
        <w:tc>
          <w:tcPr>
            <w:tcW w:w="4644" w:type="dxa"/>
            <w:shd w:val="clear" w:color="auto" w:fill="auto"/>
          </w:tcPr>
          <w:p w:rsidR="00531256" w:rsidRPr="00D17798" w:rsidRDefault="00531256" w:rsidP="00877A7E">
            <w:r w:rsidRPr="00D17798">
              <w:rPr>
                <w:sz w:val="22"/>
              </w:rPr>
              <w:t>Название или кратко описание на поръчката</w:t>
            </w:r>
            <w:r w:rsidRPr="00D17798">
              <w:rPr>
                <w:rStyle w:val="FootnoteReference"/>
                <w:sz w:val="22"/>
              </w:rPr>
              <w:footnoteReference w:id="5"/>
            </w:r>
            <w:r w:rsidRPr="00D17798">
              <w:rPr>
                <w:sz w:val="22"/>
              </w:rPr>
              <w:t>:</w:t>
            </w:r>
          </w:p>
        </w:tc>
        <w:tc>
          <w:tcPr>
            <w:tcW w:w="4645" w:type="dxa"/>
            <w:shd w:val="clear" w:color="auto" w:fill="auto"/>
          </w:tcPr>
          <w:p w:rsidR="00531256" w:rsidRPr="00D17798" w:rsidRDefault="00531256" w:rsidP="00877A7E">
            <w:r w:rsidRPr="00D17798">
              <w:rPr>
                <w:sz w:val="22"/>
              </w:rPr>
              <w:t>[   ]</w:t>
            </w:r>
          </w:p>
        </w:tc>
      </w:tr>
      <w:tr w:rsidR="00531256" w:rsidRPr="00D17798" w:rsidTr="00877A7E">
        <w:trPr>
          <w:trHeight w:val="484"/>
        </w:trPr>
        <w:tc>
          <w:tcPr>
            <w:tcW w:w="4644" w:type="dxa"/>
            <w:shd w:val="clear" w:color="auto" w:fill="auto"/>
          </w:tcPr>
          <w:p w:rsidR="00531256" w:rsidRPr="00D17798" w:rsidRDefault="00531256" w:rsidP="00877A7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6"/>
            </w:r>
            <w:r w:rsidRPr="00D17798">
              <w:t>:</w:t>
            </w:r>
          </w:p>
        </w:tc>
        <w:tc>
          <w:tcPr>
            <w:tcW w:w="4645" w:type="dxa"/>
            <w:shd w:val="clear" w:color="auto" w:fill="auto"/>
          </w:tcPr>
          <w:p w:rsidR="00531256" w:rsidRPr="00FF6482" w:rsidRDefault="00531256" w:rsidP="00877A7E">
            <w:pPr>
              <w:rPr>
                <w:lang w:val="en-US"/>
              </w:rPr>
            </w:pPr>
            <w:r w:rsidRPr="00D17798">
              <w:rPr>
                <w:sz w:val="22"/>
              </w:rPr>
              <w:t>[   ]</w:t>
            </w:r>
          </w:p>
        </w:tc>
      </w:tr>
    </w:tbl>
    <w:p w:rsidR="00531256" w:rsidRPr="00D17798" w:rsidRDefault="00531256" w:rsidP="00531256">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531256" w:rsidRDefault="00531256" w:rsidP="00531256">
      <w:pPr>
        <w:pStyle w:val="ChapterTitle"/>
        <w:rPr>
          <w:sz w:val="22"/>
          <w:lang w:val="en-US"/>
        </w:rPr>
      </w:pPr>
    </w:p>
    <w:p w:rsidR="00531256" w:rsidRPr="00D17798" w:rsidRDefault="00531256" w:rsidP="00531256">
      <w:pPr>
        <w:pStyle w:val="ChapterTitle"/>
        <w:rPr>
          <w:sz w:val="22"/>
        </w:rPr>
      </w:pPr>
      <w:r w:rsidRPr="00D17798">
        <w:rPr>
          <w:sz w:val="22"/>
        </w:rPr>
        <w:t>Част II: Информация за икономическия оператор</w:t>
      </w:r>
    </w:p>
    <w:p w:rsidR="00531256" w:rsidRPr="00D17798" w:rsidRDefault="00531256" w:rsidP="00531256">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D17798" w:rsidRDefault="00531256" w:rsidP="00877A7E">
            <w:pPr>
              <w:rPr>
                <w:b/>
                <w:i/>
              </w:rPr>
            </w:pPr>
            <w:r w:rsidRPr="00D17798">
              <w:rPr>
                <w:b/>
                <w:i/>
                <w:sz w:val="22"/>
              </w:rPr>
              <w:t>Идентификация:</w:t>
            </w:r>
          </w:p>
        </w:tc>
        <w:tc>
          <w:tcPr>
            <w:tcW w:w="4645" w:type="dxa"/>
            <w:shd w:val="clear" w:color="auto" w:fill="auto"/>
          </w:tcPr>
          <w:p w:rsidR="00531256" w:rsidRPr="00D17798" w:rsidRDefault="00531256" w:rsidP="00877A7E">
            <w:pPr>
              <w:pStyle w:val="Text1"/>
              <w:ind w:left="0"/>
              <w:rPr>
                <w:b/>
                <w:i/>
              </w:rPr>
            </w:pPr>
            <w:r w:rsidRPr="00D17798">
              <w:rPr>
                <w:b/>
                <w:i/>
                <w:sz w:val="22"/>
              </w:rPr>
              <w:t>Отговор:</w:t>
            </w:r>
          </w:p>
        </w:tc>
      </w:tr>
      <w:tr w:rsidR="00531256" w:rsidRPr="00D17798" w:rsidTr="00877A7E">
        <w:tc>
          <w:tcPr>
            <w:tcW w:w="4644" w:type="dxa"/>
            <w:shd w:val="clear" w:color="auto" w:fill="auto"/>
          </w:tcPr>
          <w:p w:rsidR="00531256" w:rsidRPr="00D17798" w:rsidRDefault="00531256" w:rsidP="00877A7E">
            <w:pPr>
              <w:pStyle w:val="NumPar1"/>
              <w:numPr>
                <w:ilvl w:val="0"/>
                <w:numId w:val="0"/>
              </w:numPr>
              <w:ind w:left="850" w:hanging="850"/>
            </w:pPr>
            <w:r w:rsidRPr="00D17798">
              <w:rPr>
                <w:sz w:val="22"/>
              </w:rPr>
              <w:t>Име:</w:t>
            </w:r>
          </w:p>
        </w:tc>
        <w:tc>
          <w:tcPr>
            <w:tcW w:w="4645" w:type="dxa"/>
            <w:shd w:val="clear" w:color="auto" w:fill="auto"/>
          </w:tcPr>
          <w:p w:rsidR="00531256" w:rsidRPr="00D17798" w:rsidRDefault="00531256" w:rsidP="00877A7E">
            <w:pPr>
              <w:pStyle w:val="Text1"/>
              <w:ind w:left="0"/>
            </w:pPr>
            <w:r w:rsidRPr="00D17798">
              <w:rPr>
                <w:sz w:val="22"/>
              </w:rPr>
              <w:t>[   ]</w:t>
            </w:r>
          </w:p>
        </w:tc>
      </w:tr>
      <w:tr w:rsidR="00531256" w:rsidRPr="00D17798" w:rsidTr="00877A7E">
        <w:trPr>
          <w:trHeight w:val="1372"/>
        </w:trPr>
        <w:tc>
          <w:tcPr>
            <w:tcW w:w="4644" w:type="dxa"/>
            <w:shd w:val="clear" w:color="auto" w:fill="auto"/>
          </w:tcPr>
          <w:p w:rsidR="00531256" w:rsidRPr="00D17798" w:rsidRDefault="00531256" w:rsidP="00877A7E">
            <w:pPr>
              <w:pStyle w:val="Text1"/>
              <w:ind w:left="0"/>
            </w:pPr>
            <w:r w:rsidRPr="00D17798">
              <w:rPr>
                <w:sz w:val="22"/>
              </w:rPr>
              <w:t>Идентификационен номер по ДДС, ако е приложимо:</w:t>
            </w:r>
          </w:p>
          <w:p w:rsidR="00531256" w:rsidRPr="00D17798" w:rsidRDefault="00531256" w:rsidP="00877A7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31256" w:rsidRPr="00D17798" w:rsidRDefault="00531256" w:rsidP="00877A7E">
            <w:pPr>
              <w:pStyle w:val="Text1"/>
              <w:ind w:left="0"/>
            </w:pPr>
            <w:r w:rsidRPr="00D17798">
              <w:rPr>
                <w:sz w:val="22"/>
              </w:rPr>
              <w:t>[   ]</w:t>
            </w:r>
          </w:p>
          <w:p w:rsidR="00531256" w:rsidRPr="00D17798" w:rsidRDefault="00531256" w:rsidP="00877A7E">
            <w:pPr>
              <w:pStyle w:val="Text1"/>
              <w:ind w:left="0"/>
            </w:pPr>
            <w:r w:rsidRPr="00D17798">
              <w:rPr>
                <w:sz w:val="22"/>
              </w:rPr>
              <w:t>[   ]</w:t>
            </w:r>
          </w:p>
        </w:tc>
      </w:tr>
      <w:tr w:rsidR="00531256" w:rsidRPr="00D17798" w:rsidTr="00877A7E">
        <w:tc>
          <w:tcPr>
            <w:tcW w:w="4644" w:type="dxa"/>
            <w:shd w:val="clear" w:color="auto" w:fill="auto"/>
          </w:tcPr>
          <w:p w:rsidR="00531256" w:rsidRPr="00D17798" w:rsidRDefault="00531256" w:rsidP="00877A7E">
            <w:pPr>
              <w:pStyle w:val="Text1"/>
              <w:ind w:left="0"/>
            </w:pPr>
            <w:r w:rsidRPr="00D17798">
              <w:rPr>
                <w:sz w:val="22"/>
              </w:rPr>
              <w:t xml:space="preserve">Пощенски адрес: </w:t>
            </w:r>
          </w:p>
        </w:tc>
        <w:tc>
          <w:tcPr>
            <w:tcW w:w="4645" w:type="dxa"/>
            <w:shd w:val="clear" w:color="auto" w:fill="auto"/>
          </w:tcPr>
          <w:p w:rsidR="00531256" w:rsidRPr="00D17798" w:rsidRDefault="00531256" w:rsidP="00877A7E">
            <w:pPr>
              <w:pStyle w:val="Text1"/>
              <w:ind w:left="0"/>
            </w:pPr>
            <w:r w:rsidRPr="00D17798">
              <w:rPr>
                <w:sz w:val="22"/>
              </w:rPr>
              <w:t>[……]</w:t>
            </w:r>
          </w:p>
        </w:tc>
      </w:tr>
      <w:tr w:rsidR="00531256" w:rsidRPr="00D17798" w:rsidTr="00877A7E">
        <w:trPr>
          <w:trHeight w:val="2002"/>
        </w:trPr>
        <w:tc>
          <w:tcPr>
            <w:tcW w:w="4644" w:type="dxa"/>
            <w:shd w:val="clear" w:color="auto" w:fill="auto"/>
          </w:tcPr>
          <w:p w:rsidR="00531256" w:rsidRPr="00D17798" w:rsidRDefault="00531256" w:rsidP="00877A7E">
            <w:pPr>
              <w:pStyle w:val="Text1"/>
              <w:ind w:left="0"/>
            </w:pPr>
            <w:r w:rsidRPr="00D17798">
              <w:rPr>
                <w:sz w:val="22"/>
              </w:rPr>
              <w:t>Лице или лица за контакт</w:t>
            </w:r>
            <w:r w:rsidRPr="00D17798">
              <w:rPr>
                <w:rStyle w:val="FootnoteReference"/>
                <w:sz w:val="22"/>
              </w:rPr>
              <w:footnoteReference w:id="7"/>
            </w:r>
            <w:r w:rsidRPr="00D17798">
              <w:rPr>
                <w:sz w:val="22"/>
              </w:rPr>
              <w:t>:</w:t>
            </w:r>
          </w:p>
          <w:p w:rsidR="00531256" w:rsidRPr="00D17798" w:rsidRDefault="00531256" w:rsidP="00877A7E">
            <w:pPr>
              <w:pStyle w:val="Text1"/>
              <w:ind w:left="0"/>
            </w:pPr>
            <w:r w:rsidRPr="00D17798">
              <w:rPr>
                <w:sz w:val="22"/>
              </w:rPr>
              <w:t>Телефон:</w:t>
            </w:r>
          </w:p>
          <w:p w:rsidR="00531256" w:rsidRPr="00D17798" w:rsidRDefault="00531256" w:rsidP="00877A7E">
            <w:pPr>
              <w:pStyle w:val="Text1"/>
              <w:ind w:left="0"/>
            </w:pPr>
            <w:r w:rsidRPr="00D17798">
              <w:rPr>
                <w:sz w:val="22"/>
              </w:rPr>
              <w:t>Ел. поща:</w:t>
            </w:r>
          </w:p>
          <w:p w:rsidR="00531256" w:rsidRPr="00D17798" w:rsidRDefault="00531256" w:rsidP="00877A7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531256" w:rsidRPr="00D17798" w:rsidRDefault="00531256" w:rsidP="00877A7E">
            <w:pPr>
              <w:pStyle w:val="Text1"/>
              <w:ind w:left="0"/>
            </w:pPr>
            <w:r w:rsidRPr="00D17798">
              <w:rPr>
                <w:sz w:val="22"/>
              </w:rPr>
              <w:t>[……]</w:t>
            </w:r>
          </w:p>
          <w:p w:rsidR="00531256" w:rsidRPr="00D17798" w:rsidRDefault="00531256" w:rsidP="00877A7E">
            <w:pPr>
              <w:pStyle w:val="Text1"/>
              <w:ind w:left="0"/>
            </w:pPr>
            <w:r w:rsidRPr="00D17798">
              <w:rPr>
                <w:sz w:val="22"/>
              </w:rPr>
              <w:t>[……]</w:t>
            </w:r>
          </w:p>
          <w:p w:rsidR="00531256" w:rsidRPr="00D17798" w:rsidRDefault="00531256" w:rsidP="00877A7E">
            <w:pPr>
              <w:pStyle w:val="Text1"/>
              <w:ind w:left="0"/>
            </w:pPr>
            <w:r w:rsidRPr="00D17798">
              <w:rPr>
                <w:sz w:val="22"/>
              </w:rPr>
              <w:t>[……]</w:t>
            </w:r>
          </w:p>
          <w:p w:rsidR="00531256" w:rsidRPr="00D17798" w:rsidRDefault="00531256" w:rsidP="00877A7E">
            <w:pPr>
              <w:pStyle w:val="Text1"/>
              <w:ind w:left="0"/>
            </w:pPr>
            <w:r w:rsidRPr="00D17798">
              <w:rPr>
                <w:sz w:val="22"/>
              </w:rPr>
              <w:t>[……]</w:t>
            </w:r>
          </w:p>
        </w:tc>
      </w:tr>
      <w:tr w:rsidR="00531256" w:rsidRPr="00D17798" w:rsidTr="00877A7E">
        <w:tc>
          <w:tcPr>
            <w:tcW w:w="4644" w:type="dxa"/>
            <w:shd w:val="clear" w:color="auto" w:fill="auto"/>
          </w:tcPr>
          <w:p w:rsidR="00531256" w:rsidRPr="00D17798" w:rsidRDefault="00531256" w:rsidP="00877A7E">
            <w:pPr>
              <w:pStyle w:val="Text1"/>
              <w:ind w:left="0"/>
              <w:rPr>
                <w:b/>
                <w:i/>
              </w:rPr>
            </w:pPr>
            <w:r w:rsidRPr="00D17798">
              <w:rPr>
                <w:b/>
                <w:i/>
                <w:sz w:val="22"/>
              </w:rPr>
              <w:t>Обща информация:</w:t>
            </w:r>
          </w:p>
        </w:tc>
        <w:tc>
          <w:tcPr>
            <w:tcW w:w="4645" w:type="dxa"/>
            <w:shd w:val="clear" w:color="auto" w:fill="auto"/>
          </w:tcPr>
          <w:p w:rsidR="00531256" w:rsidRPr="00D17798" w:rsidRDefault="00531256" w:rsidP="00877A7E">
            <w:pPr>
              <w:pStyle w:val="Text1"/>
              <w:ind w:left="0"/>
              <w:rPr>
                <w:b/>
                <w:i/>
              </w:rPr>
            </w:pPr>
            <w:r w:rsidRPr="00D17798">
              <w:rPr>
                <w:b/>
                <w:i/>
                <w:sz w:val="22"/>
              </w:rPr>
              <w:t>Отговор:</w:t>
            </w:r>
          </w:p>
        </w:tc>
      </w:tr>
      <w:tr w:rsidR="00531256" w:rsidRPr="00D17798" w:rsidTr="00877A7E">
        <w:tc>
          <w:tcPr>
            <w:tcW w:w="4644" w:type="dxa"/>
            <w:shd w:val="clear" w:color="auto" w:fill="auto"/>
          </w:tcPr>
          <w:p w:rsidR="00531256" w:rsidRPr="00D17798" w:rsidRDefault="00531256" w:rsidP="00877A7E">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8"/>
            </w:r>
            <w:r w:rsidRPr="00D17798">
              <w:rPr>
                <w:sz w:val="22"/>
              </w:rPr>
              <w:t>?</w:t>
            </w:r>
          </w:p>
        </w:tc>
        <w:tc>
          <w:tcPr>
            <w:tcW w:w="4645" w:type="dxa"/>
            <w:shd w:val="clear" w:color="auto" w:fill="auto"/>
          </w:tcPr>
          <w:p w:rsidR="00531256" w:rsidRPr="00D17798" w:rsidRDefault="00531256" w:rsidP="00877A7E">
            <w:pPr>
              <w:pStyle w:val="Text1"/>
              <w:ind w:left="0"/>
            </w:pPr>
            <w:r w:rsidRPr="00D17798">
              <w:rPr>
                <w:sz w:val="22"/>
              </w:rPr>
              <w:t>[] Да [] Не</w:t>
            </w:r>
          </w:p>
        </w:tc>
      </w:tr>
      <w:tr w:rsidR="00531256" w:rsidRPr="00D17798" w:rsidTr="00877A7E">
        <w:tc>
          <w:tcPr>
            <w:tcW w:w="4644" w:type="dxa"/>
            <w:shd w:val="clear" w:color="auto" w:fill="auto"/>
          </w:tcPr>
          <w:p w:rsidR="00531256" w:rsidRPr="00D17798" w:rsidRDefault="00531256" w:rsidP="00877A7E">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31256" w:rsidRPr="00D17798" w:rsidRDefault="00531256" w:rsidP="00877A7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531256" w:rsidRPr="007F3BFB" w:rsidTr="00877A7E">
        <w:tc>
          <w:tcPr>
            <w:tcW w:w="4644" w:type="dxa"/>
            <w:shd w:val="clear" w:color="auto" w:fill="auto"/>
          </w:tcPr>
          <w:p w:rsidR="00531256" w:rsidRPr="00D17798" w:rsidRDefault="00531256" w:rsidP="00877A7E">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31256" w:rsidRPr="00D17798" w:rsidRDefault="00531256" w:rsidP="00877A7E">
            <w:pPr>
              <w:pStyle w:val="Text1"/>
              <w:ind w:left="0"/>
            </w:pPr>
            <w:r w:rsidRPr="00D17798">
              <w:rPr>
                <w:sz w:val="22"/>
              </w:rPr>
              <w:t>[] Да [] Не [] Не се прилага</w:t>
            </w:r>
          </w:p>
        </w:tc>
      </w:tr>
      <w:tr w:rsidR="00531256" w:rsidRPr="007F3BFB" w:rsidTr="00877A7E">
        <w:tc>
          <w:tcPr>
            <w:tcW w:w="4644" w:type="dxa"/>
            <w:shd w:val="clear" w:color="auto" w:fill="auto"/>
          </w:tcPr>
          <w:p w:rsidR="00531256" w:rsidRPr="00D17798" w:rsidRDefault="00531256" w:rsidP="00877A7E">
            <w:pPr>
              <w:pStyle w:val="Text1"/>
              <w:ind w:left="0"/>
            </w:pPr>
            <w:r w:rsidRPr="00D17798">
              <w:rPr>
                <w:b/>
              </w:rPr>
              <w:t>Ако „да“</w:t>
            </w:r>
            <w:r w:rsidRPr="00D17798">
              <w:t>:</w:t>
            </w:r>
          </w:p>
          <w:p w:rsidR="00531256" w:rsidRPr="00D17798" w:rsidRDefault="00531256" w:rsidP="00877A7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531256" w:rsidRPr="00D17798" w:rsidRDefault="00531256" w:rsidP="00877A7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531256" w:rsidRPr="00D17798" w:rsidRDefault="00531256" w:rsidP="00877A7E">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531256" w:rsidRPr="00D17798" w:rsidTr="00877A7E">
        <w:tc>
          <w:tcPr>
            <w:tcW w:w="4644" w:type="dxa"/>
            <w:shd w:val="clear" w:color="auto" w:fill="auto"/>
          </w:tcPr>
          <w:p w:rsidR="00531256" w:rsidRPr="00D17798" w:rsidRDefault="00531256" w:rsidP="00877A7E">
            <w:pPr>
              <w:rPr>
                <w:b/>
                <w:i/>
              </w:rPr>
            </w:pPr>
            <w:r w:rsidRPr="00D17798">
              <w:rPr>
                <w:b/>
                <w:i/>
                <w:sz w:val="22"/>
              </w:rPr>
              <w:t>Форма на участие:</w:t>
            </w:r>
          </w:p>
        </w:tc>
        <w:tc>
          <w:tcPr>
            <w:tcW w:w="4645" w:type="dxa"/>
            <w:shd w:val="clear" w:color="auto" w:fill="auto"/>
          </w:tcPr>
          <w:p w:rsidR="00531256" w:rsidRPr="00D17798" w:rsidRDefault="00531256" w:rsidP="00877A7E">
            <w:pPr>
              <w:pStyle w:val="Text1"/>
              <w:ind w:left="0"/>
              <w:rPr>
                <w:b/>
                <w:i/>
              </w:rPr>
            </w:pPr>
            <w:r w:rsidRPr="00D17798">
              <w:rPr>
                <w:b/>
                <w:i/>
                <w:sz w:val="22"/>
              </w:rPr>
              <w:t>Отговор:</w:t>
            </w:r>
          </w:p>
        </w:tc>
      </w:tr>
      <w:tr w:rsidR="00531256" w:rsidRPr="00D17798" w:rsidTr="00877A7E">
        <w:tc>
          <w:tcPr>
            <w:tcW w:w="4644" w:type="dxa"/>
            <w:shd w:val="clear" w:color="auto" w:fill="auto"/>
          </w:tcPr>
          <w:p w:rsidR="00531256" w:rsidRPr="00D17798" w:rsidRDefault="00531256" w:rsidP="00877A7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2"/>
            </w:r>
            <w:r w:rsidRPr="00D17798">
              <w:rPr>
                <w:sz w:val="22"/>
              </w:rPr>
              <w:t>?</w:t>
            </w:r>
          </w:p>
        </w:tc>
        <w:tc>
          <w:tcPr>
            <w:tcW w:w="4645" w:type="dxa"/>
            <w:shd w:val="clear" w:color="auto" w:fill="auto"/>
          </w:tcPr>
          <w:p w:rsidR="00531256" w:rsidRPr="00D17798" w:rsidRDefault="00531256" w:rsidP="00877A7E">
            <w:pPr>
              <w:pStyle w:val="Text1"/>
              <w:ind w:left="0"/>
            </w:pPr>
            <w:r w:rsidRPr="00D17798">
              <w:rPr>
                <w:sz w:val="22"/>
              </w:rPr>
              <w:t>[] Да [] Не</w:t>
            </w:r>
          </w:p>
        </w:tc>
      </w:tr>
      <w:tr w:rsidR="00531256" w:rsidRPr="00D17798" w:rsidTr="00877A7E">
        <w:tc>
          <w:tcPr>
            <w:tcW w:w="9289" w:type="dxa"/>
            <w:gridSpan w:val="2"/>
            <w:shd w:val="clear" w:color="auto" w:fill="BFBFBF"/>
          </w:tcPr>
          <w:p w:rsidR="00531256" w:rsidRPr="00D17798" w:rsidRDefault="00531256" w:rsidP="00877A7E">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531256" w:rsidRPr="00D17798" w:rsidTr="00877A7E">
        <w:tc>
          <w:tcPr>
            <w:tcW w:w="4644" w:type="dxa"/>
            <w:shd w:val="clear" w:color="auto" w:fill="auto"/>
          </w:tcPr>
          <w:p w:rsidR="00531256" w:rsidRPr="00D17798" w:rsidRDefault="00531256" w:rsidP="00877A7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531256" w:rsidRPr="00D17798" w:rsidRDefault="00531256" w:rsidP="00877A7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531256" w:rsidRPr="00D17798" w:rsidTr="00877A7E">
        <w:tc>
          <w:tcPr>
            <w:tcW w:w="4644" w:type="dxa"/>
            <w:shd w:val="clear" w:color="auto" w:fill="auto"/>
          </w:tcPr>
          <w:p w:rsidR="00531256" w:rsidRPr="00D17798" w:rsidRDefault="00531256" w:rsidP="00877A7E">
            <w:pPr>
              <w:pStyle w:val="Text1"/>
              <w:ind w:left="0"/>
              <w:jc w:val="left"/>
              <w:rPr>
                <w:b/>
                <w:i/>
              </w:rPr>
            </w:pPr>
            <w:r w:rsidRPr="00D17798">
              <w:rPr>
                <w:b/>
                <w:i/>
                <w:sz w:val="22"/>
              </w:rPr>
              <w:t>Обособени позиции</w:t>
            </w:r>
          </w:p>
        </w:tc>
        <w:tc>
          <w:tcPr>
            <w:tcW w:w="4645" w:type="dxa"/>
            <w:shd w:val="clear" w:color="auto" w:fill="auto"/>
          </w:tcPr>
          <w:p w:rsidR="00531256" w:rsidRPr="00D17798" w:rsidRDefault="00531256" w:rsidP="00877A7E">
            <w:pPr>
              <w:pStyle w:val="Text1"/>
              <w:ind w:left="0"/>
              <w:jc w:val="left"/>
              <w:rPr>
                <w:b/>
                <w:i/>
              </w:rPr>
            </w:pPr>
            <w:r w:rsidRPr="00D17798">
              <w:rPr>
                <w:b/>
                <w:i/>
                <w:sz w:val="22"/>
              </w:rPr>
              <w:t>Отговор:</w:t>
            </w:r>
          </w:p>
        </w:tc>
      </w:tr>
      <w:tr w:rsidR="00531256" w:rsidRPr="00D17798" w:rsidTr="00877A7E">
        <w:tc>
          <w:tcPr>
            <w:tcW w:w="4644" w:type="dxa"/>
            <w:shd w:val="clear" w:color="auto" w:fill="auto"/>
          </w:tcPr>
          <w:p w:rsidR="00531256" w:rsidRPr="00D17798" w:rsidRDefault="00531256" w:rsidP="00877A7E">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31256" w:rsidRPr="00D17798" w:rsidRDefault="00531256" w:rsidP="00877A7E">
            <w:pPr>
              <w:pStyle w:val="Text1"/>
              <w:ind w:left="0"/>
              <w:jc w:val="left"/>
              <w:rPr>
                <w:b/>
                <w:i/>
              </w:rPr>
            </w:pPr>
            <w:r w:rsidRPr="00D17798">
              <w:rPr>
                <w:sz w:val="22"/>
              </w:rPr>
              <w:t>[   ]</w:t>
            </w:r>
          </w:p>
        </w:tc>
      </w:tr>
    </w:tbl>
    <w:p w:rsidR="00531256" w:rsidRDefault="00531256" w:rsidP="00531256">
      <w:pPr>
        <w:pStyle w:val="SectionTitle"/>
        <w:rPr>
          <w:sz w:val="22"/>
          <w:lang w:val="en-US"/>
        </w:rPr>
      </w:pPr>
    </w:p>
    <w:p w:rsidR="00531256" w:rsidRPr="00D17798" w:rsidRDefault="00531256" w:rsidP="00531256">
      <w:pPr>
        <w:pStyle w:val="SectionTitle"/>
        <w:rPr>
          <w:sz w:val="22"/>
        </w:rPr>
      </w:pPr>
      <w:r w:rsidRPr="00D17798">
        <w:rPr>
          <w:sz w:val="22"/>
        </w:rPr>
        <w:t>Б: Информация за представителите на икономическия оператор</w:t>
      </w:r>
    </w:p>
    <w:p w:rsidR="00531256" w:rsidRPr="00793099" w:rsidRDefault="00531256" w:rsidP="00531256">
      <w:pPr>
        <w:pBdr>
          <w:top w:val="single" w:sz="4" w:space="1" w:color="auto"/>
          <w:left w:val="single" w:sz="4" w:space="4" w:color="auto"/>
          <w:bottom w:val="single" w:sz="4" w:space="1" w:color="auto"/>
          <w:right w:val="single" w:sz="4" w:space="0" w:color="auto"/>
        </w:pBdr>
        <w:shd w:val="clear" w:color="auto" w:fill="BFBFBF"/>
        <w:rPr>
          <w:i/>
          <w:sz w:val="22"/>
          <w:lang w:val="bg-BG"/>
        </w:rPr>
      </w:pPr>
      <w:r w:rsidRPr="00793099">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D17798" w:rsidRDefault="00531256" w:rsidP="00877A7E">
            <w:pPr>
              <w:rPr>
                <w:b/>
                <w:i/>
              </w:rPr>
            </w:pPr>
            <w:r w:rsidRPr="00D17798">
              <w:rPr>
                <w:b/>
                <w:i/>
                <w:sz w:val="22"/>
              </w:rPr>
              <w:t>Представителство, ако има такива:</w:t>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c>
          <w:tcPr>
            <w:tcW w:w="4644" w:type="dxa"/>
            <w:shd w:val="clear" w:color="auto" w:fill="auto"/>
          </w:tcPr>
          <w:p w:rsidR="00531256" w:rsidRPr="00D17798" w:rsidRDefault="00531256" w:rsidP="00877A7E">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531256" w:rsidRPr="00D17798" w:rsidRDefault="00531256" w:rsidP="00877A7E">
            <w:r w:rsidRPr="00D17798">
              <w:rPr>
                <w:sz w:val="22"/>
              </w:rPr>
              <w:t>[……];</w:t>
            </w:r>
            <w:r w:rsidRPr="00D17798">
              <w:br/>
            </w:r>
            <w:r w:rsidRPr="00D17798">
              <w:rPr>
                <w:sz w:val="22"/>
              </w:rPr>
              <w:t>[……]</w:t>
            </w:r>
          </w:p>
        </w:tc>
      </w:tr>
      <w:tr w:rsidR="00531256" w:rsidRPr="00D17798" w:rsidTr="00877A7E">
        <w:tc>
          <w:tcPr>
            <w:tcW w:w="4644" w:type="dxa"/>
            <w:shd w:val="clear" w:color="auto" w:fill="auto"/>
          </w:tcPr>
          <w:p w:rsidR="00531256" w:rsidRPr="00D17798" w:rsidRDefault="00531256" w:rsidP="00877A7E">
            <w:r w:rsidRPr="00D17798">
              <w:rPr>
                <w:sz w:val="22"/>
              </w:rPr>
              <w:t>Длъжност/Действащ в качеството си на:</w:t>
            </w:r>
          </w:p>
        </w:tc>
        <w:tc>
          <w:tcPr>
            <w:tcW w:w="4645" w:type="dxa"/>
            <w:shd w:val="clear" w:color="auto" w:fill="auto"/>
          </w:tcPr>
          <w:p w:rsidR="00531256" w:rsidRPr="00D17798" w:rsidRDefault="00531256" w:rsidP="00877A7E">
            <w:r w:rsidRPr="00D17798">
              <w:rPr>
                <w:sz w:val="22"/>
              </w:rPr>
              <w:t>[……]</w:t>
            </w:r>
          </w:p>
        </w:tc>
      </w:tr>
      <w:tr w:rsidR="00531256" w:rsidRPr="00D17798" w:rsidTr="00877A7E">
        <w:tc>
          <w:tcPr>
            <w:tcW w:w="4644" w:type="dxa"/>
            <w:shd w:val="clear" w:color="auto" w:fill="auto"/>
          </w:tcPr>
          <w:p w:rsidR="00531256" w:rsidRPr="00D17798" w:rsidRDefault="00531256" w:rsidP="00877A7E">
            <w:r w:rsidRPr="00D17798">
              <w:rPr>
                <w:sz w:val="22"/>
              </w:rPr>
              <w:t>Пощенски адрес:</w:t>
            </w:r>
          </w:p>
        </w:tc>
        <w:tc>
          <w:tcPr>
            <w:tcW w:w="4645" w:type="dxa"/>
            <w:shd w:val="clear" w:color="auto" w:fill="auto"/>
          </w:tcPr>
          <w:p w:rsidR="00531256" w:rsidRPr="00D17798" w:rsidRDefault="00531256" w:rsidP="00877A7E">
            <w:r w:rsidRPr="00D17798">
              <w:rPr>
                <w:sz w:val="22"/>
              </w:rPr>
              <w:t>[……]</w:t>
            </w:r>
          </w:p>
        </w:tc>
      </w:tr>
      <w:tr w:rsidR="00531256" w:rsidRPr="00D17798" w:rsidTr="00877A7E">
        <w:tc>
          <w:tcPr>
            <w:tcW w:w="4644" w:type="dxa"/>
            <w:shd w:val="clear" w:color="auto" w:fill="auto"/>
          </w:tcPr>
          <w:p w:rsidR="00531256" w:rsidRPr="00D17798" w:rsidRDefault="00531256" w:rsidP="00877A7E">
            <w:r w:rsidRPr="00D17798">
              <w:rPr>
                <w:sz w:val="22"/>
              </w:rPr>
              <w:t>Телефон:</w:t>
            </w:r>
          </w:p>
        </w:tc>
        <w:tc>
          <w:tcPr>
            <w:tcW w:w="4645" w:type="dxa"/>
            <w:shd w:val="clear" w:color="auto" w:fill="auto"/>
          </w:tcPr>
          <w:p w:rsidR="00531256" w:rsidRPr="00D17798" w:rsidRDefault="00531256" w:rsidP="00877A7E">
            <w:r w:rsidRPr="00D17798">
              <w:rPr>
                <w:sz w:val="22"/>
              </w:rPr>
              <w:t>[……]</w:t>
            </w:r>
          </w:p>
        </w:tc>
      </w:tr>
      <w:tr w:rsidR="00531256" w:rsidRPr="00D17798" w:rsidTr="00877A7E">
        <w:tc>
          <w:tcPr>
            <w:tcW w:w="4644" w:type="dxa"/>
            <w:shd w:val="clear" w:color="auto" w:fill="auto"/>
          </w:tcPr>
          <w:p w:rsidR="00531256" w:rsidRPr="00D17798" w:rsidRDefault="00531256" w:rsidP="00877A7E">
            <w:r w:rsidRPr="00D17798">
              <w:rPr>
                <w:sz w:val="22"/>
              </w:rPr>
              <w:t>Ел. поща:</w:t>
            </w:r>
          </w:p>
        </w:tc>
        <w:tc>
          <w:tcPr>
            <w:tcW w:w="4645" w:type="dxa"/>
            <w:shd w:val="clear" w:color="auto" w:fill="auto"/>
          </w:tcPr>
          <w:p w:rsidR="00531256" w:rsidRPr="00D17798" w:rsidRDefault="00531256" w:rsidP="00877A7E">
            <w:r w:rsidRPr="00D17798">
              <w:rPr>
                <w:sz w:val="22"/>
              </w:rPr>
              <w:t>[……]</w:t>
            </w:r>
          </w:p>
        </w:tc>
      </w:tr>
      <w:tr w:rsidR="00531256" w:rsidRPr="00D17798" w:rsidTr="00877A7E">
        <w:tc>
          <w:tcPr>
            <w:tcW w:w="4644" w:type="dxa"/>
            <w:shd w:val="clear" w:color="auto" w:fill="auto"/>
          </w:tcPr>
          <w:p w:rsidR="00531256" w:rsidRPr="00D17798" w:rsidRDefault="00531256" w:rsidP="00877A7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31256" w:rsidRPr="00D17798" w:rsidRDefault="00531256" w:rsidP="00877A7E">
            <w:r w:rsidRPr="00D17798">
              <w:rPr>
                <w:sz w:val="22"/>
              </w:rPr>
              <w:t>[……]</w:t>
            </w:r>
          </w:p>
        </w:tc>
      </w:tr>
    </w:tbl>
    <w:p w:rsidR="00531256" w:rsidRDefault="00531256" w:rsidP="00531256">
      <w:pPr>
        <w:pStyle w:val="SectionTitle"/>
        <w:rPr>
          <w:sz w:val="22"/>
          <w:lang w:val="en-US"/>
        </w:rPr>
      </w:pPr>
    </w:p>
    <w:p w:rsidR="00531256" w:rsidRPr="00D17798" w:rsidRDefault="00531256" w:rsidP="00531256">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D17798" w:rsidRDefault="00531256" w:rsidP="00877A7E">
            <w:pPr>
              <w:rPr>
                <w:b/>
                <w:i/>
              </w:rPr>
            </w:pPr>
            <w:r w:rsidRPr="00D17798">
              <w:rPr>
                <w:b/>
                <w:i/>
                <w:sz w:val="22"/>
              </w:rPr>
              <w:t>Използване на чужд капацитет:</w:t>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c>
          <w:tcPr>
            <w:tcW w:w="4644" w:type="dxa"/>
            <w:shd w:val="clear" w:color="auto" w:fill="auto"/>
          </w:tcPr>
          <w:p w:rsidR="00531256" w:rsidRPr="00D17798" w:rsidRDefault="00531256" w:rsidP="00877A7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31256" w:rsidRPr="00D17798" w:rsidRDefault="00531256" w:rsidP="00877A7E">
            <w:r w:rsidRPr="00D17798">
              <w:rPr>
                <w:sz w:val="22"/>
              </w:rPr>
              <w:t>[]Да []Не</w:t>
            </w:r>
          </w:p>
        </w:tc>
      </w:tr>
    </w:tbl>
    <w:p w:rsidR="00531256" w:rsidRPr="00D17798" w:rsidRDefault="00531256" w:rsidP="00531256">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roofErr w:type="gramEnd"/>
    </w:p>
    <w:p w:rsidR="00531256" w:rsidRDefault="00531256" w:rsidP="00531256">
      <w:pPr>
        <w:pStyle w:val="ChapterTitle"/>
        <w:rPr>
          <w:sz w:val="22"/>
          <w:lang w:val="en-US"/>
        </w:rPr>
      </w:pPr>
    </w:p>
    <w:p w:rsidR="00531256" w:rsidRPr="00D17798" w:rsidRDefault="00531256" w:rsidP="00531256">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531256" w:rsidRPr="00D17798" w:rsidRDefault="00531256" w:rsidP="0053125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D17798" w:rsidRDefault="00531256" w:rsidP="00877A7E">
            <w:pPr>
              <w:rPr>
                <w:b/>
                <w:i/>
              </w:rPr>
            </w:pPr>
            <w:r w:rsidRPr="00D17798">
              <w:rPr>
                <w:b/>
                <w:i/>
              </w:rPr>
              <w:t>Възлагане на подизпълнители:</w:t>
            </w:r>
          </w:p>
        </w:tc>
        <w:tc>
          <w:tcPr>
            <w:tcW w:w="4645" w:type="dxa"/>
            <w:shd w:val="clear" w:color="auto" w:fill="auto"/>
          </w:tcPr>
          <w:p w:rsidR="00531256" w:rsidRPr="00D17798" w:rsidRDefault="00531256" w:rsidP="00877A7E">
            <w:pPr>
              <w:rPr>
                <w:b/>
                <w:i/>
              </w:rPr>
            </w:pPr>
            <w:r w:rsidRPr="00D17798">
              <w:rPr>
                <w:b/>
                <w:i/>
              </w:rPr>
              <w:t>Отговор:</w:t>
            </w:r>
          </w:p>
        </w:tc>
      </w:tr>
      <w:tr w:rsidR="00531256" w:rsidRPr="00D17798" w:rsidTr="00877A7E">
        <w:tc>
          <w:tcPr>
            <w:tcW w:w="4644" w:type="dxa"/>
            <w:shd w:val="clear" w:color="auto" w:fill="auto"/>
          </w:tcPr>
          <w:p w:rsidR="00531256" w:rsidRPr="00D17798" w:rsidRDefault="00531256" w:rsidP="00877A7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31256" w:rsidRPr="00D17798" w:rsidRDefault="00531256" w:rsidP="00877A7E">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531256" w:rsidRPr="00D17798" w:rsidRDefault="00531256" w:rsidP="00877A7E">
            <w:r w:rsidRPr="00D17798">
              <w:t>[……]</w:t>
            </w:r>
          </w:p>
        </w:tc>
      </w:tr>
    </w:tbl>
    <w:p w:rsidR="00531256" w:rsidRPr="00440C60" w:rsidRDefault="00531256" w:rsidP="0053125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31256" w:rsidRDefault="00531256" w:rsidP="00531256">
      <w:pPr>
        <w:pStyle w:val="ChapterTitle"/>
        <w:rPr>
          <w:sz w:val="22"/>
          <w:lang w:val="en-US"/>
        </w:rPr>
      </w:pPr>
    </w:p>
    <w:p w:rsidR="00531256" w:rsidRPr="00D17798" w:rsidRDefault="00531256" w:rsidP="00531256">
      <w:pPr>
        <w:pStyle w:val="ChapterTitle"/>
        <w:rPr>
          <w:sz w:val="22"/>
        </w:rPr>
      </w:pPr>
      <w:r w:rsidRPr="00D17798">
        <w:rPr>
          <w:sz w:val="22"/>
        </w:rPr>
        <w:t>Част III: Основания за изключване</w:t>
      </w:r>
    </w:p>
    <w:p w:rsidR="00531256" w:rsidRPr="00D17798" w:rsidRDefault="00531256" w:rsidP="00531256">
      <w:pPr>
        <w:pStyle w:val="SectionTitle"/>
        <w:rPr>
          <w:sz w:val="22"/>
        </w:rPr>
      </w:pPr>
      <w:r w:rsidRPr="00D17798">
        <w:rPr>
          <w:sz w:val="22"/>
        </w:rPr>
        <w:t>А: Основания, свързани с наказателни присъди</w:t>
      </w:r>
    </w:p>
    <w:p w:rsidR="00531256" w:rsidRPr="00793099" w:rsidRDefault="00531256" w:rsidP="00531256">
      <w:pPr>
        <w:pBdr>
          <w:top w:val="single" w:sz="4" w:space="1" w:color="auto"/>
          <w:left w:val="single" w:sz="4" w:space="4" w:color="auto"/>
          <w:bottom w:val="single" w:sz="4" w:space="1" w:color="auto"/>
          <w:right w:val="single" w:sz="4" w:space="4" w:color="auto"/>
        </w:pBdr>
        <w:shd w:val="clear" w:color="auto" w:fill="BFBFBF"/>
        <w:rPr>
          <w:i/>
          <w:sz w:val="22"/>
          <w:lang w:val="bg-BG"/>
        </w:rPr>
      </w:pPr>
      <w:r w:rsidRPr="00793099">
        <w:rPr>
          <w:i/>
          <w:sz w:val="22"/>
          <w:lang w:val="bg-BG"/>
        </w:rPr>
        <w:t>Член</w:t>
      </w:r>
      <w:r w:rsidRPr="00D17798">
        <w:rPr>
          <w:i/>
          <w:sz w:val="22"/>
        </w:rPr>
        <w:t> </w:t>
      </w:r>
      <w:r w:rsidRPr="00793099">
        <w:rPr>
          <w:i/>
          <w:sz w:val="22"/>
          <w:lang w:val="bg-BG"/>
        </w:rPr>
        <w:t>57, параграф</w:t>
      </w:r>
      <w:r w:rsidRPr="00D17798">
        <w:rPr>
          <w:i/>
          <w:sz w:val="22"/>
        </w:rPr>
        <w:t> </w:t>
      </w:r>
      <w:r w:rsidRPr="00793099">
        <w:rPr>
          <w:i/>
          <w:sz w:val="22"/>
          <w:lang w:val="bg-BG"/>
        </w:rPr>
        <w:t>1 от Директива 2014/24/ЕС съдържа следните основания за изключване:</w:t>
      </w:r>
    </w:p>
    <w:p w:rsidR="00531256" w:rsidRPr="00C757DA" w:rsidRDefault="00531256" w:rsidP="002E3AEA">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4"/>
      </w:r>
      <w:r w:rsidRPr="00C757DA">
        <w:rPr>
          <w:sz w:val="22"/>
        </w:rPr>
        <w:t>:</w:t>
      </w:r>
    </w:p>
    <w:p w:rsidR="00531256" w:rsidRPr="00C757DA" w:rsidRDefault="00531256" w:rsidP="0053125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5"/>
      </w:r>
      <w:r w:rsidRPr="00C757DA">
        <w:rPr>
          <w:sz w:val="22"/>
        </w:rPr>
        <w:t>:</w:t>
      </w:r>
    </w:p>
    <w:p w:rsidR="00531256" w:rsidRPr="00C757DA" w:rsidRDefault="00531256" w:rsidP="0053125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6"/>
      </w:r>
      <w:r w:rsidRPr="00C757DA">
        <w:rPr>
          <w:sz w:val="22"/>
        </w:rPr>
        <w:t>:</w:t>
      </w:r>
    </w:p>
    <w:p w:rsidR="00531256" w:rsidRPr="00C757DA" w:rsidRDefault="00531256" w:rsidP="0053125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7"/>
      </w:r>
      <w:r w:rsidRPr="00C757DA">
        <w:rPr>
          <w:sz w:val="22"/>
        </w:rPr>
        <w:t>:</w:t>
      </w:r>
    </w:p>
    <w:p w:rsidR="00531256" w:rsidRPr="00C757DA" w:rsidRDefault="00531256" w:rsidP="00531256">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8"/>
      </w:r>
    </w:p>
    <w:p w:rsidR="00531256" w:rsidRPr="00C757DA" w:rsidRDefault="00531256" w:rsidP="0053125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793099" w:rsidRDefault="00531256" w:rsidP="00877A7E">
            <w:pPr>
              <w:rPr>
                <w:b/>
                <w:i/>
                <w:lang w:val="bg-BG"/>
              </w:rPr>
            </w:pPr>
            <w:r w:rsidRPr="00793099">
              <w:rPr>
                <w:b/>
                <w:i/>
                <w:sz w:val="22"/>
                <w:lang w:val="bg-BG"/>
              </w:rPr>
              <w:lastRenderedPageBreak/>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793099">
              <w:rPr>
                <w:b/>
                <w:i/>
                <w:sz w:val="22"/>
                <w:lang w:val="bg-BG"/>
              </w:rPr>
              <w:t>57, параграф</w:t>
            </w:r>
            <w:r w:rsidRPr="00D17798">
              <w:rPr>
                <w:b/>
                <w:i/>
                <w:sz w:val="22"/>
              </w:rPr>
              <w:t> </w:t>
            </w:r>
            <w:r w:rsidRPr="00793099">
              <w:rPr>
                <w:b/>
                <w:i/>
                <w:sz w:val="22"/>
                <w:lang w:val="bg-BG"/>
              </w:rPr>
              <w:t>1 от Директивата:</w:t>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c>
          <w:tcPr>
            <w:tcW w:w="4644" w:type="dxa"/>
            <w:shd w:val="clear" w:color="auto" w:fill="auto"/>
          </w:tcPr>
          <w:p w:rsidR="00531256" w:rsidRPr="00E72373" w:rsidRDefault="00531256" w:rsidP="00877A7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31256" w:rsidRPr="00D17798" w:rsidRDefault="00531256" w:rsidP="00877A7E">
            <w:r w:rsidRPr="00D17798">
              <w:rPr>
                <w:sz w:val="22"/>
              </w:rPr>
              <w:t>[] Да [] Не</w:t>
            </w:r>
          </w:p>
          <w:p w:rsidR="00531256" w:rsidRPr="00D17798" w:rsidRDefault="00531256" w:rsidP="00877A7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0"/>
            </w:r>
          </w:p>
        </w:tc>
      </w:tr>
      <w:tr w:rsidR="00531256" w:rsidRPr="00D17798" w:rsidTr="00877A7E">
        <w:tc>
          <w:tcPr>
            <w:tcW w:w="4644" w:type="dxa"/>
            <w:shd w:val="clear" w:color="auto" w:fill="auto"/>
          </w:tcPr>
          <w:p w:rsidR="00531256" w:rsidRPr="00E72373" w:rsidRDefault="00531256" w:rsidP="00877A7E">
            <w:r w:rsidRPr="00E72373">
              <w:rPr>
                <w:b/>
                <w:sz w:val="22"/>
              </w:rPr>
              <w:t>Ако „да“,</w:t>
            </w:r>
            <w:r w:rsidRPr="00E72373">
              <w:rPr>
                <w:sz w:val="22"/>
              </w:rPr>
              <w:t xml:space="preserve"> моля посочете</w:t>
            </w:r>
            <w:r w:rsidRPr="00E72373">
              <w:rPr>
                <w:rStyle w:val="FootnoteReference"/>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531256" w:rsidRPr="00D17798" w:rsidRDefault="00531256" w:rsidP="00877A7E">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531256" w:rsidRPr="00D17798" w:rsidRDefault="00531256" w:rsidP="00877A7E">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531256" w:rsidRPr="00D17798" w:rsidRDefault="00531256" w:rsidP="00877A7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2"/>
            </w:r>
          </w:p>
        </w:tc>
      </w:tr>
      <w:tr w:rsidR="00531256" w:rsidRPr="00D17798" w:rsidTr="00877A7E">
        <w:tc>
          <w:tcPr>
            <w:tcW w:w="4644" w:type="dxa"/>
            <w:shd w:val="clear" w:color="auto" w:fill="auto"/>
          </w:tcPr>
          <w:p w:rsidR="00531256" w:rsidRPr="008D0657" w:rsidRDefault="00531256" w:rsidP="00877A7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531256" w:rsidRPr="00D17798" w:rsidRDefault="00531256" w:rsidP="00877A7E">
            <w:r w:rsidRPr="00D17798">
              <w:rPr>
                <w:sz w:val="22"/>
              </w:rPr>
              <w:t xml:space="preserve">[] Да [] Не </w:t>
            </w:r>
          </w:p>
        </w:tc>
      </w:tr>
      <w:tr w:rsidR="00531256" w:rsidRPr="00D17798" w:rsidTr="00877A7E">
        <w:tc>
          <w:tcPr>
            <w:tcW w:w="4644" w:type="dxa"/>
            <w:shd w:val="clear" w:color="auto" w:fill="auto"/>
          </w:tcPr>
          <w:p w:rsidR="00531256" w:rsidRPr="008D0657" w:rsidRDefault="00531256" w:rsidP="00877A7E">
            <w:r w:rsidRPr="008D0657">
              <w:rPr>
                <w:b/>
                <w:sz w:val="22"/>
              </w:rPr>
              <w:t>Ако „да“</w:t>
            </w:r>
            <w:r w:rsidRPr="008D0657">
              <w:rPr>
                <w:sz w:val="22"/>
              </w:rPr>
              <w:t>, моля опишете предприетите мерки</w:t>
            </w:r>
            <w:r w:rsidRPr="008D0657">
              <w:rPr>
                <w:rStyle w:val="FootnoteReference"/>
                <w:sz w:val="22"/>
              </w:rPr>
              <w:footnoteReference w:id="24"/>
            </w:r>
            <w:r w:rsidRPr="008D0657">
              <w:rPr>
                <w:sz w:val="22"/>
              </w:rPr>
              <w:t>:</w:t>
            </w:r>
          </w:p>
        </w:tc>
        <w:tc>
          <w:tcPr>
            <w:tcW w:w="4645" w:type="dxa"/>
            <w:shd w:val="clear" w:color="auto" w:fill="auto"/>
          </w:tcPr>
          <w:p w:rsidR="00531256" w:rsidRPr="00D17798" w:rsidRDefault="00531256" w:rsidP="00877A7E">
            <w:r w:rsidRPr="00D17798">
              <w:rPr>
                <w:sz w:val="22"/>
              </w:rPr>
              <w:t>[……]</w:t>
            </w:r>
          </w:p>
        </w:tc>
      </w:tr>
    </w:tbl>
    <w:p w:rsidR="00531256" w:rsidRDefault="00531256" w:rsidP="00531256">
      <w:pPr>
        <w:pStyle w:val="SectionTitle"/>
        <w:rPr>
          <w:sz w:val="22"/>
          <w:lang w:val="en-US"/>
        </w:rPr>
      </w:pPr>
    </w:p>
    <w:p w:rsidR="00531256" w:rsidRPr="00D17798" w:rsidRDefault="00531256" w:rsidP="00531256">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531256" w:rsidRPr="00D17798" w:rsidTr="00877A7E">
        <w:tc>
          <w:tcPr>
            <w:tcW w:w="4480" w:type="dxa"/>
            <w:shd w:val="clear" w:color="auto" w:fill="auto"/>
          </w:tcPr>
          <w:p w:rsidR="00531256" w:rsidRPr="00793099" w:rsidRDefault="00531256" w:rsidP="00877A7E">
            <w:pPr>
              <w:rPr>
                <w:b/>
                <w:i/>
                <w:lang w:val="bg-BG"/>
              </w:rPr>
            </w:pPr>
            <w:r w:rsidRPr="00793099">
              <w:rPr>
                <w:b/>
                <w:i/>
                <w:sz w:val="22"/>
                <w:lang w:val="bg-BG"/>
              </w:rPr>
              <w:t>Плащане на данъци или социалноосигурителни вноски:</w:t>
            </w:r>
          </w:p>
        </w:tc>
        <w:tc>
          <w:tcPr>
            <w:tcW w:w="4809" w:type="dxa"/>
            <w:gridSpan w:val="2"/>
            <w:shd w:val="clear" w:color="auto" w:fill="auto"/>
          </w:tcPr>
          <w:p w:rsidR="00531256" w:rsidRPr="00D17798" w:rsidRDefault="00531256" w:rsidP="00877A7E">
            <w:pPr>
              <w:rPr>
                <w:b/>
                <w:i/>
              </w:rPr>
            </w:pPr>
            <w:r w:rsidRPr="00D17798">
              <w:rPr>
                <w:b/>
                <w:i/>
                <w:sz w:val="22"/>
              </w:rPr>
              <w:t>Отговор:</w:t>
            </w:r>
          </w:p>
        </w:tc>
      </w:tr>
      <w:tr w:rsidR="00531256" w:rsidRPr="00D17798" w:rsidTr="00877A7E">
        <w:tc>
          <w:tcPr>
            <w:tcW w:w="4480" w:type="dxa"/>
            <w:shd w:val="clear" w:color="auto" w:fill="auto"/>
          </w:tcPr>
          <w:p w:rsidR="00531256" w:rsidRPr="008D0657" w:rsidRDefault="00531256" w:rsidP="00877A7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31256" w:rsidRPr="00D17798" w:rsidRDefault="00531256" w:rsidP="00877A7E">
            <w:r w:rsidRPr="00D17798">
              <w:rPr>
                <w:sz w:val="22"/>
              </w:rPr>
              <w:t>[] Да [] Не</w:t>
            </w:r>
          </w:p>
        </w:tc>
      </w:tr>
      <w:tr w:rsidR="00531256" w:rsidRPr="00D17798" w:rsidTr="00877A7E">
        <w:trPr>
          <w:trHeight w:val="470"/>
        </w:trPr>
        <w:tc>
          <w:tcPr>
            <w:tcW w:w="4480" w:type="dxa"/>
            <w:vMerge w:val="restart"/>
            <w:shd w:val="clear" w:color="auto" w:fill="auto"/>
          </w:tcPr>
          <w:p w:rsidR="00531256" w:rsidRDefault="00531256" w:rsidP="00877A7E">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531256" w:rsidRPr="008D0657" w:rsidRDefault="00531256" w:rsidP="00877A7E">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531256" w:rsidRPr="008D0657" w:rsidRDefault="00531256" w:rsidP="00877A7E">
            <w:pPr>
              <w:pStyle w:val="Tiret1"/>
            </w:pPr>
            <w:r w:rsidRPr="008D0657">
              <w:rPr>
                <w:sz w:val="22"/>
              </w:rPr>
              <w:tab/>
              <w:t>Решението или актът с окончателен и обвързващ характер ли е?</w:t>
            </w:r>
          </w:p>
          <w:p w:rsidR="00531256" w:rsidRPr="008D0657" w:rsidRDefault="00531256" w:rsidP="002E3AEA">
            <w:pPr>
              <w:pStyle w:val="Tiret1"/>
              <w:numPr>
                <w:ilvl w:val="0"/>
                <w:numId w:val="5"/>
              </w:numPr>
            </w:pPr>
            <w:r w:rsidRPr="008D0657">
              <w:rPr>
                <w:sz w:val="22"/>
              </w:rPr>
              <w:t>Моля, посочете датата на присъдата или решението/акта.</w:t>
            </w:r>
          </w:p>
          <w:p w:rsidR="00531256" w:rsidRPr="008D0657" w:rsidRDefault="00531256" w:rsidP="002E3AEA">
            <w:pPr>
              <w:pStyle w:val="Tiret1"/>
              <w:numPr>
                <w:ilvl w:val="0"/>
                <w:numId w:val="5"/>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531256" w:rsidRPr="00793099" w:rsidRDefault="00531256" w:rsidP="00877A7E">
            <w:pPr>
              <w:rPr>
                <w:lang w:val="bg-BG"/>
              </w:rPr>
            </w:pPr>
            <w:r w:rsidRPr="00793099">
              <w:rPr>
                <w:sz w:val="22"/>
                <w:lang w:val="bg-BG"/>
              </w:rPr>
              <w:t xml:space="preserve">2) по </w:t>
            </w:r>
            <w:r w:rsidRPr="00793099">
              <w:rPr>
                <w:b/>
                <w:sz w:val="22"/>
                <w:lang w:val="bg-BG"/>
              </w:rPr>
              <w:t>друг начин</w:t>
            </w:r>
            <w:r w:rsidRPr="00793099">
              <w:rPr>
                <w:sz w:val="22"/>
                <w:lang w:val="bg-BG"/>
              </w:rPr>
              <w:t>? Моля, уточнете:</w:t>
            </w:r>
          </w:p>
          <w:p w:rsidR="00531256" w:rsidRPr="00793099" w:rsidRDefault="00531256" w:rsidP="00877A7E">
            <w:pPr>
              <w:rPr>
                <w:lang w:val="bg-BG"/>
              </w:rPr>
            </w:pPr>
            <w:r w:rsidRPr="00793099">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31256" w:rsidRPr="00D17798" w:rsidRDefault="00531256" w:rsidP="00877A7E">
            <w:pPr>
              <w:pStyle w:val="Tiret1"/>
              <w:numPr>
                <w:ilvl w:val="0"/>
                <w:numId w:val="0"/>
              </w:numPr>
              <w:jc w:val="left"/>
              <w:rPr>
                <w:b/>
              </w:rPr>
            </w:pPr>
            <w:r w:rsidRPr="00D17798">
              <w:rPr>
                <w:b/>
                <w:sz w:val="22"/>
              </w:rPr>
              <w:lastRenderedPageBreak/>
              <w:t>Данъци</w:t>
            </w:r>
          </w:p>
        </w:tc>
        <w:tc>
          <w:tcPr>
            <w:tcW w:w="2585" w:type="dxa"/>
            <w:shd w:val="clear" w:color="auto" w:fill="auto"/>
          </w:tcPr>
          <w:p w:rsidR="00531256" w:rsidRPr="00D17798" w:rsidRDefault="00531256" w:rsidP="00877A7E">
            <w:pPr>
              <w:rPr>
                <w:b/>
              </w:rPr>
            </w:pPr>
            <w:r w:rsidRPr="00D17798">
              <w:rPr>
                <w:b/>
                <w:sz w:val="22"/>
              </w:rPr>
              <w:t>Социалноосигурителни вноски</w:t>
            </w:r>
          </w:p>
        </w:tc>
      </w:tr>
      <w:tr w:rsidR="00531256" w:rsidRPr="00D17798" w:rsidTr="00877A7E">
        <w:trPr>
          <w:trHeight w:val="1977"/>
        </w:trPr>
        <w:tc>
          <w:tcPr>
            <w:tcW w:w="4480" w:type="dxa"/>
            <w:vMerge/>
            <w:shd w:val="clear" w:color="auto" w:fill="auto"/>
          </w:tcPr>
          <w:p w:rsidR="00531256" w:rsidRPr="00D17798" w:rsidRDefault="00531256" w:rsidP="00877A7E">
            <w:pPr>
              <w:rPr>
                <w:b/>
              </w:rPr>
            </w:pPr>
          </w:p>
        </w:tc>
        <w:tc>
          <w:tcPr>
            <w:tcW w:w="2224" w:type="dxa"/>
            <w:shd w:val="clear" w:color="auto" w:fill="auto"/>
          </w:tcPr>
          <w:p w:rsidR="00531256" w:rsidRPr="00D17798" w:rsidRDefault="00531256" w:rsidP="00877A7E">
            <w:r w:rsidRPr="00D17798">
              <w:br/>
            </w:r>
            <w:r w:rsidRPr="00D17798">
              <w:rPr>
                <w:sz w:val="22"/>
              </w:rPr>
              <w:t>a) [……]</w:t>
            </w:r>
            <w:r w:rsidRPr="00D17798">
              <w:br/>
            </w:r>
            <w:r w:rsidRPr="00D17798">
              <w:rPr>
                <w:sz w:val="22"/>
              </w:rPr>
              <w:t>б) [……]</w:t>
            </w:r>
            <w:r w:rsidRPr="00D17798">
              <w:br/>
            </w:r>
            <w:r w:rsidRPr="00D17798">
              <w:rPr>
                <w:sz w:val="22"/>
              </w:rPr>
              <w:t>в1) [] Да [] Не</w:t>
            </w:r>
          </w:p>
          <w:p w:rsidR="00531256" w:rsidRPr="00D17798" w:rsidRDefault="00531256" w:rsidP="00877A7E">
            <w:pPr>
              <w:pStyle w:val="Tiret0"/>
            </w:pPr>
            <w:r w:rsidRPr="00D17798">
              <w:rPr>
                <w:sz w:val="22"/>
              </w:rPr>
              <w:t>[] Да [] Не</w:t>
            </w:r>
          </w:p>
          <w:p w:rsidR="00531256" w:rsidRPr="00D17798" w:rsidRDefault="00531256" w:rsidP="002E3AEA">
            <w:pPr>
              <w:pStyle w:val="Tiret0"/>
              <w:numPr>
                <w:ilvl w:val="0"/>
                <w:numId w:val="4"/>
              </w:numPr>
            </w:pPr>
            <w:r w:rsidRPr="00D17798">
              <w:rPr>
                <w:sz w:val="22"/>
              </w:rPr>
              <w:t>[……]</w:t>
            </w:r>
            <w:r w:rsidRPr="00D17798">
              <w:br/>
            </w:r>
          </w:p>
          <w:p w:rsidR="00531256" w:rsidRPr="00D17798" w:rsidRDefault="00531256" w:rsidP="002E3AEA">
            <w:pPr>
              <w:pStyle w:val="Tiret0"/>
              <w:numPr>
                <w:ilvl w:val="0"/>
                <w:numId w:val="4"/>
              </w:numPr>
            </w:pPr>
            <w:r w:rsidRPr="00D17798">
              <w:rPr>
                <w:sz w:val="22"/>
              </w:rPr>
              <w:t>[……]</w:t>
            </w:r>
            <w:r w:rsidRPr="00D17798">
              <w:br/>
            </w:r>
            <w:r w:rsidRPr="00D17798">
              <w:br/>
            </w:r>
          </w:p>
          <w:p w:rsidR="00531256" w:rsidRPr="00D17798" w:rsidRDefault="00531256" w:rsidP="00877A7E"/>
          <w:p w:rsidR="00531256" w:rsidRPr="00D17798" w:rsidRDefault="00531256" w:rsidP="00877A7E"/>
          <w:p w:rsidR="00531256" w:rsidRPr="00D17798" w:rsidRDefault="00531256" w:rsidP="00877A7E"/>
          <w:p w:rsidR="00531256" w:rsidRPr="00D17798" w:rsidRDefault="00531256" w:rsidP="00877A7E">
            <w:r w:rsidRPr="00D17798">
              <w:rPr>
                <w:sz w:val="22"/>
              </w:rPr>
              <w:t>в2) [ …]</w:t>
            </w:r>
            <w:r w:rsidRPr="00D17798">
              <w:br/>
            </w:r>
          </w:p>
          <w:p w:rsidR="00531256" w:rsidRPr="00D17798" w:rsidRDefault="00531256" w:rsidP="00877A7E">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531256" w:rsidRPr="00D17798" w:rsidRDefault="00531256" w:rsidP="00877A7E">
            <w:r w:rsidRPr="00D17798">
              <w:br/>
            </w:r>
            <w:r w:rsidRPr="00D17798">
              <w:rPr>
                <w:sz w:val="22"/>
              </w:rPr>
              <w:t>a) [……]б) [……]</w:t>
            </w:r>
            <w:r w:rsidRPr="00D17798">
              <w:br/>
            </w:r>
            <w:r w:rsidRPr="00D17798">
              <w:br/>
            </w:r>
            <w:r w:rsidRPr="00D17798">
              <w:rPr>
                <w:sz w:val="22"/>
              </w:rPr>
              <w:t>в1) [] Да [] Не</w:t>
            </w:r>
          </w:p>
          <w:p w:rsidR="00531256" w:rsidRPr="00D17798" w:rsidRDefault="00531256" w:rsidP="002E3AEA">
            <w:pPr>
              <w:pStyle w:val="Tiret0"/>
              <w:numPr>
                <w:ilvl w:val="0"/>
                <w:numId w:val="4"/>
              </w:numPr>
            </w:pPr>
            <w:r w:rsidRPr="00D17798">
              <w:rPr>
                <w:sz w:val="22"/>
              </w:rPr>
              <w:t>[] Да [] Не</w:t>
            </w:r>
          </w:p>
          <w:p w:rsidR="00531256" w:rsidRPr="00D17798" w:rsidRDefault="00531256" w:rsidP="002E3AEA">
            <w:pPr>
              <w:pStyle w:val="Tiret0"/>
              <w:numPr>
                <w:ilvl w:val="0"/>
                <w:numId w:val="4"/>
              </w:numPr>
            </w:pPr>
            <w:r w:rsidRPr="00D17798">
              <w:rPr>
                <w:sz w:val="22"/>
              </w:rPr>
              <w:t>[……]</w:t>
            </w:r>
            <w:r w:rsidRPr="00D17798">
              <w:br/>
            </w:r>
          </w:p>
          <w:p w:rsidR="00531256" w:rsidRPr="00D17798" w:rsidRDefault="00531256" w:rsidP="002E3AEA">
            <w:pPr>
              <w:pStyle w:val="Tiret0"/>
              <w:numPr>
                <w:ilvl w:val="0"/>
                <w:numId w:val="4"/>
              </w:numPr>
            </w:pPr>
            <w:r w:rsidRPr="00D17798">
              <w:rPr>
                <w:sz w:val="22"/>
              </w:rPr>
              <w:t>[……]</w:t>
            </w:r>
            <w:r w:rsidRPr="00D17798">
              <w:br/>
            </w:r>
            <w:r w:rsidRPr="00D17798">
              <w:br/>
            </w:r>
          </w:p>
          <w:p w:rsidR="00531256" w:rsidRPr="00D17798" w:rsidRDefault="00531256" w:rsidP="00877A7E"/>
          <w:p w:rsidR="00531256" w:rsidRPr="00D17798" w:rsidRDefault="00531256" w:rsidP="00877A7E"/>
          <w:p w:rsidR="00531256" w:rsidRPr="00D17798" w:rsidRDefault="00531256" w:rsidP="00877A7E"/>
          <w:p w:rsidR="00531256" w:rsidRPr="00D17798" w:rsidRDefault="00531256" w:rsidP="00877A7E">
            <w:r w:rsidRPr="00D17798">
              <w:rPr>
                <w:sz w:val="22"/>
              </w:rPr>
              <w:t>в2) [ …]</w:t>
            </w:r>
            <w:r w:rsidRPr="00D17798">
              <w:br/>
            </w:r>
          </w:p>
          <w:p w:rsidR="00531256" w:rsidRPr="00D17798" w:rsidRDefault="00531256" w:rsidP="00877A7E">
            <w:r w:rsidRPr="00D17798">
              <w:rPr>
                <w:sz w:val="22"/>
              </w:rPr>
              <w:t>г) [] Да [] Не</w:t>
            </w:r>
          </w:p>
          <w:p w:rsidR="00531256" w:rsidRPr="00D17798" w:rsidRDefault="00531256" w:rsidP="00877A7E">
            <w:r w:rsidRPr="00D17798">
              <w:rPr>
                <w:b/>
              </w:rPr>
              <w:t>Ако „да“</w:t>
            </w:r>
            <w:r w:rsidRPr="00D17798">
              <w:t>, моля, опишете подробно:</w:t>
            </w:r>
            <w:r w:rsidRPr="00D17798">
              <w:rPr>
                <w:sz w:val="22"/>
              </w:rPr>
              <w:t xml:space="preserve"> [……]</w:t>
            </w:r>
          </w:p>
        </w:tc>
      </w:tr>
      <w:tr w:rsidR="00531256" w:rsidRPr="00D17798" w:rsidTr="00877A7E">
        <w:tc>
          <w:tcPr>
            <w:tcW w:w="4480" w:type="dxa"/>
            <w:shd w:val="clear" w:color="auto" w:fill="auto"/>
          </w:tcPr>
          <w:p w:rsidR="00531256" w:rsidRPr="00D17798" w:rsidRDefault="00531256" w:rsidP="00877A7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31256" w:rsidRPr="00D17798" w:rsidRDefault="00531256" w:rsidP="00877A7E">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5"/>
            </w:r>
            <w:r w:rsidRPr="00D17798">
              <w:br/>
            </w:r>
            <w:r w:rsidRPr="00D17798">
              <w:rPr>
                <w:i/>
                <w:sz w:val="22"/>
              </w:rPr>
              <w:t>[……][……][……][……]</w:t>
            </w:r>
          </w:p>
        </w:tc>
      </w:tr>
    </w:tbl>
    <w:p w:rsidR="00531256" w:rsidRDefault="00531256" w:rsidP="00531256">
      <w:pPr>
        <w:pStyle w:val="SectionTitle"/>
        <w:rPr>
          <w:sz w:val="22"/>
          <w:lang w:val="en-US"/>
        </w:rPr>
      </w:pPr>
    </w:p>
    <w:p w:rsidR="00531256" w:rsidRPr="00D17798" w:rsidRDefault="00531256" w:rsidP="00531256">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6"/>
      </w:r>
    </w:p>
    <w:p w:rsidR="00531256" w:rsidRPr="00793099" w:rsidRDefault="00531256" w:rsidP="00531256">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793099" w:rsidRDefault="00531256" w:rsidP="00877A7E">
            <w:pPr>
              <w:rPr>
                <w:b/>
                <w:i/>
                <w:lang w:val="bg-BG"/>
              </w:rPr>
            </w:pPr>
            <w:r w:rsidRPr="00793099">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rPr>
          <w:trHeight w:val="406"/>
        </w:trPr>
        <w:tc>
          <w:tcPr>
            <w:tcW w:w="4644" w:type="dxa"/>
            <w:vMerge w:val="restart"/>
            <w:shd w:val="clear" w:color="auto" w:fill="auto"/>
          </w:tcPr>
          <w:p w:rsidR="00531256" w:rsidRPr="00A3003C" w:rsidRDefault="00531256" w:rsidP="00877A7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7"/>
            </w:r>
            <w:r w:rsidRPr="00A3003C">
              <w:rPr>
                <w:sz w:val="22"/>
              </w:rPr>
              <w:t>?</w:t>
            </w:r>
          </w:p>
        </w:tc>
        <w:tc>
          <w:tcPr>
            <w:tcW w:w="4645" w:type="dxa"/>
            <w:shd w:val="clear" w:color="auto" w:fill="auto"/>
          </w:tcPr>
          <w:p w:rsidR="00531256" w:rsidRPr="00D17798" w:rsidRDefault="00531256" w:rsidP="00877A7E">
            <w:r w:rsidRPr="00D17798">
              <w:rPr>
                <w:sz w:val="22"/>
              </w:rPr>
              <w:t>[] Да [] Не</w:t>
            </w:r>
          </w:p>
        </w:tc>
      </w:tr>
      <w:tr w:rsidR="00531256" w:rsidRPr="00D17798" w:rsidTr="00877A7E">
        <w:trPr>
          <w:trHeight w:val="405"/>
        </w:trPr>
        <w:tc>
          <w:tcPr>
            <w:tcW w:w="4644" w:type="dxa"/>
            <w:vMerge/>
            <w:shd w:val="clear" w:color="auto" w:fill="auto"/>
          </w:tcPr>
          <w:p w:rsidR="00531256" w:rsidRPr="00D17798" w:rsidRDefault="00531256" w:rsidP="00877A7E"/>
        </w:tc>
        <w:tc>
          <w:tcPr>
            <w:tcW w:w="4645" w:type="dxa"/>
            <w:shd w:val="clear" w:color="auto" w:fill="auto"/>
          </w:tcPr>
          <w:p w:rsidR="00531256" w:rsidRDefault="00531256" w:rsidP="00877A7E">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531256" w:rsidRPr="00D17798" w:rsidRDefault="00531256" w:rsidP="00877A7E">
            <w:r w:rsidRPr="00D17798">
              <w:rPr>
                <w:b/>
              </w:rPr>
              <w:t>Ако да“</w:t>
            </w:r>
            <w:r w:rsidRPr="00D17798">
              <w:t>, моля опишете предприетите мерки:</w:t>
            </w:r>
            <w:r w:rsidRPr="00D17798">
              <w:rPr>
                <w:sz w:val="22"/>
              </w:rPr>
              <w:t xml:space="preserve"> [……]</w:t>
            </w:r>
          </w:p>
        </w:tc>
      </w:tr>
      <w:tr w:rsidR="00531256" w:rsidRPr="00D17798" w:rsidTr="00877A7E">
        <w:tc>
          <w:tcPr>
            <w:tcW w:w="4644" w:type="dxa"/>
            <w:shd w:val="clear" w:color="auto" w:fill="auto"/>
          </w:tcPr>
          <w:p w:rsidR="00531256" w:rsidRPr="00A3003C" w:rsidRDefault="00531256" w:rsidP="00877A7E">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531256" w:rsidRPr="00A3003C" w:rsidRDefault="00531256" w:rsidP="00877A7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531256" w:rsidRPr="00A3003C" w:rsidRDefault="00531256" w:rsidP="00877A7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531256" w:rsidRPr="00A3003C" w:rsidRDefault="00531256" w:rsidP="00877A7E">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531256" w:rsidRPr="00A3003C" w:rsidRDefault="00531256" w:rsidP="002E3AEA">
            <w:pPr>
              <w:pStyle w:val="Tiret0"/>
              <w:numPr>
                <w:ilvl w:val="0"/>
                <w:numId w:val="4"/>
              </w:numPr>
            </w:pPr>
            <w:r w:rsidRPr="00A3003C">
              <w:rPr>
                <w:sz w:val="22"/>
              </w:rPr>
              <w:t>Моля представете подробности:</w:t>
            </w:r>
          </w:p>
          <w:p w:rsidR="00531256" w:rsidRPr="00A3003C" w:rsidRDefault="00531256" w:rsidP="002E3AEA">
            <w:pPr>
              <w:pStyle w:val="Tiret0"/>
              <w:numPr>
                <w:ilvl w:val="0"/>
                <w:numId w:val="4"/>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9"/>
            </w:r>
            <w:r w:rsidRPr="00A3003C">
              <w:rPr>
                <w:sz w:val="22"/>
              </w:rPr>
              <w:t>?</w:t>
            </w:r>
          </w:p>
          <w:p w:rsidR="00531256" w:rsidRPr="00A3003C" w:rsidRDefault="00531256" w:rsidP="00877A7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531256" w:rsidRPr="00D17798" w:rsidRDefault="00531256" w:rsidP="00877A7E">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531256" w:rsidRPr="00D17798" w:rsidRDefault="00531256" w:rsidP="002E3AEA">
            <w:pPr>
              <w:pStyle w:val="Tiret0"/>
              <w:numPr>
                <w:ilvl w:val="0"/>
                <w:numId w:val="4"/>
              </w:numPr>
            </w:pPr>
            <w:r w:rsidRPr="00D17798">
              <w:rPr>
                <w:sz w:val="22"/>
              </w:rPr>
              <w:t>[……]</w:t>
            </w:r>
          </w:p>
          <w:p w:rsidR="00531256" w:rsidRPr="00D17798" w:rsidRDefault="00531256" w:rsidP="002E3AEA">
            <w:pPr>
              <w:pStyle w:val="Tiret0"/>
              <w:numPr>
                <w:ilvl w:val="0"/>
                <w:numId w:val="4"/>
              </w:numPr>
            </w:pPr>
            <w:r w:rsidRPr="00D17798">
              <w:rPr>
                <w:sz w:val="22"/>
              </w:rPr>
              <w:t>[……]</w:t>
            </w:r>
            <w:r w:rsidRPr="00D17798">
              <w:br/>
            </w:r>
            <w:r w:rsidRPr="00D17798">
              <w:br/>
            </w:r>
            <w:r w:rsidRPr="00D17798">
              <w:br/>
            </w:r>
            <w:r w:rsidRPr="00D17798">
              <w:br/>
            </w:r>
          </w:p>
          <w:p w:rsidR="00531256" w:rsidRPr="00D17798" w:rsidRDefault="00531256" w:rsidP="00877A7E">
            <w:pPr>
              <w:rPr>
                <w:i/>
              </w:rPr>
            </w:pPr>
          </w:p>
          <w:p w:rsidR="00531256" w:rsidRPr="00D17798" w:rsidRDefault="00531256" w:rsidP="00877A7E">
            <w:pPr>
              <w:rPr>
                <w:i/>
              </w:rPr>
            </w:pPr>
          </w:p>
          <w:p w:rsidR="00531256" w:rsidRPr="00D17798" w:rsidRDefault="00531256" w:rsidP="00877A7E">
            <w:pPr>
              <w:rPr>
                <w:i/>
              </w:rPr>
            </w:pPr>
          </w:p>
          <w:p w:rsidR="00531256" w:rsidRPr="00D17798" w:rsidRDefault="00531256" w:rsidP="00877A7E">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31256" w:rsidRPr="00D17798" w:rsidTr="00877A7E">
        <w:trPr>
          <w:trHeight w:val="303"/>
        </w:trPr>
        <w:tc>
          <w:tcPr>
            <w:tcW w:w="4644" w:type="dxa"/>
            <w:vMerge w:val="restart"/>
            <w:shd w:val="clear" w:color="auto" w:fill="auto"/>
          </w:tcPr>
          <w:p w:rsidR="00531256" w:rsidRPr="00D17798" w:rsidRDefault="00531256" w:rsidP="00877A7E">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531256" w:rsidRPr="00D17798" w:rsidRDefault="00531256" w:rsidP="00877A7E">
            <w:r w:rsidRPr="00D17798">
              <w:rPr>
                <w:sz w:val="22"/>
              </w:rPr>
              <w:t>[] Да [] Не,</w:t>
            </w:r>
            <w:r w:rsidRPr="00D17798">
              <w:br/>
            </w:r>
            <w:r w:rsidRPr="00D17798">
              <w:br/>
            </w:r>
            <w:r w:rsidRPr="00D17798">
              <w:rPr>
                <w:sz w:val="22"/>
              </w:rPr>
              <w:t xml:space="preserve"> [……]</w:t>
            </w:r>
          </w:p>
        </w:tc>
      </w:tr>
      <w:tr w:rsidR="00531256" w:rsidRPr="00D17798" w:rsidTr="00877A7E">
        <w:trPr>
          <w:trHeight w:val="303"/>
        </w:trPr>
        <w:tc>
          <w:tcPr>
            <w:tcW w:w="4644" w:type="dxa"/>
            <w:vMerge/>
            <w:shd w:val="clear" w:color="auto" w:fill="auto"/>
          </w:tcPr>
          <w:p w:rsidR="00531256" w:rsidRPr="00D17798" w:rsidRDefault="00531256" w:rsidP="00877A7E">
            <w:pPr>
              <w:pStyle w:val="NormalLeft"/>
            </w:pPr>
          </w:p>
        </w:tc>
        <w:tc>
          <w:tcPr>
            <w:tcW w:w="4645" w:type="dxa"/>
            <w:shd w:val="clear" w:color="auto" w:fill="auto"/>
          </w:tcPr>
          <w:p w:rsidR="00531256" w:rsidRPr="008D68EC" w:rsidRDefault="00531256" w:rsidP="00877A7E">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531256" w:rsidRPr="00D17798" w:rsidRDefault="00531256" w:rsidP="00877A7E">
            <w:r w:rsidRPr="008D68EC">
              <w:rPr>
                <w:b/>
                <w:sz w:val="22"/>
              </w:rPr>
              <w:t>Ако „да“</w:t>
            </w:r>
            <w:r w:rsidRPr="008D68EC">
              <w:rPr>
                <w:sz w:val="22"/>
              </w:rPr>
              <w:t>, моля опишете предприетите мерки: [……]</w:t>
            </w:r>
          </w:p>
        </w:tc>
      </w:tr>
      <w:tr w:rsidR="00531256" w:rsidRPr="00D17798" w:rsidTr="00877A7E">
        <w:trPr>
          <w:trHeight w:val="515"/>
        </w:trPr>
        <w:tc>
          <w:tcPr>
            <w:tcW w:w="4644" w:type="dxa"/>
            <w:vMerge w:val="restart"/>
            <w:shd w:val="clear" w:color="auto" w:fill="auto"/>
          </w:tcPr>
          <w:p w:rsidR="00531256" w:rsidRPr="008D68EC" w:rsidRDefault="00531256" w:rsidP="00877A7E">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31256" w:rsidRPr="008D68EC" w:rsidRDefault="00531256" w:rsidP="00877A7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531256" w:rsidRPr="00D17798" w:rsidTr="00877A7E">
        <w:trPr>
          <w:trHeight w:val="514"/>
        </w:trPr>
        <w:tc>
          <w:tcPr>
            <w:tcW w:w="4644" w:type="dxa"/>
            <w:vMerge/>
            <w:shd w:val="clear" w:color="auto" w:fill="auto"/>
          </w:tcPr>
          <w:p w:rsidR="00531256" w:rsidRPr="00D17798" w:rsidRDefault="00531256" w:rsidP="00877A7E">
            <w:pPr>
              <w:pStyle w:val="NormalLeft"/>
              <w:rPr>
                <w:rStyle w:val="NormalBoldChar"/>
                <w:b w:val="0"/>
                <w:sz w:val="22"/>
              </w:rPr>
            </w:pPr>
          </w:p>
        </w:tc>
        <w:tc>
          <w:tcPr>
            <w:tcW w:w="4645" w:type="dxa"/>
            <w:shd w:val="clear" w:color="auto" w:fill="auto"/>
          </w:tcPr>
          <w:p w:rsidR="00531256" w:rsidRDefault="00531256" w:rsidP="00877A7E">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531256" w:rsidRPr="008D68EC" w:rsidRDefault="00531256" w:rsidP="00877A7E">
            <w:r w:rsidRPr="008D68EC">
              <w:rPr>
                <w:b/>
                <w:sz w:val="22"/>
              </w:rPr>
              <w:t>Ако „да“</w:t>
            </w:r>
            <w:r w:rsidRPr="008D68EC">
              <w:rPr>
                <w:sz w:val="22"/>
              </w:rPr>
              <w:t>, моля опишете предприетите мерки: [……]</w:t>
            </w:r>
          </w:p>
        </w:tc>
      </w:tr>
      <w:tr w:rsidR="00531256" w:rsidRPr="00D17798" w:rsidTr="00877A7E">
        <w:trPr>
          <w:trHeight w:val="1316"/>
        </w:trPr>
        <w:tc>
          <w:tcPr>
            <w:tcW w:w="4644" w:type="dxa"/>
            <w:shd w:val="clear" w:color="auto" w:fill="auto"/>
          </w:tcPr>
          <w:p w:rsidR="00531256" w:rsidRPr="008D68EC" w:rsidRDefault="00531256" w:rsidP="00877A7E">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31256" w:rsidRPr="008D68EC" w:rsidRDefault="00531256" w:rsidP="00877A7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531256" w:rsidRPr="00D17798" w:rsidTr="00877A7E">
        <w:trPr>
          <w:trHeight w:val="1544"/>
        </w:trPr>
        <w:tc>
          <w:tcPr>
            <w:tcW w:w="4644" w:type="dxa"/>
            <w:shd w:val="clear" w:color="auto" w:fill="auto"/>
          </w:tcPr>
          <w:p w:rsidR="00531256" w:rsidRPr="008D68EC" w:rsidRDefault="00531256" w:rsidP="00877A7E">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31256" w:rsidRPr="008D68EC" w:rsidRDefault="00531256" w:rsidP="00877A7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531256" w:rsidRPr="00D17798" w:rsidTr="00877A7E">
        <w:trPr>
          <w:trHeight w:val="932"/>
        </w:trPr>
        <w:tc>
          <w:tcPr>
            <w:tcW w:w="4644" w:type="dxa"/>
            <w:vMerge w:val="restart"/>
            <w:shd w:val="clear" w:color="auto" w:fill="auto"/>
          </w:tcPr>
          <w:p w:rsidR="00531256" w:rsidRPr="008D68EC" w:rsidRDefault="00531256" w:rsidP="00877A7E">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31256" w:rsidRPr="008D68EC" w:rsidRDefault="00531256" w:rsidP="00877A7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531256" w:rsidRPr="00D17798" w:rsidTr="00877A7E">
        <w:trPr>
          <w:trHeight w:val="931"/>
        </w:trPr>
        <w:tc>
          <w:tcPr>
            <w:tcW w:w="4644" w:type="dxa"/>
            <w:vMerge/>
            <w:shd w:val="clear" w:color="auto" w:fill="auto"/>
          </w:tcPr>
          <w:p w:rsidR="00531256" w:rsidRPr="00D17798" w:rsidRDefault="00531256" w:rsidP="00877A7E">
            <w:pPr>
              <w:pStyle w:val="NormalLeft"/>
            </w:pPr>
          </w:p>
        </w:tc>
        <w:tc>
          <w:tcPr>
            <w:tcW w:w="4645" w:type="dxa"/>
            <w:shd w:val="clear" w:color="auto" w:fill="auto"/>
          </w:tcPr>
          <w:p w:rsidR="00531256" w:rsidRPr="008D68EC" w:rsidRDefault="00531256" w:rsidP="00877A7E">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531256" w:rsidRPr="008D68EC" w:rsidRDefault="00531256" w:rsidP="00877A7E">
            <w:r w:rsidRPr="008D68EC">
              <w:rPr>
                <w:b/>
                <w:sz w:val="22"/>
              </w:rPr>
              <w:t>Ако „да“</w:t>
            </w:r>
            <w:r w:rsidRPr="008D68EC">
              <w:rPr>
                <w:sz w:val="22"/>
              </w:rPr>
              <w:t>, моля опишете предприетите мерки: [……]</w:t>
            </w:r>
          </w:p>
        </w:tc>
      </w:tr>
      <w:tr w:rsidR="00531256" w:rsidRPr="00D17798" w:rsidTr="00877A7E">
        <w:tc>
          <w:tcPr>
            <w:tcW w:w="4644" w:type="dxa"/>
            <w:shd w:val="clear" w:color="auto" w:fill="auto"/>
          </w:tcPr>
          <w:p w:rsidR="00531256" w:rsidRPr="008D68EC" w:rsidRDefault="00531256" w:rsidP="00877A7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31256" w:rsidRPr="008D68EC" w:rsidRDefault="00531256" w:rsidP="00877A7E">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531256" w:rsidRPr="008D68EC" w:rsidRDefault="00531256" w:rsidP="00877A7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531256" w:rsidRPr="00D17798" w:rsidRDefault="00531256" w:rsidP="00877A7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31256" w:rsidRPr="008D68EC" w:rsidRDefault="00531256" w:rsidP="00877A7E">
            <w:r w:rsidRPr="008D68EC">
              <w:rPr>
                <w:sz w:val="22"/>
              </w:rPr>
              <w:t>[] Да [] Не</w:t>
            </w:r>
          </w:p>
        </w:tc>
      </w:tr>
    </w:tbl>
    <w:p w:rsidR="00531256" w:rsidRDefault="00531256" w:rsidP="00531256">
      <w:pPr>
        <w:pStyle w:val="SectionTitle"/>
        <w:rPr>
          <w:sz w:val="22"/>
          <w:lang w:val="en-US"/>
        </w:rPr>
      </w:pPr>
    </w:p>
    <w:p w:rsidR="00531256" w:rsidRPr="00D17798" w:rsidRDefault="00531256" w:rsidP="00531256">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793099" w:rsidRDefault="00531256" w:rsidP="00877A7E">
            <w:pPr>
              <w:rPr>
                <w:b/>
                <w:i/>
                <w:lang w:val="bg-BG"/>
              </w:rPr>
            </w:pPr>
            <w:r w:rsidRPr="00793099">
              <w:rPr>
                <w:b/>
                <w:i/>
                <w:sz w:val="22"/>
                <w:lang w:val="bg-BG"/>
              </w:rPr>
              <w:t>Специфични национални основания за изключване</w:t>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c>
          <w:tcPr>
            <w:tcW w:w="4644" w:type="dxa"/>
            <w:shd w:val="clear" w:color="auto" w:fill="auto"/>
          </w:tcPr>
          <w:p w:rsidR="00531256" w:rsidRPr="00D17798" w:rsidRDefault="00531256" w:rsidP="00877A7E">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xml:space="preserve">, които са посочени в съответното обявление или в </w:t>
            </w:r>
            <w:r w:rsidRPr="008D68EC">
              <w:rPr>
                <w:sz w:val="22"/>
              </w:rPr>
              <w:lastRenderedPageBreak/>
              <w:t>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31256" w:rsidRPr="00D17798" w:rsidRDefault="00531256" w:rsidP="00877A7E">
            <w:r w:rsidRPr="00D17798">
              <w:rPr>
                <w:sz w:val="22"/>
              </w:rPr>
              <w:lastRenderedPageBreak/>
              <w:t>[…]</w:t>
            </w:r>
            <w:r w:rsidRPr="00D17798">
              <w:t xml:space="preserve"> </w:t>
            </w:r>
            <w:r w:rsidRPr="00D17798">
              <w:rPr>
                <w:sz w:val="22"/>
              </w:rPr>
              <w:t>[] Да [] Не</w:t>
            </w:r>
            <w:r w:rsidRPr="00D17798">
              <w:br/>
            </w:r>
            <w:r w:rsidRPr="00D17798">
              <w:br/>
            </w:r>
            <w:r w:rsidRPr="00D17798">
              <w:br/>
            </w:r>
            <w:r w:rsidRPr="00D17798">
              <w:lastRenderedPageBreak/>
              <w:t xml:space="preserve"> </w:t>
            </w:r>
          </w:p>
          <w:p w:rsidR="00531256" w:rsidRPr="008D68EC" w:rsidRDefault="00531256" w:rsidP="00877A7E">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2"/>
            </w:r>
          </w:p>
        </w:tc>
      </w:tr>
      <w:tr w:rsidR="00531256" w:rsidRPr="00D17798" w:rsidTr="00877A7E">
        <w:tc>
          <w:tcPr>
            <w:tcW w:w="4644" w:type="dxa"/>
            <w:shd w:val="clear" w:color="auto" w:fill="auto"/>
          </w:tcPr>
          <w:p w:rsidR="00531256" w:rsidRPr="008D68EC" w:rsidRDefault="00531256" w:rsidP="00877A7E">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531256" w:rsidRPr="00D17798" w:rsidRDefault="00531256" w:rsidP="00877A7E">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531256" w:rsidRDefault="00531256" w:rsidP="00531256">
      <w:pPr>
        <w:pStyle w:val="ChapterTitle"/>
        <w:rPr>
          <w:sz w:val="22"/>
          <w:lang w:val="en-US"/>
        </w:rPr>
      </w:pPr>
    </w:p>
    <w:p w:rsidR="00531256" w:rsidRPr="00D17798" w:rsidRDefault="00531256" w:rsidP="00531256">
      <w:pPr>
        <w:pStyle w:val="ChapterTitle"/>
        <w:rPr>
          <w:sz w:val="22"/>
        </w:rPr>
      </w:pPr>
      <w:r w:rsidRPr="00D17798">
        <w:rPr>
          <w:sz w:val="22"/>
        </w:rPr>
        <w:t>Част IV: Критерии за подбор</w:t>
      </w:r>
    </w:p>
    <w:p w:rsidR="00531256" w:rsidRPr="00793099" w:rsidRDefault="00531256" w:rsidP="00531256">
      <w:pPr>
        <w:rPr>
          <w:sz w:val="22"/>
          <w:lang w:val="bg-BG"/>
        </w:rPr>
      </w:pPr>
      <w:r w:rsidRPr="00793099">
        <w:rPr>
          <w:b/>
          <w:i/>
          <w:sz w:val="22"/>
          <w:lang w:val="bg-BG"/>
        </w:rPr>
        <w:t>Относно критериите за подбор (раздел</w:t>
      </w:r>
      <w:r w:rsidRPr="00780AF7">
        <w:rPr>
          <w:b/>
          <w:i/>
          <w:sz w:val="22"/>
        </w:rPr>
        <w:sym w:font="Symbol" w:char="F061"/>
      </w:r>
      <w:r w:rsidRPr="00793099">
        <w:rPr>
          <w:b/>
          <w:i/>
          <w:sz w:val="22"/>
          <w:lang w:val="bg-BG"/>
        </w:rPr>
        <w:t xml:space="preserve"> илираздели А—Г от настоящата част) икономическият оператор заявява, че</w:t>
      </w:r>
    </w:p>
    <w:p w:rsidR="00531256" w:rsidRPr="00D17798" w:rsidRDefault="00531256" w:rsidP="00531256">
      <w:pPr>
        <w:pStyle w:val="SectionTitle"/>
        <w:rPr>
          <w:sz w:val="22"/>
        </w:rPr>
      </w:pPr>
      <w:r w:rsidRPr="00D17798">
        <w:rPr>
          <w:sz w:val="22"/>
        </w:rPr>
        <w:sym w:font="Symbol" w:char="F061"/>
      </w:r>
      <w:r w:rsidRPr="00D17798">
        <w:rPr>
          <w:sz w:val="22"/>
        </w:rPr>
        <w:t>: Общо указание за всички критерии за подбор</w:t>
      </w:r>
    </w:p>
    <w:p w:rsidR="00531256" w:rsidRPr="00793099" w:rsidRDefault="00531256" w:rsidP="00531256">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Икономическият оператор следва да попълни тази информация </w:t>
      </w:r>
      <w:r w:rsidRPr="00793099">
        <w:rPr>
          <w:b/>
          <w:i/>
          <w:sz w:val="22"/>
          <w:u w:val="single"/>
          <w:lang w:val="bg-BG"/>
        </w:rPr>
        <w:t>само</w:t>
      </w:r>
      <w:r w:rsidRPr="00793099">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93099">
        <w:rPr>
          <w:b/>
          <w:i/>
          <w:sz w:val="22"/>
          <w:lang w:val="bg-BG"/>
        </w:rPr>
        <w:t xml:space="preserve"> от част І</w:t>
      </w:r>
      <w:r w:rsidRPr="00780AF7">
        <w:rPr>
          <w:b/>
          <w:i/>
          <w:sz w:val="22"/>
        </w:rPr>
        <w:t>V</w:t>
      </w:r>
      <w:r w:rsidRPr="00793099">
        <w:rPr>
          <w:b/>
          <w:i/>
          <w:sz w:val="22"/>
          <w:lang w:val="bg-BG"/>
        </w:rPr>
        <w:t>, без да трябва да я попълва в друг раздел на част І</w:t>
      </w:r>
      <w:r w:rsidRPr="00780AF7">
        <w:rPr>
          <w:b/>
          <w:i/>
          <w:sz w:val="22"/>
        </w:rPr>
        <w:t>V</w:t>
      </w:r>
      <w:r w:rsidRPr="00793099">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531256" w:rsidRPr="00D17798" w:rsidTr="00877A7E">
        <w:tc>
          <w:tcPr>
            <w:tcW w:w="4606" w:type="dxa"/>
            <w:shd w:val="clear" w:color="auto" w:fill="auto"/>
          </w:tcPr>
          <w:p w:rsidR="00531256" w:rsidRPr="00793099" w:rsidRDefault="00531256" w:rsidP="00877A7E">
            <w:pPr>
              <w:rPr>
                <w:b/>
                <w:i/>
                <w:lang w:val="bg-BG"/>
              </w:rPr>
            </w:pPr>
            <w:r w:rsidRPr="00793099">
              <w:rPr>
                <w:b/>
                <w:i/>
                <w:sz w:val="22"/>
                <w:lang w:val="bg-BG"/>
              </w:rPr>
              <w:t>Спазване на всички изисквани критерии за подбор</w:t>
            </w:r>
          </w:p>
        </w:tc>
        <w:tc>
          <w:tcPr>
            <w:tcW w:w="4607"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c>
          <w:tcPr>
            <w:tcW w:w="4606" w:type="dxa"/>
            <w:shd w:val="clear" w:color="auto" w:fill="auto"/>
          </w:tcPr>
          <w:p w:rsidR="00531256" w:rsidRPr="00D17798" w:rsidRDefault="00531256" w:rsidP="00877A7E">
            <w:r w:rsidRPr="00D17798">
              <w:rPr>
                <w:sz w:val="22"/>
              </w:rPr>
              <w:t>Той отговаря на изискваните критерии за подбор:</w:t>
            </w:r>
          </w:p>
        </w:tc>
        <w:tc>
          <w:tcPr>
            <w:tcW w:w="4607" w:type="dxa"/>
            <w:shd w:val="clear" w:color="auto" w:fill="auto"/>
          </w:tcPr>
          <w:p w:rsidR="00531256" w:rsidRPr="00D17798" w:rsidRDefault="00531256" w:rsidP="00877A7E">
            <w:r w:rsidRPr="00D17798">
              <w:rPr>
                <w:sz w:val="22"/>
              </w:rPr>
              <w:t>[] Да [] Не</w:t>
            </w:r>
          </w:p>
        </w:tc>
      </w:tr>
    </w:tbl>
    <w:p w:rsidR="00531256" w:rsidRDefault="00531256" w:rsidP="00531256">
      <w:pPr>
        <w:pStyle w:val="SectionTitle"/>
        <w:rPr>
          <w:sz w:val="22"/>
          <w:lang w:val="en-US"/>
        </w:rPr>
      </w:pPr>
    </w:p>
    <w:p w:rsidR="00531256" w:rsidRPr="00D17798" w:rsidRDefault="00531256" w:rsidP="00531256">
      <w:pPr>
        <w:pStyle w:val="SectionTitle"/>
        <w:rPr>
          <w:sz w:val="22"/>
        </w:rPr>
      </w:pPr>
      <w:r>
        <w:rPr>
          <w:sz w:val="22"/>
        </w:rPr>
        <w:t>А: Г</w:t>
      </w:r>
      <w:r w:rsidRPr="00D17798">
        <w:rPr>
          <w:sz w:val="22"/>
        </w:rPr>
        <w:t>одност</w:t>
      </w:r>
    </w:p>
    <w:p w:rsidR="00531256" w:rsidRPr="00793099" w:rsidRDefault="00531256" w:rsidP="00531256">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lang w:val="bg-BG"/>
        </w:rPr>
        <w:t xml:space="preserve">Икономическият оператор следва да предостави информация </w:t>
      </w:r>
      <w:r w:rsidRPr="00793099">
        <w:rPr>
          <w:b/>
          <w:i/>
          <w:u w:val="single"/>
          <w:lang w:val="bg-BG"/>
        </w:rPr>
        <w:t>само</w:t>
      </w:r>
      <w:r w:rsidRPr="00793099">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D17798" w:rsidRDefault="00531256" w:rsidP="00877A7E">
            <w:pPr>
              <w:rPr>
                <w:b/>
                <w:i/>
              </w:rPr>
            </w:pPr>
            <w:r>
              <w:rPr>
                <w:b/>
                <w:i/>
                <w:sz w:val="22"/>
              </w:rPr>
              <w:t>Г</w:t>
            </w:r>
            <w:r w:rsidRPr="00D17798">
              <w:rPr>
                <w:b/>
                <w:i/>
                <w:sz w:val="22"/>
              </w:rPr>
              <w:t>одност</w:t>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c>
          <w:tcPr>
            <w:tcW w:w="4644" w:type="dxa"/>
            <w:shd w:val="clear" w:color="auto" w:fill="auto"/>
          </w:tcPr>
          <w:p w:rsidR="00531256" w:rsidRPr="00827C5F" w:rsidRDefault="00531256" w:rsidP="00877A7E">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531256" w:rsidRPr="00827C5F" w:rsidRDefault="00531256" w:rsidP="00877A7E">
            <w:r w:rsidRPr="00827C5F">
              <w:rPr>
                <w:sz w:val="22"/>
              </w:rPr>
              <w:t>[…]</w:t>
            </w:r>
            <w:r w:rsidRPr="00827C5F">
              <w:rPr>
                <w:sz w:val="22"/>
              </w:rPr>
              <w:br/>
              <w:t xml:space="preserve"> </w:t>
            </w:r>
          </w:p>
          <w:p w:rsidR="00531256" w:rsidRPr="00827C5F" w:rsidRDefault="00531256" w:rsidP="00877A7E">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31256" w:rsidRPr="00D17798" w:rsidTr="00877A7E">
        <w:tc>
          <w:tcPr>
            <w:tcW w:w="4644" w:type="dxa"/>
            <w:shd w:val="clear" w:color="auto" w:fill="auto"/>
          </w:tcPr>
          <w:p w:rsidR="00531256" w:rsidRPr="00D17798" w:rsidRDefault="00531256" w:rsidP="00877A7E">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531256" w:rsidRPr="00827C5F" w:rsidRDefault="00531256" w:rsidP="00877A7E">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531256" w:rsidRPr="00827C5F" w:rsidRDefault="00531256" w:rsidP="00877A7E">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531256" w:rsidRDefault="00531256" w:rsidP="00531256">
      <w:pPr>
        <w:pStyle w:val="SectionTitle"/>
        <w:rPr>
          <w:sz w:val="22"/>
          <w:lang w:val="en-US"/>
        </w:rPr>
      </w:pPr>
    </w:p>
    <w:p w:rsidR="00531256" w:rsidRPr="00D17798" w:rsidRDefault="00531256" w:rsidP="00531256">
      <w:pPr>
        <w:pStyle w:val="SectionTitle"/>
        <w:rPr>
          <w:sz w:val="22"/>
        </w:rPr>
      </w:pPr>
      <w:r w:rsidRPr="00D17798">
        <w:rPr>
          <w:sz w:val="22"/>
        </w:rPr>
        <w:t>Б: икономическо и финансово състояние</w:t>
      </w:r>
    </w:p>
    <w:p w:rsidR="00531256" w:rsidRPr="00996D1B" w:rsidRDefault="00531256" w:rsidP="00531256">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96D1B">
        <w:rPr>
          <w:b/>
          <w:i/>
          <w:sz w:val="22"/>
          <w:lang w:val="bg-BG"/>
        </w:rPr>
        <w:t xml:space="preserve">Икономическият оператор следва да предостави информация </w:t>
      </w:r>
      <w:r w:rsidRPr="00996D1B">
        <w:rPr>
          <w:b/>
          <w:i/>
          <w:sz w:val="22"/>
          <w:u w:val="single"/>
          <w:lang w:val="bg-BG"/>
        </w:rPr>
        <w:t>само</w:t>
      </w:r>
      <w:r w:rsidRPr="00996D1B">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D17798" w:rsidRDefault="00531256" w:rsidP="00877A7E">
            <w:pPr>
              <w:rPr>
                <w:b/>
                <w:i/>
              </w:rPr>
            </w:pPr>
            <w:r w:rsidRPr="00D17798">
              <w:rPr>
                <w:b/>
                <w:i/>
                <w:sz w:val="22"/>
              </w:rPr>
              <w:t>Икономическо и финансово състояние</w:t>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c>
          <w:tcPr>
            <w:tcW w:w="4644" w:type="dxa"/>
            <w:shd w:val="clear" w:color="auto" w:fill="auto"/>
          </w:tcPr>
          <w:p w:rsidR="00531256" w:rsidRPr="00D17798" w:rsidRDefault="00531256" w:rsidP="00877A7E">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531256" w:rsidRPr="00D17798" w:rsidRDefault="00531256" w:rsidP="00877A7E">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531256" w:rsidRPr="00D17798" w:rsidRDefault="00531256" w:rsidP="00877A7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31256" w:rsidRPr="00D17798" w:rsidTr="00877A7E">
        <w:tc>
          <w:tcPr>
            <w:tcW w:w="4644" w:type="dxa"/>
            <w:shd w:val="clear" w:color="auto" w:fill="auto"/>
          </w:tcPr>
          <w:p w:rsidR="00531256" w:rsidRPr="00827C5F" w:rsidRDefault="00531256" w:rsidP="00877A7E">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531256" w:rsidRPr="00D17798" w:rsidRDefault="00531256" w:rsidP="00877A7E">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531256" w:rsidRPr="00D17798" w:rsidRDefault="00531256" w:rsidP="00877A7E">
            <w:r w:rsidRPr="00D17798">
              <w:rPr>
                <w:sz w:val="22"/>
              </w:rPr>
              <w:t>година: [……] оборот:[……][…]валута</w:t>
            </w:r>
          </w:p>
          <w:p w:rsidR="00531256" w:rsidRPr="00D17798" w:rsidRDefault="00531256" w:rsidP="00877A7E">
            <w:r w:rsidRPr="00D17798">
              <w:rPr>
                <w:sz w:val="22"/>
              </w:rPr>
              <w:t>година: [……] оборот:[……][…]валута</w:t>
            </w:r>
          </w:p>
          <w:p w:rsidR="00531256" w:rsidRPr="00D17798" w:rsidRDefault="00531256" w:rsidP="00877A7E">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531256" w:rsidRPr="00D17798" w:rsidRDefault="00531256" w:rsidP="00877A7E"/>
          <w:p w:rsidR="00531256" w:rsidRPr="00D17798" w:rsidRDefault="00531256" w:rsidP="00877A7E"/>
          <w:p w:rsidR="00531256" w:rsidRPr="00D17798" w:rsidRDefault="00531256" w:rsidP="00877A7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531256" w:rsidRPr="00D17798" w:rsidTr="00877A7E">
        <w:tc>
          <w:tcPr>
            <w:tcW w:w="4644" w:type="dxa"/>
            <w:shd w:val="clear" w:color="auto" w:fill="auto"/>
          </w:tcPr>
          <w:p w:rsidR="00531256" w:rsidRPr="00D17798" w:rsidRDefault="00531256" w:rsidP="00877A7E">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31256" w:rsidRPr="00D17798" w:rsidRDefault="00531256" w:rsidP="00877A7E">
            <w:r w:rsidRPr="00D17798">
              <w:rPr>
                <w:sz w:val="22"/>
              </w:rPr>
              <w:t>[……]</w:t>
            </w:r>
          </w:p>
        </w:tc>
      </w:tr>
      <w:tr w:rsidR="00531256" w:rsidRPr="00D17798" w:rsidTr="00877A7E">
        <w:tc>
          <w:tcPr>
            <w:tcW w:w="4644" w:type="dxa"/>
            <w:shd w:val="clear" w:color="auto" w:fill="auto"/>
          </w:tcPr>
          <w:p w:rsidR="00531256" w:rsidRPr="00D17798" w:rsidRDefault="00531256" w:rsidP="00877A7E">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531256" w:rsidRPr="00827C5F" w:rsidRDefault="00531256" w:rsidP="00877A7E">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7"/>
            </w:r>
            <w:r w:rsidRPr="00827C5F">
              <w:rPr>
                <w:sz w:val="22"/>
              </w:rPr>
              <w:t xml:space="preserve"> — и стойността):</w:t>
            </w:r>
            <w:r w:rsidRPr="00827C5F">
              <w:rPr>
                <w:sz w:val="22"/>
              </w:rPr>
              <w:br/>
              <w:t>[…], [……]</w:t>
            </w:r>
            <w:r w:rsidRPr="00827C5F">
              <w:rPr>
                <w:rStyle w:val="FootnoteReference"/>
                <w:sz w:val="22"/>
              </w:rPr>
              <w:footnoteReference w:id="38"/>
            </w:r>
            <w:r w:rsidRPr="00827C5F">
              <w:rPr>
                <w:sz w:val="22"/>
              </w:rPr>
              <w:br/>
            </w:r>
          </w:p>
          <w:p w:rsidR="00531256" w:rsidRPr="00D17798" w:rsidRDefault="00531256" w:rsidP="00877A7E">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31256" w:rsidRPr="00D17798" w:rsidTr="00877A7E">
        <w:tc>
          <w:tcPr>
            <w:tcW w:w="4644" w:type="dxa"/>
            <w:shd w:val="clear" w:color="auto" w:fill="auto"/>
          </w:tcPr>
          <w:p w:rsidR="00531256" w:rsidRPr="00D17798" w:rsidRDefault="00531256" w:rsidP="00877A7E">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w:t>
            </w:r>
            <w:r w:rsidRPr="00827C5F">
              <w:rPr>
                <w:i/>
                <w:sz w:val="22"/>
              </w:rPr>
              <w:lastRenderedPageBreak/>
              <w:t>посочете:</w:t>
            </w:r>
          </w:p>
        </w:tc>
        <w:tc>
          <w:tcPr>
            <w:tcW w:w="4645" w:type="dxa"/>
            <w:shd w:val="clear" w:color="auto" w:fill="auto"/>
          </w:tcPr>
          <w:p w:rsidR="00531256" w:rsidRPr="00D17798" w:rsidRDefault="00531256" w:rsidP="00877A7E">
            <w:r w:rsidRPr="00D17798">
              <w:rPr>
                <w:sz w:val="22"/>
              </w:rPr>
              <w:lastRenderedPageBreak/>
              <w:t>[……],[……][…]валута</w:t>
            </w:r>
          </w:p>
          <w:p w:rsidR="00531256" w:rsidRPr="00D17798" w:rsidRDefault="00531256" w:rsidP="00877A7E"/>
          <w:p w:rsidR="00531256" w:rsidRPr="00D17798" w:rsidRDefault="00531256" w:rsidP="00877A7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531256" w:rsidRPr="00D17798" w:rsidTr="00877A7E">
        <w:tc>
          <w:tcPr>
            <w:tcW w:w="4644" w:type="dxa"/>
            <w:shd w:val="clear" w:color="auto" w:fill="auto"/>
          </w:tcPr>
          <w:p w:rsidR="00531256" w:rsidRPr="00827C5F" w:rsidRDefault="00531256" w:rsidP="00877A7E">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31256" w:rsidRPr="00827C5F" w:rsidRDefault="00531256" w:rsidP="00877A7E">
            <w:r w:rsidRPr="00D17798">
              <w:rPr>
                <w:sz w:val="22"/>
              </w:rPr>
              <w:t>[…]</w:t>
            </w:r>
            <w:r w:rsidRPr="00827C5F">
              <w:rPr>
                <w:sz w:val="22"/>
              </w:rPr>
              <w:br/>
            </w:r>
            <w:r w:rsidRPr="00827C5F">
              <w:rPr>
                <w:sz w:val="22"/>
              </w:rPr>
              <w:br/>
            </w:r>
            <w:r w:rsidRPr="00827C5F">
              <w:rPr>
                <w:sz w:val="22"/>
              </w:rPr>
              <w:br/>
            </w:r>
            <w:r w:rsidRPr="00827C5F">
              <w:rPr>
                <w:sz w:val="22"/>
              </w:rPr>
              <w:br/>
              <w:t xml:space="preserve"> </w:t>
            </w:r>
          </w:p>
          <w:p w:rsidR="00531256" w:rsidRPr="00827C5F" w:rsidRDefault="00531256" w:rsidP="00877A7E"/>
          <w:p w:rsidR="00531256" w:rsidRPr="00D17798" w:rsidRDefault="00531256" w:rsidP="00877A7E">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531256" w:rsidRDefault="00531256" w:rsidP="00531256">
      <w:pPr>
        <w:pStyle w:val="SectionTitle"/>
        <w:rPr>
          <w:sz w:val="22"/>
          <w:lang w:val="en-US"/>
        </w:rPr>
      </w:pPr>
    </w:p>
    <w:p w:rsidR="00531256" w:rsidRPr="00D17798" w:rsidRDefault="00531256" w:rsidP="00531256">
      <w:pPr>
        <w:pStyle w:val="SectionTitle"/>
        <w:rPr>
          <w:sz w:val="22"/>
        </w:rPr>
      </w:pPr>
      <w:r w:rsidRPr="00D17798">
        <w:rPr>
          <w:sz w:val="22"/>
        </w:rPr>
        <w:t>В: Технически и професионални способности</w:t>
      </w:r>
    </w:p>
    <w:p w:rsidR="00531256" w:rsidRPr="00996D1B" w:rsidRDefault="00531256" w:rsidP="00531256">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96D1B">
        <w:rPr>
          <w:b/>
          <w:i/>
          <w:sz w:val="22"/>
          <w:lang w:val="bg-BG"/>
        </w:rPr>
        <w:t xml:space="preserve">Икономическият оператор следва да предостави информация </w:t>
      </w:r>
      <w:r w:rsidRPr="00996D1B">
        <w:rPr>
          <w:b/>
          <w:i/>
          <w:sz w:val="22"/>
          <w:u w:val="single"/>
          <w:lang w:val="bg-BG"/>
        </w:rPr>
        <w:t>само</w:t>
      </w:r>
      <w:r w:rsidRPr="00996D1B">
        <w:rPr>
          <w:b/>
          <w:i/>
          <w:sz w:val="22"/>
          <w:lang w:val="bg-BG"/>
        </w:rPr>
        <w:t xml:space="preserve"> когато критериите за подбор са били изисквани от възлагащия орган или възложителя в обявлението,</w:t>
      </w:r>
      <w:r w:rsidRPr="00996D1B">
        <w:rPr>
          <w:sz w:val="22"/>
          <w:lang w:val="bg-BG"/>
        </w:rPr>
        <w:t xml:space="preserve"> </w:t>
      </w:r>
      <w:r w:rsidRPr="00996D1B">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D17798" w:rsidRDefault="00531256" w:rsidP="00877A7E">
            <w:pPr>
              <w:rPr>
                <w:b/>
                <w:i/>
              </w:rPr>
            </w:pPr>
            <w:r w:rsidRPr="00D17798">
              <w:rPr>
                <w:b/>
                <w:i/>
                <w:sz w:val="22"/>
              </w:rPr>
              <w:t>Технически и професионални способности</w:t>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c>
          <w:tcPr>
            <w:tcW w:w="4644" w:type="dxa"/>
            <w:shd w:val="clear" w:color="auto" w:fill="auto"/>
          </w:tcPr>
          <w:p w:rsidR="00531256" w:rsidRPr="00D17798" w:rsidRDefault="00531256" w:rsidP="00877A7E">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31256" w:rsidRPr="00D17798" w:rsidRDefault="00531256" w:rsidP="00877A7E">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531256" w:rsidRPr="00D17798" w:rsidRDefault="00531256" w:rsidP="00877A7E">
            <w:r w:rsidRPr="00D17798">
              <w:rPr>
                <w:sz w:val="22"/>
              </w:rPr>
              <w:t xml:space="preserve">Строителни работи:  </w:t>
            </w:r>
            <w:r w:rsidRPr="00D17798">
              <w:t>[……]</w:t>
            </w:r>
          </w:p>
          <w:p w:rsidR="00531256" w:rsidRPr="00D17798" w:rsidRDefault="00531256" w:rsidP="00877A7E"/>
          <w:p w:rsidR="00531256" w:rsidRPr="00D17798" w:rsidRDefault="00531256" w:rsidP="00877A7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31256" w:rsidRPr="00D17798" w:rsidTr="00877A7E">
        <w:tc>
          <w:tcPr>
            <w:tcW w:w="4644" w:type="dxa"/>
            <w:shd w:val="clear" w:color="auto" w:fill="auto"/>
          </w:tcPr>
          <w:p w:rsidR="00531256" w:rsidRPr="00D17798" w:rsidRDefault="00531256" w:rsidP="00877A7E">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1"/>
            </w:r>
            <w:r w:rsidRPr="00827C5F">
              <w:rPr>
                <w:sz w:val="22"/>
              </w:rPr>
              <w:t>:</w:t>
            </w:r>
          </w:p>
        </w:tc>
        <w:tc>
          <w:tcPr>
            <w:tcW w:w="4645" w:type="dxa"/>
            <w:shd w:val="clear" w:color="auto" w:fill="auto"/>
          </w:tcPr>
          <w:p w:rsidR="00531256" w:rsidRPr="00D17798" w:rsidRDefault="00531256" w:rsidP="00877A7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31256" w:rsidRPr="00D17798" w:rsidTr="00877A7E">
              <w:tc>
                <w:tcPr>
                  <w:tcW w:w="1336" w:type="dxa"/>
                  <w:shd w:val="clear" w:color="auto" w:fill="auto"/>
                </w:tcPr>
                <w:p w:rsidR="00531256" w:rsidRPr="00D17798" w:rsidRDefault="00531256" w:rsidP="00877A7E">
                  <w:r w:rsidRPr="00D17798">
                    <w:rPr>
                      <w:sz w:val="22"/>
                    </w:rPr>
                    <w:t>Описание</w:t>
                  </w:r>
                </w:p>
              </w:tc>
              <w:tc>
                <w:tcPr>
                  <w:tcW w:w="936" w:type="dxa"/>
                  <w:shd w:val="clear" w:color="auto" w:fill="auto"/>
                </w:tcPr>
                <w:p w:rsidR="00531256" w:rsidRPr="00D17798" w:rsidRDefault="00531256" w:rsidP="00877A7E">
                  <w:r w:rsidRPr="00D17798">
                    <w:rPr>
                      <w:sz w:val="22"/>
                    </w:rPr>
                    <w:t>Суми</w:t>
                  </w:r>
                </w:p>
              </w:tc>
              <w:tc>
                <w:tcPr>
                  <w:tcW w:w="724" w:type="dxa"/>
                  <w:shd w:val="clear" w:color="auto" w:fill="auto"/>
                </w:tcPr>
                <w:p w:rsidR="00531256" w:rsidRPr="00D17798" w:rsidRDefault="00531256" w:rsidP="00877A7E">
                  <w:r w:rsidRPr="00D17798">
                    <w:rPr>
                      <w:sz w:val="22"/>
                    </w:rPr>
                    <w:t>Дати</w:t>
                  </w:r>
                </w:p>
              </w:tc>
              <w:tc>
                <w:tcPr>
                  <w:tcW w:w="1149" w:type="dxa"/>
                  <w:shd w:val="clear" w:color="auto" w:fill="auto"/>
                </w:tcPr>
                <w:p w:rsidR="00531256" w:rsidRPr="00D17798" w:rsidRDefault="00531256" w:rsidP="00877A7E">
                  <w:r w:rsidRPr="00D17798">
                    <w:rPr>
                      <w:sz w:val="22"/>
                    </w:rPr>
                    <w:t>Получатели</w:t>
                  </w:r>
                </w:p>
              </w:tc>
            </w:tr>
            <w:tr w:rsidR="00531256" w:rsidRPr="00D17798" w:rsidTr="00877A7E">
              <w:tc>
                <w:tcPr>
                  <w:tcW w:w="1336" w:type="dxa"/>
                  <w:shd w:val="clear" w:color="auto" w:fill="auto"/>
                </w:tcPr>
                <w:p w:rsidR="00531256" w:rsidRPr="00D17798" w:rsidRDefault="00531256" w:rsidP="00877A7E"/>
              </w:tc>
              <w:tc>
                <w:tcPr>
                  <w:tcW w:w="936" w:type="dxa"/>
                  <w:shd w:val="clear" w:color="auto" w:fill="auto"/>
                </w:tcPr>
                <w:p w:rsidR="00531256" w:rsidRPr="00D17798" w:rsidRDefault="00531256" w:rsidP="00877A7E"/>
              </w:tc>
              <w:tc>
                <w:tcPr>
                  <w:tcW w:w="724" w:type="dxa"/>
                  <w:shd w:val="clear" w:color="auto" w:fill="auto"/>
                </w:tcPr>
                <w:p w:rsidR="00531256" w:rsidRPr="00D17798" w:rsidRDefault="00531256" w:rsidP="00877A7E"/>
              </w:tc>
              <w:tc>
                <w:tcPr>
                  <w:tcW w:w="1149" w:type="dxa"/>
                  <w:shd w:val="clear" w:color="auto" w:fill="auto"/>
                </w:tcPr>
                <w:p w:rsidR="00531256" w:rsidRPr="00D17798" w:rsidRDefault="00531256" w:rsidP="00877A7E"/>
              </w:tc>
            </w:tr>
          </w:tbl>
          <w:p w:rsidR="00531256" w:rsidRPr="00D17798" w:rsidRDefault="00531256" w:rsidP="00877A7E"/>
        </w:tc>
      </w:tr>
      <w:tr w:rsidR="00531256" w:rsidRPr="00D17798" w:rsidTr="00877A7E">
        <w:tc>
          <w:tcPr>
            <w:tcW w:w="4644" w:type="dxa"/>
            <w:shd w:val="clear" w:color="auto" w:fill="auto"/>
          </w:tcPr>
          <w:p w:rsidR="00531256" w:rsidRPr="00827C5F" w:rsidRDefault="00531256" w:rsidP="00877A7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31256" w:rsidRPr="00D17798" w:rsidRDefault="00531256" w:rsidP="00877A7E">
            <w:r w:rsidRPr="00D17798">
              <w:rPr>
                <w:sz w:val="22"/>
              </w:rPr>
              <w:t>[……]</w:t>
            </w:r>
            <w:r w:rsidRPr="00D17798">
              <w:br/>
            </w:r>
            <w:r w:rsidRPr="00D17798">
              <w:br/>
            </w:r>
            <w:r w:rsidRPr="00D17798">
              <w:br/>
            </w:r>
            <w:r w:rsidRPr="00D17798">
              <w:rPr>
                <w:sz w:val="22"/>
              </w:rPr>
              <w:t>[……]</w:t>
            </w:r>
          </w:p>
        </w:tc>
      </w:tr>
      <w:tr w:rsidR="00531256" w:rsidRPr="00D17798" w:rsidTr="00877A7E">
        <w:tc>
          <w:tcPr>
            <w:tcW w:w="4644" w:type="dxa"/>
            <w:shd w:val="clear" w:color="auto" w:fill="auto"/>
          </w:tcPr>
          <w:p w:rsidR="00531256" w:rsidRPr="00827C5F" w:rsidRDefault="00531256" w:rsidP="00877A7E">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531256" w:rsidRPr="00D17798" w:rsidRDefault="00531256" w:rsidP="00877A7E">
            <w:r w:rsidRPr="00D17798">
              <w:rPr>
                <w:sz w:val="22"/>
              </w:rPr>
              <w:t>[……]</w:t>
            </w:r>
          </w:p>
        </w:tc>
      </w:tr>
      <w:tr w:rsidR="00531256" w:rsidRPr="00D17798" w:rsidTr="00877A7E">
        <w:tc>
          <w:tcPr>
            <w:tcW w:w="4644" w:type="dxa"/>
            <w:shd w:val="clear" w:color="auto" w:fill="auto"/>
          </w:tcPr>
          <w:p w:rsidR="00531256" w:rsidRPr="00827C5F" w:rsidRDefault="00531256" w:rsidP="00877A7E">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531256" w:rsidRPr="00D17798" w:rsidRDefault="00531256" w:rsidP="00877A7E">
            <w:r w:rsidRPr="00D17798">
              <w:rPr>
                <w:sz w:val="22"/>
              </w:rPr>
              <w:t>[……]</w:t>
            </w:r>
          </w:p>
        </w:tc>
      </w:tr>
      <w:tr w:rsidR="00531256" w:rsidRPr="00D17798" w:rsidTr="00877A7E">
        <w:tc>
          <w:tcPr>
            <w:tcW w:w="4644" w:type="dxa"/>
            <w:shd w:val="clear" w:color="auto" w:fill="auto"/>
          </w:tcPr>
          <w:p w:rsidR="00531256" w:rsidRPr="00D17798" w:rsidRDefault="00531256" w:rsidP="00877A7E">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531256" w:rsidRPr="00D17798" w:rsidRDefault="00531256" w:rsidP="00877A7E">
            <w:r w:rsidRPr="00D17798">
              <w:br/>
            </w:r>
            <w:r w:rsidRPr="00D17798">
              <w:br/>
            </w:r>
            <w:r w:rsidRPr="00D17798">
              <w:br/>
            </w:r>
            <w:r w:rsidRPr="00D17798">
              <w:rPr>
                <w:sz w:val="22"/>
              </w:rPr>
              <w:t>[] Да [] Не</w:t>
            </w:r>
          </w:p>
        </w:tc>
      </w:tr>
      <w:tr w:rsidR="00531256" w:rsidRPr="00D17798" w:rsidTr="00877A7E">
        <w:tc>
          <w:tcPr>
            <w:tcW w:w="4644" w:type="dxa"/>
            <w:shd w:val="clear" w:color="auto" w:fill="auto"/>
          </w:tcPr>
          <w:p w:rsidR="00531256" w:rsidRPr="00827C5F" w:rsidRDefault="00531256" w:rsidP="00877A7E">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531256" w:rsidRPr="00D17798" w:rsidRDefault="00531256" w:rsidP="00877A7E">
            <w:pPr>
              <w:rPr>
                <w:b/>
                <w:shd w:val="clear" w:color="000000" w:fill="auto"/>
              </w:rPr>
            </w:pPr>
            <w:r w:rsidRPr="00827C5F">
              <w:rPr>
                <w:sz w:val="22"/>
              </w:rPr>
              <w:t>б) неговия ръководен състав:</w:t>
            </w:r>
          </w:p>
        </w:tc>
        <w:tc>
          <w:tcPr>
            <w:tcW w:w="4645" w:type="dxa"/>
            <w:shd w:val="clear" w:color="auto" w:fill="auto"/>
          </w:tcPr>
          <w:p w:rsidR="00531256" w:rsidRPr="00D17798" w:rsidRDefault="00531256" w:rsidP="00877A7E">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531256" w:rsidRPr="00D17798" w:rsidTr="00877A7E">
        <w:tc>
          <w:tcPr>
            <w:tcW w:w="4644" w:type="dxa"/>
            <w:shd w:val="clear" w:color="auto" w:fill="auto"/>
          </w:tcPr>
          <w:p w:rsidR="00531256" w:rsidRPr="00827C5F" w:rsidRDefault="00531256" w:rsidP="00877A7E">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531256" w:rsidRPr="00D17798" w:rsidRDefault="00531256" w:rsidP="00877A7E">
            <w:r w:rsidRPr="00D17798">
              <w:rPr>
                <w:sz w:val="22"/>
              </w:rPr>
              <w:t>[……]</w:t>
            </w:r>
          </w:p>
        </w:tc>
      </w:tr>
      <w:tr w:rsidR="00531256" w:rsidRPr="00D17798" w:rsidTr="00877A7E">
        <w:tc>
          <w:tcPr>
            <w:tcW w:w="4644" w:type="dxa"/>
            <w:shd w:val="clear" w:color="auto" w:fill="auto"/>
          </w:tcPr>
          <w:p w:rsidR="00531256" w:rsidRPr="00827C5F" w:rsidRDefault="00531256" w:rsidP="00877A7E">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31256" w:rsidRDefault="00531256" w:rsidP="00877A7E">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531256" w:rsidRPr="00D17798" w:rsidRDefault="00531256" w:rsidP="00877A7E">
            <w:r w:rsidRPr="00D17798">
              <w:rPr>
                <w:sz w:val="22"/>
              </w:rPr>
              <w:t>[……],[……],</w:t>
            </w:r>
          </w:p>
          <w:p w:rsidR="00531256" w:rsidRDefault="00531256" w:rsidP="00877A7E">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531256" w:rsidRDefault="00531256" w:rsidP="00877A7E">
            <w:r w:rsidRPr="00D17798">
              <w:rPr>
                <w:sz w:val="22"/>
              </w:rPr>
              <w:t>[……],[……],</w:t>
            </w:r>
          </w:p>
          <w:p w:rsidR="00531256" w:rsidRPr="00D17798" w:rsidRDefault="00531256" w:rsidP="00877A7E">
            <w:r w:rsidRPr="00D17798">
              <w:rPr>
                <w:sz w:val="22"/>
              </w:rPr>
              <w:t>[……],[……]</w:t>
            </w:r>
          </w:p>
        </w:tc>
      </w:tr>
      <w:tr w:rsidR="00531256" w:rsidRPr="00D17798" w:rsidTr="00877A7E">
        <w:tc>
          <w:tcPr>
            <w:tcW w:w="4644" w:type="dxa"/>
            <w:shd w:val="clear" w:color="auto" w:fill="auto"/>
          </w:tcPr>
          <w:p w:rsidR="00531256" w:rsidRPr="00827C5F" w:rsidRDefault="00531256" w:rsidP="00877A7E">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531256" w:rsidRPr="00D17798" w:rsidRDefault="00531256" w:rsidP="00877A7E">
            <w:r w:rsidRPr="00D17798">
              <w:rPr>
                <w:sz w:val="22"/>
              </w:rPr>
              <w:t>[……]</w:t>
            </w:r>
          </w:p>
        </w:tc>
      </w:tr>
      <w:tr w:rsidR="00531256" w:rsidRPr="00D17798" w:rsidTr="00877A7E">
        <w:tc>
          <w:tcPr>
            <w:tcW w:w="4644" w:type="dxa"/>
            <w:shd w:val="clear" w:color="auto" w:fill="auto"/>
          </w:tcPr>
          <w:p w:rsidR="00531256" w:rsidRPr="00827C5F" w:rsidRDefault="00531256" w:rsidP="00877A7E">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531256" w:rsidRPr="00D17798" w:rsidRDefault="00531256" w:rsidP="00877A7E">
            <w:r w:rsidRPr="00D17798">
              <w:rPr>
                <w:sz w:val="22"/>
              </w:rPr>
              <w:t>[……]</w:t>
            </w:r>
          </w:p>
        </w:tc>
      </w:tr>
      <w:tr w:rsidR="00531256" w:rsidRPr="00D17798" w:rsidTr="00877A7E">
        <w:tc>
          <w:tcPr>
            <w:tcW w:w="4644" w:type="dxa"/>
            <w:shd w:val="clear" w:color="auto" w:fill="auto"/>
          </w:tcPr>
          <w:p w:rsidR="00531256" w:rsidRPr="00827C5F" w:rsidRDefault="00531256" w:rsidP="00877A7E">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531256" w:rsidRPr="00D17798" w:rsidRDefault="00531256" w:rsidP="00877A7E">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531256" w:rsidRPr="00D17798" w:rsidRDefault="00531256" w:rsidP="00877A7E">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531256" w:rsidRPr="00D17798" w:rsidTr="00877A7E">
        <w:tc>
          <w:tcPr>
            <w:tcW w:w="4644" w:type="dxa"/>
            <w:shd w:val="clear" w:color="auto" w:fill="auto"/>
          </w:tcPr>
          <w:p w:rsidR="00531256" w:rsidRPr="00D17798" w:rsidRDefault="00531256" w:rsidP="00877A7E">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lastRenderedPageBreak/>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531256" w:rsidRPr="00D17798" w:rsidRDefault="00531256" w:rsidP="00877A7E">
            <w:pPr>
              <w:rPr>
                <w:i/>
              </w:rPr>
            </w:pPr>
            <w:r w:rsidRPr="00D17798">
              <w:lastRenderedPageBreak/>
              <w:br/>
            </w:r>
            <w:r w:rsidRPr="00D17798">
              <w:rPr>
                <w:sz w:val="22"/>
              </w:rPr>
              <w:t xml:space="preserve">[] Да [] </w:t>
            </w:r>
            <w:proofErr w:type="gramStart"/>
            <w:r w:rsidRPr="00D17798">
              <w:t>Не</w:t>
            </w:r>
            <w:proofErr w:type="gramEnd"/>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w:t>
            </w:r>
            <w:r w:rsidRPr="00D17798">
              <w:br/>
            </w:r>
          </w:p>
          <w:p w:rsidR="00531256" w:rsidRPr="00D17798" w:rsidRDefault="00531256" w:rsidP="00877A7E">
            <w:pPr>
              <w:rPr>
                <w:i/>
              </w:rPr>
            </w:pPr>
          </w:p>
          <w:p w:rsidR="00531256" w:rsidRPr="00D17798" w:rsidRDefault="00531256" w:rsidP="00877A7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531256" w:rsidRDefault="00531256" w:rsidP="00531256">
      <w:pPr>
        <w:pStyle w:val="SectionTitle"/>
        <w:rPr>
          <w:sz w:val="22"/>
          <w:lang w:val="en-US"/>
        </w:rPr>
      </w:pPr>
    </w:p>
    <w:p w:rsidR="00531256" w:rsidRPr="00D17798" w:rsidRDefault="00531256" w:rsidP="00531256">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531256" w:rsidRPr="00793099" w:rsidRDefault="00531256" w:rsidP="00531256">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b/>
          <w:i/>
          <w:sz w:val="22"/>
          <w:lang w:val="bg-BG"/>
        </w:rPr>
        <w:t xml:space="preserve">Икономическият оператор следва да предостави информация </w:t>
      </w:r>
      <w:r w:rsidRPr="00793099">
        <w:rPr>
          <w:b/>
          <w:i/>
          <w:sz w:val="22"/>
          <w:u w:val="single"/>
          <w:lang w:val="bg-BG"/>
        </w:rPr>
        <w:t>само</w:t>
      </w:r>
      <w:r w:rsidRPr="00793099">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793099" w:rsidRDefault="00531256" w:rsidP="00877A7E">
            <w:pPr>
              <w:rPr>
                <w:b/>
                <w:i/>
                <w:lang w:val="bg-BG"/>
              </w:rPr>
            </w:pPr>
            <w:r w:rsidRPr="00793099">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c>
          <w:tcPr>
            <w:tcW w:w="4644" w:type="dxa"/>
            <w:shd w:val="clear" w:color="auto" w:fill="auto"/>
          </w:tcPr>
          <w:p w:rsidR="00531256" w:rsidRPr="00827C5F" w:rsidRDefault="00531256" w:rsidP="00877A7E">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531256" w:rsidRPr="00D17798" w:rsidRDefault="00531256" w:rsidP="00877A7E">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531256" w:rsidRPr="00D17798" w:rsidRDefault="00531256" w:rsidP="00877A7E">
            <w:pPr>
              <w:rPr>
                <w:i/>
              </w:rPr>
            </w:pPr>
          </w:p>
          <w:p w:rsidR="00531256" w:rsidRPr="00D17798" w:rsidRDefault="00531256" w:rsidP="00877A7E">
            <w:pPr>
              <w:rPr>
                <w:i/>
              </w:rPr>
            </w:pPr>
          </w:p>
          <w:p w:rsidR="00531256" w:rsidRPr="00D17798" w:rsidRDefault="00531256" w:rsidP="00877A7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31256" w:rsidRPr="00D17798" w:rsidTr="00877A7E">
        <w:tc>
          <w:tcPr>
            <w:tcW w:w="4644" w:type="dxa"/>
            <w:shd w:val="clear" w:color="auto" w:fill="auto"/>
          </w:tcPr>
          <w:p w:rsidR="00531256" w:rsidRPr="00D17798" w:rsidRDefault="00531256" w:rsidP="00877A7E">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531256" w:rsidRPr="00D17798" w:rsidRDefault="00531256" w:rsidP="00877A7E">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531256" w:rsidRPr="00D17798" w:rsidRDefault="00531256" w:rsidP="00877A7E">
            <w:pPr>
              <w:rPr>
                <w:i/>
              </w:rPr>
            </w:pPr>
          </w:p>
          <w:p w:rsidR="00531256" w:rsidRPr="00D17798" w:rsidRDefault="00531256" w:rsidP="00877A7E">
            <w:pPr>
              <w:rPr>
                <w:i/>
              </w:rPr>
            </w:pPr>
          </w:p>
          <w:p w:rsidR="00531256" w:rsidRPr="00D17798" w:rsidRDefault="00531256" w:rsidP="00877A7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531256" w:rsidRDefault="00531256" w:rsidP="00531256">
      <w:pPr>
        <w:pStyle w:val="ChapterTitle"/>
        <w:rPr>
          <w:sz w:val="22"/>
          <w:lang w:val="en-US"/>
        </w:rPr>
      </w:pPr>
    </w:p>
    <w:p w:rsidR="00531256" w:rsidRPr="00D17798" w:rsidRDefault="00531256" w:rsidP="00531256">
      <w:pPr>
        <w:pStyle w:val="ChapterTitle"/>
        <w:rPr>
          <w:sz w:val="22"/>
        </w:rPr>
      </w:pPr>
      <w:r w:rsidRPr="00D17798">
        <w:rPr>
          <w:sz w:val="22"/>
        </w:rPr>
        <w:t>Част V: Намаляване на броя на квалифицираните кандидати</w:t>
      </w:r>
    </w:p>
    <w:p w:rsidR="00531256" w:rsidRPr="00793099" w:rsidRDefault="00531256" w:rsidP="00531256">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Икономическият оператор следва да предостави информация </w:t>
      </w:r>
      <w:r w:rsidRPr="00793099">
        <w:rPr>
          <w:b/>
          <w:i/>
          <w:sz w:val="22"/>
          <w:u w:val="single"/>
          <w:lang w:val="bg-BG"/>
        </w:rPr>
        <w:t xml:space="preserve">само </w:t>
      </w:r>
      <w:r w:rsidRPr="00793099">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w:t>
      </w:r>
      <w:r w:rsidRPr="00793099">
        <w:rPr>
          <w:b/>
          <w:i/>
          <w:sz w:val="22"/>
          <w:lang w:val="bg-BG"/>
        </w:rPr>
        <w:lastRenderedPageBreak/>
        <w:t xml:space="preserve">може да бъде съпроводена от изисквания относно видовете сертификати или форми на документални доказателства, </w:t>
      </w:r>
      <w:r w:rsidRPr="00793099">
        <w:rPr>
          <w:b/>
          <w:sz w:val="22"/>
          <w:u w:val="single"/>
          <w:lang w:val="bg-BG"/>
        </w:rPr>
        <w:t>ако има такива</w:t>
      </w:r>
      <w:r w:rsidRPr="00793099">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93099">
        <w:rPr>
          <w:sz w:val="22"/>
          <w:lang w:val="bg-BG"/>
        </w:rPr>
        <w:br/>
      </w:r>
      <w:r w:rsidRPr="00793099">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531256" w:rsidRPr="00D17798" w:rsidRDefault="00531256" w:rsidP="00531256">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31256" w:rsidRPr="00D17798" w:rsidTr="00877A7E">
        <w:tc>
          <w:tcPr>
            <w:tcW w:w="4644" w:type="dxa"/>
            <w:shd w:val="clear" w:color="auto" w:fill="auto"/>
          </w:tcPr>
          <w:p w:rsidR="00531256" w:rsidRPr="00D17798" w:rsidRDefault="00531256" w:rsidP="00877A7E">
            <w:pPr>
              <w:rPr>
                <w:b/>
                <w:i/>
              </w:rPr>
            </w:pPr>
            <w:r w:rsidRPr="00D17798">
              <w:rPr>
                <w:b/>
                <w:i/>
                <w:sz w:val="22"/>
              </w:rPr>
              <w:t>Намаляване на броя</w:t>
            </w:r>
          </w:p>
        </w:tc>
        <w:tc>
          <w:tcPr>
            <w:tcW w:w="4645" w:type="dxa"/>
            <w:shd w:val="clear" w:color="auto" w:fill="auto"/>
          </w:tcPr>
          <w:p w:rsidR="00531256" w:rsidRPr="00D17798" w:rsidRDefault="00531256" w:rsidP="00877A7E">
            <w:pPr>
              <w:rPr>
                <w:b/>
                <w:i/>
              </w:rPr>
            </w:pPr>
            <w:r w:rsidRPr="00D17798">
              <w:rPr>
                <w:b/>
                <w:i/>
                <w:sz w:val="22"/>
              </w:rPr>
              <w:t>Отговор:</w:t>
            </w:r>
          </w:p>
        </w:tc>
      </w:tr>
      <w:tr w:rsidR="00531256" w:rsidRPr="00D17798" w:rsidTr="00877A7E">
        <w:tc>
          <w:tcPr>
            <w:tcW w:w="4644" w:type="dxa"/>
            <w:shd w:val="clear" w:color="auto" w:fill="auto"/>
          </w:tcPr>
          <w:p w:rsidR="00531256" w:rsidRPr="00827C5F" w:rsidRDefault="00531256" w:rsidP="00877A7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531256" w:rsidRPr="00D17798" w:rsidRDefault="00531256" w:rsidP="00877A7E">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7"/>
            </w:r>
          </w:p>
        </w:tc>
      </w:tr>
    </w:tbl>
    <w:p w:rsidR="00531256" w:rsidRPr="00D17798" w:rsidRDefault="00531256" w:rsidP="00531256">
      <w:pPr>
        <w:pStyle w:val="ChapterTitle"/>
        <w:rPr>
          <w:sz w:val="22"/>
        </w:rPr>
      </w:pPr>
      <w:r w:rsidRPr="00D17798">
        <w:rPr>
          <w:sz w:val="22"/>
        </w:rPr>
        <w:t>Част VI: Заключителни положения</w:t>
      </w:r>
    </w:p>
    <w:p w:rsidR="00531256" w:rsidRPr="00996D1B" w:rsidRDefault="00531256" w:rsidP="00531256">
      <w:pPr>
        <w:rPr>
          <w:i/>
          <w:sz w:val="22"/>
          <w:lang w:val="bg-BG"/>
        </w:rPr>
      </w:pPr>
      <w:r w:rsidRPr="00996D1B">
        <w:rPr>
          <w:i/>
          <w:sz w:val="22"/>
          <w:lang w:val="bg-BG"/>
        </w:rPr>
        <w:t xml:space="preserve">Долуподписаният декларира, че информацията, посочена в части </w:t>
      </w:r>
      <w:r w:rsidRPr="00D17798">
        <w:rPr>
          <w:i/>
          <w:sz w:val="22"/>
        </w:rPr>
        <w:t>II</w:t>
      </w:r>
      <w:r w:rsidRPr="00996D1B">
        <w:rPr>
          <w:i/>
          <w:sz w:val="22"/>
          <w:lang w:val="bg-BG"/>
        </w:rPr>
        <w:t xml:space="preserve"> – </w:t>
      </w:r>
      <w:r w:rsidRPr="00D17798">
        <w:rPr>
          <w:i/>
          <w:sz w:val="22"/>
        </w:rPr>
        <w:t>V</w:t>
      </w:r>
      <w:r w:rsidRPr="00996D1B">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531256" w:rsidRPr="001A3D6D" w:rsidRDefault="00531256" w:rsidP="00531256">
      <w:pPr>
        <w:rPr>
          <w:i/>
          <w:sz w:val="22"/>
          <w:lang w:val="bg-BG"/>
        </w:rPr>
      </w:pPr>
      <w:r w:rsidRPr="001A3D6D">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31256" w:rsidRPr="00C728BB" w:rsidRDefault="00531256" w:rsidP="00531256">
      <w:pPr>
        <w:rPr>
          <w:i/>
          <w:sz w:val="22"/>
          <w:lang w:val="bg-BG"/>
        </w:rPr>
      </w:pPr>
      <w:r w:rsidRPr="00C728BB">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8"/>
      </w:r>
      <w:r w:rsidRPr="00C728BB">
        <w:rPr>
          <w:i/>
          <w:sz w:val="22"/>
          <w:lang w:val="bg-BG"/>
        </w:rPr>
        <w:t>; или</w:t>
      </w:r>
    </w:p>
    <w:p w:rsidR="00531256" w:rsidRPr="00C728BB" w:rsidRDefault="00531256" w:rsidP="00531256">
      <w:pPr>
        <w:rPr>
          <w:i/>
          <w:sz w:val="22"/>
          <w:lang w:val="bg-BG"/>
        </w:rPr>
      </w:pPr>
      <w:r w:rsidRPr="00C728BB">
        <w:rPr>
          <w:i/>
          <w:lang w:val="bg-BG"/>
        </w:rPr>
        <w:t>б) считано от 18 октомври 2018</w:t>
      </w:r>
      <w:r w:rsidRPr="00D17798">
        <w:rPr>
          <w:i/>
        </w:rPr>
        <w:t> </w:t>
      </w:r>
      <w:r w:rsidRPr="00C728BB">
        <w:rPr>
          <w:i/>
          <w:lang w:val="bg-BG"/>
        </w:rPr>
        <w:t>г. най-късно</w:t>
      </w:r>
      <w:r w:rsidRPr="00D17798">
        <w:rPr>
          <w:rStyle w:val="FootnoteReference"/>
          <w:i/>
        </w:rPr>
        <w:footnoteReference w:id="49"/>
      </w:r>
      <w:r w:rsidRPr="00C728BB">
        <w:rPr>
          <w:i/>
          <w:lang w:val="bg-BG"/>
        </w:rPr>
        <w:t>, възлагащият орган или възложителят вече притежава съответната документация</w:t>
      </w:r>
      <w:r w:rsidRPr="00C728BB">
        <w:rPr>
          <w:lang w:val="bg-BG"/>
        </w:rPr>
        <w:t>.</w:t>
      </w:r>
    </w:p>
    <w:p w:rsidR="00531256" w:rsidRPr="00C728BB" w:rsidRDefault="00531256" w:rsidP="00531256">
      <w:pPr>
        <w:rPr>
          <w:i/>
          <w:sz w:val="22"/>
          <w:lang w:val="bg-BG"/>
        </w:rPr>
      </w:pPr>
      <w:r w:rsidRPr="00C728BB">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C728BB">
        <w:rPr>
          <w:i/>
          <w:lang w:val="bg-BG"/>
        </w:rPr>
        <w:t xml:space="preserve">, раздел </w:t>
      </w:r>
      <w:r w:rsidRPr="00D17798">
        <w:rPr>
          <w:i/>
        </w:rPr>
        <w:t>A</w:t>
      </w:r>
      <w:r w:rsidRPr="00C728BB">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728BB">
        <w:rPr>
          <w:lang w:val="bg-BG"/>
        </w:rPr>
        <w:t xml:space="preserve"> [посочете процедурата за възлагане на обществена поръчка:</w:t>
      </w:r>
      <w:r w:rsidRPr="00C728BB">
        <w:rPr>
          <w:sz w:val="22"/>
          <w:lang w:val="bg-BG"/>
        </w:rPr>
        <w:t xml:space="preserve"> </w:t>
      </w:r>
      <w:r w:rsidRPr="00C728BB">
        <w:rPr>
          <w:lang w:val="bg-BG"/>
        </w:rPr>
        <w:t xml:space="preserve">(кратко описание, препратка към публикацията в </w:t>
      </w:r>
      <w:r w:rsidRPr="00C728BB">
        <w:rPr>
          <w:i/>
          <w:lang w:val="bg-BG"/>
        </w:rPr>
        <w:t>Официален вестник на Европейския съюз</w:t>
      </w:r>
      <w:r w:rsidRPr="00C728BB">
        <w:rPr>
          <w:lang w:val="bg-BG"/>
        </w:rPr>
        <w:t>, референтен номер)].</w:t>
      </w:r>
      <w:r w:rsidRPr="00C728BB">
        <w:rPr>
          <w:i/>
          <w:sz w:val="22"/>
          <w:lang w:val="bg-BG"/>
        </w:rPr>
        <w:t xml:space="preserve"> </w:t>
      </w:r>
    </w:p>
    <w:p w:rsidR="00531256" w:rsidRPr="00C728BB" w:rsidRDefault="00531256" w:rsidP="00531256">
      <w:pPr>
        <w:rPr>
          <w:i/>
          <w:sz w:val="22"/>
          <w:lang w:val="bg-BG"/>
        </w:rPr>
      </w:pPr>
    </w:p>
    <w:p w:rsidR="00531256" w:rsidRPr="00B530EC" w:rsidRDefault="00531256" w:rsidP="00531256">
      <w:pPr>
        <w:rPr>
          <w:sz w:val="22"/>
          <w:lang w:val="bg-BG"/>
        </w:rPr>
      </w:pPr>
      <w:r w:rsidRPr="00B530EC">
        <w:rPr>
          <w:sz w:val="22"/>
          <w:lang w:val="bg-BG"/>
        </w:rPr>
        <w:t>Дата, място и, когато се изисква или е необходимо, подпис(и):  [……]</w:t>
      </w:r>
    </w:p>
    <w:p w:rsidR="00531256" w:rsidRDefault="00531256" w:rsidP="00531256">
      <w:pPr>
        <w:tabs>
          <w:tab w:val="left" w:pos="8042"/>
        </w:tabs>
        <w:rPr>
          <w:sz w:val="24"/>
          <w:lang w:val="be-BY"/>
        </w:rPr>
      </w:pPr>
    </w:p>
    <w:p w:rsidR="00531256" w:rsidRPr="006D0923" w:rsidRDefault="008C1578" w:rsidP="00531256">
      <w:pPr>
        <w:adjustRightInd w:val="0"/>
        <w:jc w:val="both"/>
        <w:rPr>
          <w:lang w:val="bg-BG"/>
        </w:rPr>
      </w:pPr>
      <w:r>
        <w:rPr>
          <w:b/>
          <w:lang w:val="bg-BG"/>
        </w:rPr>
        <w:t xml:space="preserve">                 </w:t>
      </w:r>
      <w:r w:rsidR="00531256" w:rsidRPr="00B530EC">
        <w:rPr>
          <w:b/>
          <w:lang w:val="bg-BG"/>
        </w:rPr>
        <w:t xml:space="preserve">                                   </w:t>
      </w:r>
      <w:r w:rsidR="00531256">
        <w:rPr>
          <w:lang w:val="bg-BG"/>
        </w:rPr>
        <w:t xml:space="preserve">                       </w:t>
      </w:r>
    </w:p>
    <w:p w:rsidR="0084148E" w:rsidRPr="006D0923" w:rsidRDefault="0084148E" w:rsidP="00531256">
      <w:pPr>
        <w:adjustRightInd w:val="0"/>
        <w:jc w:val="both"/>
        <w:rPr>
          <w:lang w:val="bg-BG"/>
        </w:rPr>
      </w:pPr>
    </w:p>
    <w:p w:rsidR="0084148E" w:rsidRPr="006D0923" w:rsidRDefault="0084148E" w:rsidP="00531256">
      <w:pPr>
        <w:adjustRightInd w:val="0"/>
        <w:jc w:val="both"/>
        <w:rPr>
          <w:lang w:val="bg-BG"/>
        </w:rPr>
      </w:pPr>
    </w:p>
    <w:p w:rsidR="0084148E" w:rsidRPr="006D0923" w:rsidRDefault="0084148E" w:rsidP="00531256">
      <w:pPr>
        <w:adjustRightInd w:val="0"/>
        <w:jc w:val="both"/>
        <w:rPr>
          <w:lang w:val="bg-BG"/>
        </w:rPr>
      </w:pPr>
    </w:p>
    <w:p w:rsidR="0084148E" w:rsidRPr="006D0923" w:rsidRDefault="0084148E" w:rsidP="00531256">
      <w:pPr>
        <w:adjustRightInd w:val="0"/>
        <w:jc w:val="both"/>
        <w:rPr>
          <w:lang w:val="bg-BG"/>
        </w:rPr>
      </w:pPr>
    </w:p>
    <w:p w:rsidR="0084148E" w:rsidRPr="006D0923" w:rsidRDefault="0084148E" w:rsidP="00531256">
      <w:pPr>
        <w:adjustRightInd w:val="0"/>
        <w:jc w:val="both"/>
        <w:rPr>
          <w:lang w:val="bg-BG"/>
        </w:rPr>
      </w:pPr>
    </w:p>
    <w:p w:rsidR="0084148E" w:rsidRPr="006D0923" w:rsidRDefault="0084148E" w:rsidP="00531256">
      <w:pPr>
        <w:adjustRightInd w:val="0"/>
        <w:jc w:val="both"/>
        <w:rPr>
          <w:lang w:val="bg-BG"/>
        </w:rPr>
      </w:pPr>
    </w:p>
    <w:p w:rsidR="0084148E" w:rsidRPr="006D0923" w:rsidRDefault="0084148E" w:rsidP="00531256">
      <w:pPr>
        <w:adjustRightInd w:val="0"/>
        <w:jc w:val="both"/>
        <w:rPr>
          <w:lang w:val="bg-BG"/>
        </w:rPr>
      </w:pPr>
    </w:p>
    <w:p w:rsidR="00D737A9" w:rsidRPr="00C03D94" w:rsidRDefault="00D737A9" w:rsidP="00531256">
      <w:pPr>
        <w:adjustRightInd w:val="0"/>
        <w:jc w:val="both"/>
        <w:rPr>
          <w:lang w:val="bg-BG"/>
        </w:rPr>
      </w:pPr>
    </w:p>
    <w:p w:rsidR="00D737A9" w:rsidRPr="00C03D94" w:rsidRDefault="00D737A9" w:rsidP="00531256">
      <w:pPr>
        <w:adjustRightInd w:val="0"/>
        <w:jc w:val="both"/>
        <w:rPr>
          <w:lang w:val="bg-BG"/>
        </w:rPr>
      </w:pPr>
    </w:p>
    <w:p w:rsidR="00D737A9" w:rsidRPr="00C03D94" w:rsidRDefault="00D737A9" w:rsidP="00531256">
      <w:pPr>
        <w:adjustRightInd w:val="0"/>
        <w:jc w:val="both"/>
        <w:rPr>
          <w:lang w:val="bg-BG"/>
        </w:rPr>
      </w:pPr>
    </w:p>
    <w:p w:rsidR="00D737A9" w:rsidRPr="00F557EF" w:rsidRDefault="00D737A9" w:rsidP="00D737A9">
      <w:pPr>
        <w:ind w:left="6372" w:firstLine="708"/>
        <w:jc w:val="center"/>
        <w:rPr>
          <w:i/>
          <w:sz w:val="24"/>
          <w:szCs w:val="24"/>
          <w:lang w:val="bg-BG"/>
        </w:rPr>
      </w:pPr>
    </w:p>
    <w:p w:rsidR="00D737A9" w:rsidRPr="0084148E" w:rsidRDefault="00D737A9" w:rsidP="00D737A9">
      <w:pPr>
        <w:ind w:left="6372" w:firstLine="708"/>
        <w:jc w:val="center"/>
        <w:rPr>
          <w:i/>
          <w:sz w:val="24"/>
          <w:szCs w:val="24"/>
          <w:lang w:val="bg-BG"/>
        </w:rPr>
      </w:pPr>
      <w:r w:rsidRPr="0084148E">
        <w:rPr>
          <w:i/>
          <w:sz w:val="24"/>
          <w:szCs w:val="24"/>
          <w:lang w:val="bg-BG"/>
        </w:rPr>
        <w:t xml:space="preserve">Приложение № </w:t>
      </w:r>
      <w:r>
        <w:rPr>
          <w:i/>
          <w:sz w:val="24"/>
          <w:szCs w:val="24"/>
          <w:lang w:val="bg-BG"/>
        </w:rPr>
        <w:t>2</w:t>
      </w:r>
    </w:p>
    <w:p w:rsidR="00D737A9" w:rsidRPr="00B82825" w:rsidRDefault="00D737A9" w:rsidP="00D737A9">
      <w:pPr>
        <w:jc w:val="both"/>
        <w:rPr>
          <w:color w:val="0070C0"/>
          <w:sz w:val="24"/>
          <w:szCs w:val="24"/>
          <w:lang w:val="bg-BG"/>
        </w:rPr>
      </w:pPr>
    </w:p>
    <w:p w:rsidR="00D737A9" w:rsidRDefault="00D737A9" w:rsidP="00D737A9">
      <w:pPr>
        <w:pStyle w:val="CharCharChar"/>
        <w:ind w:left="2124"/>
        <w:jc w:val="both"/>
        <w:rPr>
          <w:rFonts w:ascii="Times New Roman" w:hAnsi="Times New Roman"/>
          <w:b/>
          <w:lang w:val="bg-BG"/>
        </w:rPr>
      </w:pPr>
      <w:r>
        <w:rPr>
          <w:rFonts w:ascii="Times New Roman" w:hAnsi="Times New Roman"/>
          <w:lang w:val="bg-BG"/>
        </w:rPr>
        <w:t>……………………………………………….[</w:t>
      </w:r>
      <w:r>
        <w:rPr>
          <w:rFonts w:ascii="Times New Roman" w:hAnsi="Times New Roman"/>
          <w:i/>
          <w:iCs/>
          <w:lang w:val="bg-BG"/>
        </w:rPr>
        <w:t>наименование на участника</w:t>
      </w:r>
      <w:r>
        <w:rPr>
          <w:rFonts w:ascii="Times New Roman" w:hAnsi="Times New Roman"/>
          <w:lang w:val="bg-BG"/>
        </w:rPr>
        <w:t>]</w:t>
      </w:r>
      <w:r>
        <w:rPr>
          <w:rFonts w:ascii="Times New Roman" w:hAnsi="Times New Roman"/>
          <w:b/>
          <w:lang w:val="bg-BG"/>
        </w:rPr>
        <w:t>,</w:t>
      </w:r>
    </w:p>
    <w:p w:rsidR="00D737A9" w:rsidRDefault="00D737A9" w:rsidP="00D737A9">
      <w:pPr>
        <w:pStyle w:val="CharCharChar"/>
        <w:ind w:left="2124"/>
        <w:jc w:val="both"/>
        <w:rPr>
          <w:rFonts w:ascii="Times New Roman" w:hAnsi="Times New Roman"/>
          <w:lang w:val="bg-BG"/>
        </w:rPr>
      </w:pPr>
      <w:r>
        <w:rPr>
          <w:rFonts w:ascii="Times New Roman" w:hAnsi="Times New Roman"/>
          <w:lang w:val="bg-BG"/>
        </w:rPr>
        <w:t>представлявано от [</w:t>
      </w:r>
      <w:r>
        <w:rPr>
          <w:rFonts w:ascii="Times New Roman" w:hAnsi="Times New Roman"/>
          <w:i/>
          <w:lang w:val="bg-BG"/>
        </w:rPr>
        <w:t>трите имена</w:t>
      </w:r>
      <w:r>
        <w:rPr>
          <w:rFonts w:ascii="Times New Roman" w:hAnsi="Times New Roman"/>
          <w:lang w:val="bg-BG"/>
        </w:rPr>
        <w:t>] в качеството на [</w:t>
      </w:r>
      <w:r>
        <w:rPr>
          <w:rFonts w:ascii="Times New Roman" w:hAnsi="Times New Roman"/>
          <w:i/>
          <w:lang w:val="bg-BG"/>
        </w:rPr>
        <w:t>длъжност, или друго качество</w:t>
      </w:r>
      <w:r>
        <w:rPr>
          <w:rFonts w:ascii="Times New Roman" w:hAnsi="Times New Roman"/>
          <w:lang w:val="bg-BG"/>
        </w:rPr>
        <w:t>],</w:t>
      </w:r>
    </w:p>
    <w:p w:rsidR="00D737A9" w:rsidRDefault="00D737A9" w:rsidP="00D737A9">
      <w:pPr>
        <w:pStyle w:val="CharCharChar"/>
        <w:ind w:left="2124"/>
        <w:jc w:val="both"/>
        <w:rPr>
          <w:rFonts w:ascii="Times New Roman" w:hAnsi="Times New Roman"/>
          <w:lang w:val="bg-BG"/>
        </w:rPr>
      </w:pPr>
      <w:r>
        <w:rPr>
          <w:rFonts w:ascii="Times New Roman" w:hAnsi="Times New Roman"/>
          <w:iCs/>
          <w:lang w:val="bg-BG"/>
        </w:rPr>
        <w:t>с</w:t>
      </w:r>
      <w:r>
        <w:rPr>
          <w:rFonts w:ascii="Times New Roman" w:hAnsi="Times New Roman"/>
          <w:i/>
          <w:iCs/>
          <w:lang w:val="bg-BG"/>
        </w:rPr>
        <w:t xml:space="preserve"> </w:t>
      </w:r>
      <w:r>
        <w:rPr>
          <w:rFonts w:ascii="Times New Roman" w:hAnsi="Times New Roman"/>
          <w:lang w:val="bg-BG"/>
        </w:rPr>
        <w:t>БУЛСТАТ/ЕИК […], със седалище […] и адрес на управление […], адрес за кореспонденция: […]</w:t>
      </w:r>
    </w:p>
    <w:p w:rsidR="00D737A9" w:rsidRPr="001E652B" w:rsidRDefault="00D737A9" w:rsidP="00D737A9">
      <w:pPr>
        <w:rPr>
          <w:sz w:val="24"/>
          <w:szCs w:val="24"/>
          <w:lang w:val="bg-BG"/>
        </w:rPr>
      </w:pPr>
    </w:p>
    <w:p w:rsidR="00D737A9" w:rsidRPr="001E652B" w:rsidRDefault="00D737A9" w:rsidP="00D737A9">
      <w:pPr>
        <w:rPr>
          <w:sz w:val="24"/>
          <w:szCs w:val="24"/>
          <w:lang w:val="bg-BG"/>
        </w:rPr>
      </w:pPr>
    </w:p>
    <w:p w:rsidR="00D737A9" w:rsidRDefault="00D737A9" w:rsidP="00D737A9">
      <w:pPr>
        <w:jc w:val="center"/>
        <w:rPr>
          <w:b/>
          <w:sz w:val="24"/>
          <w:szCs w:val="24"/>
          <w:lang w:val="bg-BG"/>
        </w:rPr>
      </w:pPr>
      <w:r w:rsidRPr="001E652B">
        <w:rPr>
          <w:b/>
          <w:sz w:val="24"/>
          <w:szCs w:val="24"/>
          <w:lang w:val="bg-BG"/>
        </w:rPr>
        <w:t>ПРЕДЛОЖЕНИЕ ЗА ИЗПЪЛНЕНИЕ НА ПОРЪЧКАТА</w:t>
      </w:r>
    </w:p>
    <w:p w:rsidR="00D737A9" w:rsidRPr="001E652B" w:rsidRDefault="00D737A9" w:rsidP="00D737A9">
      <w:pPr>
        <w:jc w:val="center"/>
        <w:rPr>
          <w:b/>
          <w:sz w:val="24"/>
          <w:szCs w:val="24"/>
          <w:lang w:val="bg-BG"/>
        </w:rPr>
      </w:pPr>
    </w:p>
    <w:p w:rsidR="00D737A9" w:rsidRPr="001E652B" w:rsidRDefault="00D737A9" w:rsidP="00D737A9">
      <w:pPr>
        <w:spacing w:after="120"/>
        <w:jc w:val="center"/>
        <w:rPr>
          <w:sz w:val="24"/>
          <w:szCs w:val="24"/>
          <w:lang w:val="bg-BG"/>
        </w:rPr>
      </w:pPr>
      <w:r w:rsidRPr="001E652B">
        <w:rPr>
          <w:sz w:val="24"/>
          <w:szCs w:val="24"/>
          <w:lang w:val="bg-BG"/>
        </w:rPr>
        <w:t xml:space="preserve"> В СЪОТВЕТСТВИЕ С ТЕХНИЧЕСКАТА СПЕЦИФИКАЦИЯ И ИЗСКВАНИЯТА НА ВЪЗЛОЖИТЕЛЯ</w:t>
      </w:r>
    </w:p>
    <w:p w:rsidR="00D737A9" w:rsidRPr="00B82825" w:rsidRDefault="00D737A9" w:rsidP="00D737A9">
      <w:pPr>
        <w:spacing w:before="60" w:after="60"/>
        <w:jc w:val="center"/>
        <w:rPr>
          <w:sz w:val="24"/>
          <w:szCs w:val="24"/>
          <w:lang w:val="bg-BG"/>
        </w:rPr>
      </w:pPr>
      <w:r w:rsidRPr="00484675">
        <w:rPr>
          <w:sz w:val="24"/>
          <w:szCs w:val="24"/>
          <w:lang w:val="bg-BG"/>
        </w:rPr>
        <w:t>за участие в  процедура за възлагане на обществена поръчка</w:t>
      </w:r>
      <w:r w:rsidRPr="00A17A41">
        <w:rPr>
          <w:sz w:val="24"/>
          <w:szCs w:val="24"/>
          <w:lang w:val="bg-BG"/>
        </w:rPr>
        <w:t xml:space="preserve">, </w:t>
      </w:r>
      <w:r w:rsidRPr="00484675">
        <w:rPr>
          <w:sz w:val="24"/>
          <w:szCs w:val="24"/>
          <w:lang w:val="bg-BG"/>
        </w:rPr>
        <w:t>открита по реда на чл. 18, ал. 1, т. 12 от ЗОП  с предмет</w:t>
      </w:r>
      <w:r w:rsidRPr="00570656">
        <w:rPr>
          <w:sz w:val="24"/>
          <w:szCs w:val="24"/>
          <w:lang w:val="ru-RU"/>
        </w:rPr>
        <w:t xml:space="preserve"> </w:t>
      </w:r>
      <w:r w:rsidRPr="00027341">
        <w:rPr>
          <w:b/>
          <w:sz w:val="24"/>
          <w:szCs w:val="24"/>
          <w:lang w:val="bg-BG"/>
        </w:rPr>
        <w:t xml:space="preserve">„Доставка на медицинска апаратура за Клиника по хемодиализа на </w:t>
      </w:r>
      <w:r>
        <w:rPr>
          <w:b/>
          <w:sz w:val="24"/>
          <w:szCs w:val="24"/>
          <w:lang w:val="bg-BG"/>
        </w:rPr>
        <w:t>УМБАЛ„Царица Йоанна - ИСУЛ”</w:t>
      </w:r>
      <w:r w:rsidRPr="00027341">
        <w:rPr>
          <w:b/>
          <w:sz w:val="24"/>
          <w:szCs w:val="24"/>
          <w:lang w:val="bg-BG"/>
        </w:rPr>
        <w:t>ЕАД”</w:t>
      </w:r>
    </w:p>
    <w:p w:rsidR="00D737A9" w:rsidRPr="00AA41DE" w:rsidRDefault="00D737A9" w:rsidP="00D737A9">
      <w:pPr>
        <w:jc w:val="both"/>
        <w:rPr>
          <w:b/>
          <w:sz w:val="24"/>
          <w:szCs w:val="24"/>
          <w:lang w:val="bg-BG"/>
        </w:rPr>
      </w:pPr>
    </w:p>
    <w:p w:rsidR="00D737A9" w:rsidRDefault="00D737A9" w:rsidP="00D737A9">
      <w:pPr>
        <w:jc w:val="center"/>
        <w:rPr>
          <w:b/>
          <w:sz w:val="24"/>
          <w:szCs w:val="24"/>
          <w:lang w:val="bg-BG"/>
        </w:rPr>
      </w:pPr>
      <w:r w:rsidRPr="001E652B">
        <w:rPr>
          <w:b/>
          <w:sz w:val="24"/>
          <w:szCs w:val="24"/>
          <w:lang w:val="bg-BG"/>
        </w:rPr>
        <w:t>УВАЖАЕМИ ДАМИ И ГОСПОДА,</w:t>
      </w:r>
    </w:p>
    <w:p w:rsidR="00D737A9" w:rsidRPr="001E652B" w:rsidRDefault="00D737A9" w:rsidP="00D737A9">
      <w:pPr>
        <w:jc w:val="center"/>
        <w:rPr>
          <w:b/>
          <w:sz w:val="24"/>
          <w:szCs w:val="24"/>
          <w:lang w:val="bg-BG"/>
        </w:rPr>
      </w:pPr>
    </w:p>
    <w:p w:rsidR="00D737A9" w:rsidRPr="008C1578" w:rsidRDefault="00D737A9" w:rsidP="00D737A9">
      <w:pPr>
        <w:spacing w:after="120"/>
        <w:jc w:val="center"/>
        <w:rPr>
          <w:b/>
          <w:sz w:val="24"/>
          <w:szCs w:val="24"/>
          <w:u w:val="single"/>
          <w:lang w:val="bg-BG"/>
        </w:rPr>
      </w:pPr>
      <w:r w:rsidRPr="001E652B">
        <w:rPr>
          <w:bCs/>
          <w:iCs/>
          <w:sz w:val="24"/>
          <w:szCs w:val="24"/>
          <w:lang w:val="bg-BG"/>
        </w:rPr>
        <w:t>С настоящото представяме нашето предложение за изпълнение на поръчка</w:t>
      </w:r>
      <w:r>
        <w:rPr>
          <w:bCs/>
          <w:iCs/>
          <w:sz w:val="24"/>
          <w:szCs w:val="24"/>
          <w:lang w:val="bg-BG"/>
        </w:rPr>
        <w:t xml:space="preserve">та за </w:t>
      </w:r>
      <w:r w:rsidRPr="008C1578">
        <w:rPr>
          <w:b/>
          <w:bCs/>
          <w:iCs/>
          <w:sz w:val="24"/>
          <w:szCs w:val="24"/>
          <w:u w:val="single"/>
          <w:lang w:val="bg-BG"/>
        </w:rPr>
        <w:t>обособена позиция №…</w:t>
      </w:r>
      <w:r>
        <w:rPr>
          <w:b/>
          <w:bCs/>
          <w:iCs/>
          <w:sz w:val="24"/>
          <w:szCs w:val="24"/>
          <w:u w:val="single"/>
          <w:lang w:val="bg-BG"/>
        </w:rPr>
        <w:t>”……………………….”</w:t>
      </w:r>
    </w:p>
    <w:p w:rsidR="00D737A9" w:rsidRPr="001E652B" w:rsidRDefault="00D737A9" w:rsidP="00D737A9">
      <w:pPr>
        <w:ind w:firstLine="708"/>
        <w:jc w:val="both"/>
        <w:rPr>
          <w:bCs/>
          <w:iCs/>
          <w:sz w:val="24"/>
          <w:szCs w:val="24"/>
          <w:lang w:val="bg-BG"/>
        </w:rPr>
      </w:pPr>
    </w:p>
    <w:p w:rsidR="00D737A9" w:rsidRPr="0084148E" w:rsidRDefault="00D737A9" w:rsidP="00D737A9">
      <w:pPr>
        <w:ind w:firstLine="708"/>
        <w:jc w:val="both"/>
        <w:rPr>
          <w:sz w:val="24"/>
          <w:szCs w:val="24"/>
          <w:lang w:val="bg-BG"/>
        </w:rPr>
      </w:pPr>
      <w:r>
        <w:rPr>
          <w:sz w:val="24"/>
          <w:szCs w:val="24"/>
          <w:lang w:val="ru-RU"/>
        </w:rPr>
        <w:t xml:space="preserve">1.Предлаганата от нас </w:t>
      </w:r>
      <w:r w:rsidRPr="0084148E">
        <w:rPr>
          <w:sz w:val="24"/>
          <w:szCs w:val="24"/>
          <w:lang w:val="bg-BG"/>
        </w:rPr>
        <w:t>медицинска апаратура за хемодиализа</w:t>
      </w:r>
      <w:r>
        <w:rPr>
          <w:i/>
          <w:sz w:val="24"/>
          <w:szCs w:val="24"/>
          <w:lang w:val="bg-BG"/>
        </w:rPr>
        <w:t xml:space="preserve"> </w:t>
      </w:r>
      <w:r>
        <w:rPr>
          <w:sz w:val="24"/>
          <w:szCs w:val="24"/>
          <w:lang w:val="bg-BG"/>
        </w:rPr>
        <w:t xml:space="preserve">е </w:t>
      </w:r>
      <w:r w:rsidRPr="001E652B">
        <w:rPr>
          <w:sz w:val="24"/>
          <w:szCs w:val="24"/>
          <w:lang w:val="bg-BG"/>
        </w:rPr>
        <w:t>с марка: ..…………….....,</w:t>
      </w:r>
      <w:r w:rsidRPr="001E652B">
        <w:rPr>
          <w:b/>
          <w:bCs/>
          <w:iCs/>
          <w:sz w:val="24"/>
          <w:szCs w:val="24"/>
          <w:lang w:val="bg-BG"/>
        </w:rPr>
        <w:t xml:space="preserve"> </w:t>
      </w:r>
      <w:r w:rsidRPr="001E652B">
        <w:rPr>
          <w:sz w:val="24"/>
          <w:szCs w:val="24"/>
          <w:lang w:val="bg-BG"/>
        </w:rPr>
        <w:t>модел: ……………………………, производител: ……………………………</w:t>
      </w:r>
      <w:r>
        <w:rPr>
          <w:sz w:val="24"/>
          <w:szCs w:val="24"/>
          <w:lang w:val="bg-BG"/>
        </w:rPr>
        <w:t>………. Х</w:t>
      </w:r>
      <w:r w:rsidRPr="00860513">
        <w:rPr>
          <w:sz w:val="24"/>
          <w:szCs w:val="24"/>
          <w:lang w:val="bg-BG"/>
        </w:rPr>
        <w:t>емодиализна</w:t>
      </w:r>
      <w:r>
        <w:rPr>
          <w:sz w:val="24"/>
          <w:szCs w:val="24"/>
          <w:lang w:val="bg-BG"/>
        </w:rPr>
        <w:t>та</w:t>
      </w:r>
      <w:r w:rsidRPr="00860513">
        <w:rPr>
          <w:sz w:val="24"/>
          <w:szCs w:val="24"/>
          <w:lang w:val="bg-BG"/>
        </w:rPr>
        <w:t xml:space="preserve"> апаратура</w:t>
      </w:r>
      <w:r w:rsidRPr="0084148E">
        <w:rPr>
          <w:sz w:val="24"/>
          <w:szCs w:val="24"/>
          <w:lang w:val="bg-BG"/>
        </w:rPr>
        <w:t xml:space="preserve"> </w:t>
      </w:r>
      <w:r>
        <w:rPr>
          <w:sz w:val="24"/>
          <w:szCs w:val="24"/>
          <w:lang w:val="bg-BG"/>
        </w:rPr>
        <w:t xml:space="preserve">е </w:t>
      </w:r>
      <w:r w:rsidRPr="001E652B">
        <w:rPr>
          <w:sz w:val="24"/>
          <w:szCs w:val="24"/>
          <w:lang w:val="bg-BG"/>
        </w:rPr>
        <w:t>фабрично нов</w:t>
      </w:r>
      <w:r>
        <w:rPr>
          <w:sz w:val="24"/>
          <w:szCs w:val="24"/>
          <w:lang w:val="bg-BG"/>
        </w:rPr>
        <w:t>а</w:t>
      </w:r>
      <w:r w:rsidRPr="001E652B">
        <w:rPr>
          <w:sz w:val="24"/>
          <w:szCs w:val="24"/>
          <w:lang w:val="bg-BG"/>
        </w:rPr>
        <w:t xml:space="preserve">, не </w:t>
      </w:r>
      <w:r>
        <w:rPr>
          <w:sz w:val="24"/>
          <w:szCs w:val="24"/>
          <w:lang w:val="bg-BG"/>
        </w:rPr>
        <w:t>е демонстрацион</w:t>
      </w:r>
      <w:r w:rsidRPr="001E652B">
        <w:rPr>
          <w:sz w:val="24"/>
          <w:szCs w:val="24"/>
          <w:lang w:val="bg-BG"/>
        </w:rPr>
        <w:t>н</w:t>
      </w:r>
      <w:r>
        <w:rPr>
          <w:sz w:val="24"/>
          <w:szCs w:val="24"/>
          <w:lang w:val="bg-BG"/>
        </w:rPr>
        <w:t>а</w:t>
      </w:r>
      <w:r w:rsidRPr="001E652B">
        <w:rPr>
          <w:sz w:val="24"/>
          <w:szCs w:val="24"/>
          <w:lang w:val="bg-BG"/>
        </w:rPr>
        <w:t xml:space="preserve"> или рециклиран</w:t>
      </w:r>
      <w:r>
        <w:rPr>
          <w:sz w:val="24"/>
          <w:szCs w:val="24"/>
          <w:lang w:val="bg-BG"/>
        </w:rPr>
        <w:t>а</w:t>
      </w:r>
      <w:r w:rsidRPr="001E652B">
        <w:rPr>
          <w:sz w:val="24"/>
          <w:szCs w:val="24"/>
          <w:lang w:val="bg-BG"/>
        </w:rPr>
        <w:t xml:space="preserve">, и не </w:t>
      </w:r>
      <w:r>
        <w:rPr>
          <w:sz w:val="24"/>
          <w:szCs w:val="24"/>
          <w:lang w:val="bg-BG"/>
        </w:rPr>
        <w:t>е</w:t>
      </w:r>
      <w:r w:rsidRPr="001E652B">
        <w:rPr>
          <w:sz w:val="24"/>
          <w:szCs w:val="24"/>
          <w:lang w:val="bg-BG"/>
        </w:rPr>
        <w:t xml:space="preserve"> демо оборудван</w:t>
      </w:r>
      <w:r>
        <w:rPr>
          <w:sz w:val="24"/>
          <w:szCs w:val="24"/>
          <w:lang w:val="bg-BG"/>
        </w:rPr>
        <w:t>е</w:t>
      </w:r>
      <w:r w:rsidRPr="001E652B">
        <w:rPr>
          <w:sz w:val="24"/>
          <w:szCs w:val="24"/>
          <w:lang w:val="bg-BG"/>
        </w:rPr>
        <w:t xml:space="preserve">. </w:t>
      </w:r>
    </w:p>
    <w:p w:rsidR="00D737A9" w:rsidRPr="00D063B0" w:rsidRDefault="00D737A9" w:rsidP="00D737A9">
      <w:pPr>
        <w:ind w:firstLine="708"/>
        <w:jc w:val="both"/>
        <w:rPr>
          <w:sz w:val="24"/>
          <w:szCs w:val="24"/>
          <w:lang w:val="bg-BG"/>
        </w:rPr>
      </w:pPr>
    </w:p>
    <w:p w:rsidR="00D737A9" w:rsidRPr="0084148E" w:rsidRDefault="00D737A9" w:rsidP="00D737A9">
      <w:pPr>
        <w:pStyle w:val="BodyTextIndent"/>
        <w:spacing w:line="240" w:lineRule="auto"/>
        <w:ind w:firstLine="709"/>
        <w:jc w:val="both"/>
        <w:rPr>
          <w:sz w:val="24"/>
          <w:szCs w:val="24"/>
          <w:lang w:val="bg-BG"/>
        </w:rPr>
      </w:pPr>
      <w:r>
        <w:rPr>
          <w:bCs/>
          <w:iCs/>
          <w:sz w:val="24"/>
          <w:szCs w:val="24"/>
          <w:lang w:val="bg-BG"/>
        </w:rPr>
        <w:t>2</w:t>
      </w:r>
      <w:r w:rsidRPr="00B24C87">
        <w:rPr>
          <w:bCs/>
          <w:iCs/>
          <w:sz w:val="24"/>
          <w:szCs w:val="24"/>
          <w:lang w:val="bg-BG"/>
        </w:rPr>
        <w:t>.</w:t>
      </w:r>
      <w:r>
        <w:rPr>
          <w:bCs/>
          <w:iCs/>
          <w:sz w:val="24"/>
          <w:szCs w:val="24"/>
          <w:lang w:val="bg-BG"/>
        </w:rPr>
        <w:t xml:space="preserve"> </w:t>
      </w:r>
      <w:r>
        <w:rPr>
          <w:sz w:val="24"/>
          <w:szCs w:val="24"/>
          <w:lang w:val="bg-BG"/>
        </w:rPr>
        <w:t>Декларираме, че предлаганата</w:t>
      </w:r>
      <w:r w:rsidRPr="00EC622E">
        <w:rPr>
          <w:sz w:val="24"/>
          <w:szCs w:val="24"/>
          <w:lang w:val="bg-BG"/>
        </w:rPr>
        <w:t xml:space="preserve"> от нас </w:t>
      </w:r>
      <w:r w:rsidRPr="0084148E">
        <w:rPr>
          <w:sz w:val="24"/>
          <w:szCs w:val="24"/>
          <w:lang w:val="bg-BG"/>
        </w:rPr>
        <w:t>медицинска апаратура за хемодиализа</w:t>
      </w:r>
      <w:r w:rsidRPr="00EC622E">
        <w:rPr>
          <w:sz w:val="24"/>
          <w:szCs w:val="24"/>
          <w:lang w:val="bg-BG"/>
        </w:rPr>
        <w:t xml:space="preserve"> притежава </w:t>
      </w:r>
      <w:r w:rsidRPr="00EC622E">
        <w:rPr>
          <w:bCs/>
          <w:sz w:val="24"/>
          <w:szCs w:val="24"/>
          <w:lang w:val="bg-BG"/>
        </w:rPr>
        <w:t>СЕ-маркировка /</w:t>
      </w:r>
      <w:r w:rsidRPr="00EC622E">
        <w:rPr>
          <w:sz w:val="24"/>
          <w:szCs w:val="24"/>
          <w:lang w:val="bg-BG"/>
        </w:rPr>
        <w:t>Директива 93/42/</w:t>
      </w:r>
      <w:r w:rsidRPr="00CD0943">
        <w:rPr>
          <w:sz w:val="24"/>
          <w:szCs w:val="24"/>
        </w:rPr>
        <w:t>EEC</w:t>
      </w:r>
      <w:r w:rsidRPr="00EC622E">
        <w:rPr>
          <w:sz w:val="24"/>
          <w:szCs w:val="24"/>
          <w:lang w:val="bg-BG"/>
        </w:rPr>
        <w:t xml:space="preserve"> с нанесена маркировка върху медицинското изделие</w:t>
      </w:r>
      <w:r>
        <w:rPr>
          <w:sz w:val="24"/>
          <w:szCs w:val="24"/>
          <w:lang w:val="bg-BG"/>
        </w:rPr>
        <w:t>/</w:t>
      </w:r>
      <w:r w:rsidRPr="00EC622E">
        <w:rPr>
          <w:sz w:val="24"/>
          <w:szCs w:val="24"/>
          <w:lang w:val="bg-BG"/>
        </w:rPr>
        <w:t>.</w:t>
      </w:r>
    </w:p>
    <w:p w:rsidR="00D737A9" w:rsidRDefault="00D737A9" w:rsidP="00D737A9">
      <w:pPr>
        <w:ind w:firstLine="708"/>
        <w:jc w:val="both"/>
        <w:rPr>
          <w:sz w:val="24"/>
          <w:szCs w:val="24"/>
          <w:lang w:val="bg-BG"/>
        </w:rPr>
      </w:pPr>
      <w:r>
        <w:rPr>
          <w:sz w:val="24"/>
          <w:szCs w:val="24"/>
          <w:lang w:val="bg-BG"/>
        </w:rPr>
        <w:t>3</w:t>
      </w:r>
      <w:r>
        <w:rPr>
          <w:sz w:val="24"/>
          <w:szCs w:val="24"/>
          <w:lang w:val="ru-RU"/>
        </w:rPr>
        <w:t>.</w:t>
      </w:r>
      <w:r w:rsidRPr="00CD0943">
        <w:rPr>
          <w:b/>
          <w:sz w:val="24"/>
          <w:szCs w:val="24"/>
          <w:lang w:val="bg-BG"/>
        </w:rPr>
        <w:t xml:space="preserve"> </w:t>
      </w:r>
      <w:r w:rsidRPr="00CD0943">
        <w:rPr>
          <w:sz w:val="24"/>
          <w:szCs w:val="24"/>
          <w:lang w:val="bg-BG"/>
        </w:rPr>
        <w:t>Предлагаме срок за доставка на медицинска</w:t>
      </w:r>
      <w:r>
        <w:rPr>
          <w:sz w:val="24"/>
          <w:szCs w:val="24"/>
          <w:lang w:val="bg-BG"/>
        </w:rPr>
        <w:t>та</w:t>
      </w:r>
      <w:r w:rsidRPr="00CD0943">
        <w:rPr>
          <w:sz w:val="24"/>
          <w:szCs w:val="24"/>
          <w:lang w:val="bg-BG"/>
        </w:rPr>
        <w:t xml:space="preserve"> </w:t>
      </w:r>
      <w:r w:rsidRPr="0084148E">
        <w:rPr>
          <w:sz w:val="24"/>
          <w:szCs w:val="24"/>
          <w:lang w:val="bg-BG"/>
        </w:rPr>
        <w:t>апаратура за хемодиализа</w:t>
      </w:r>
      <w:r w:rsidRPr="00CD0943">
        <w:rPr>
          <w:sz w:val="24"/>
          <w:szCs w:val="24"/>
          <w:lang w:val="bg-BG"/>
        </w:rPr>
        <w:t xml:space="preserve">  ………… </w:t>
      </w:r>
      <w:r w:rsidRPr="00B7028A">
        <w:rPr>
          <w:sz w:val="24"/>
          <w:szCs w:val="24"/>
          <w:lang w:val="bg-BG"/>
        </w:rPr>
        <w:t>(</w:t>
      </w:r>
      <w:r w:rsidRPr="00B7028A">
        <w:rPr>
          <w:i/>
          <w:sz w:val="24"/>
          <w:szCs w:val="24"/>
          <w:lang w:val="bg-BG"/>
        </w:rPr>
        <w:t>словом</w:t>
      </w:r>
      <w:r>
        <w:rPr>
          <w:i/>
          <w:sz w:val="24"/>
          <w:szCs w:val="24"/>
          <w:lang w:val="bg-BG"/>
        </w:rPr>
        <w:t>:…………….</w:t>
      </w:r>
      <w:r w:rsidRPr="00B7028A">
        <w:rPr>
          <w:sz w:val="24"/>
          <w:szCs w:val="24"/>
          <w:lang w:val="bg-BG"/>
        </w:rPr>
        <w:t xml:space="preserve">) </w:t>
      </w:r>
      <w:r w:rsidRPr="00CD0943">
        <w:rPr>
          <w:bCs/>
          <w:sz w:val="24"/>
          <w:szCs w:val="24"/>
          <w:lang w:val="bg-BG"/>
        </w:rPr>
        <w:t>дни</w:t>
      </w:r>
      <w:r w:rsidRPr="00D04205">
        <w:rPr>
          <w:sz w:val="24"/>
          <w:szCs w:val="24"/>
          <w:lang w:val="bg-BG" w:eastAsia="ar-SA"/>
        </w:rPr>
        <w:t xml:space="preserve">, </w:t>
      </w:r>
      <w:r w:rsidRPr="00D04205">
        <w:rPr>
          <w:sz w:val="24"/>
          <w:szCs w:val="24"/>
          <w:lang w:val="bg-BG"/>
        </w:rPr>
        <w:t>считано от датата на</w:t>
      </w:r>
      <w:r w:rsidRPr="00D04205">
        <w:rPr>
          <w:bCs/>
          <w:sz w:val="24"/>
          <w:szCs w:val="24"/>
          <w:lang w:val="bg-BG"/>
        </w:rPr>
        <w:t xml:space="preserve"> получаване на </w:t>
      </w:r>
      <w:r w:rsidRPr="00D04205">
        <w:rPr>
          <w:sz w:val="24"/>
          <w:szCs w:val="24"/>
          <w:lang w:val="bg-BG"/>
        </w:rPr>
        <w:t>възлагателно писмо/уведомително писмо за готовност на Възложителя за доставка на апаратура</w:t>
      </w:r>
      <w:r>
        <w:rPr>
          <w:sz w:val="24"/>
          <w:szCs w:val="24"/>
          <w:lang w:val="bg-BG"/>
        </w:rPr>
        <w:t>та</w:t>
      </w:r>
    </w:p>
    <w:p w:rsidR="00D737A9" w:rsidRPr="00BF5007" w:rsidRDefault="00D737A9" w:rsidP="00D737A9">
      <w:pPr>
        <w:ind w:firstLine="708"/>
        <w:jc w:val="both"/>
        <w:rPr>
          <w:sz w:val="24"/>
          <w:szCs w:val="24"/>
          <w:lang w:val="bg-BG"/>
        </w:rPr>
      </w:pPr>
    </w:p>
    <w:p w:rsidR="00D737A9" w:rsidRDefault="00D737A9" w:rsidP="00D737A9">
      <w:pPr>
        <w:ind w:firstLine="708"/>
        <w:jc w:val="both"/>
        <w:rPr>
          <w:sz w:val="24"/>
          <w:szCs w:val="24"/>
          <w:lang w:val="bg-BG" w:eastAsia="ar-SA"/>
        </w:rPr>
      </w:pPr>
      <w:r>
        <w:rPr>
          <w:color w:val="000000"/>
          <w:sz w:val="24"/>
          <w:szCs w:val="24"/>
          <w:lang w:val="bg-BG"/>
        </w:rPr>
        <w:t>4</w:t>
      </w:r>
      <w:r w:rsidRPr="0043606F">
        <w:rPr>
          <w:color w:val="000000"/>
          <w:sz w:val="24"/>
          <w:szCs w:val="24"/>
          <w:lang w:val="bg-BG"/>
        </w:rPr>
        <w:t>.</w:t>
      </w:r>
      <w:r w:rsidRPr="00CD0943">
        <w:rPr>
          <w:sz w:val="24"/>
          <w:szCs w:val="24"/>
          <w:lang w:val="bg-BG"/>
        </w:rPr>
        <w:t xml:space="preserve">Предлагаме срок за </w:t>
      </w:r>
      <w:r w:rsidRPr="0028641B">
        <w:rPr>
          <w:sz w:val="24"/>
          <w:szCs w:val="24"/>
          <w:lang w:val="bg-BG"/>
        </w:rPr>
        <w:t xml:space="preserve">монтаж </w:t>
      </w:r>
      <w:r>
        <w:rPr>
          <w:sz w:val="24"/>
          <w:szCs w:val="24"/>
          <w:lang w:val="bg-BG"/>
        </w:rPr>
        <w:t xml:space="preserve">и </w:t>
      </w:r>
      <w:r w:rsidRPr="00905B36">
        <w:rPr>
          <w:sz w:val="24"/>
          <w:szCs w:val="24"/>
          <w:lang w:val="bg-BG"/>
        </w:rPr>
        <w:t xml:space="preserve">въвеждане в експлоатация на доставената </w:t>
      </w:r>
      <w:r w:rsidRPr="00CD0943">
        <w:rPr>
          <w:sz w:val="24"/>
          <w:szCs w:val="24"/>
          <w:lang w:val="bg-BG"/>
        </w:rPr>
        <w:t>медицинска</w:t>
      </w:r>
      <w:r>
        <w:rPr>
          <w:sz w:val="24"/>
          <w:szCs w:val="24"/>
          <w:lang w:val="bg-BG"/>
        </w:rPr>
        <w:t>та</w:t>
      </w:r>
      <w:r w:rsidRPr="00CD0943">
        <w:rPr>
          <w:sz w:val="24"/>
          <w:szCs w:val="24"/>
          <w:lang w:val="bg-BG"/>
        </w:rPr>
        <w:t xml:space="preserve"> </w:t>
      </w:r>
      <w:r w:rsidRPr="0084148E">
        <w:rPr>
          <w:sz w:val="24"/>
          <w:szCs w:val="24"/>
          <w:lang w:val="bg-BG"/>
        </w:rPr>
        <w:t>апаратура за хемодиализа</w:t>
      </w:r>
      <w:r w:rsidRPr="00CD0943">
        <w:rPr>
          <w:sz w:val="24"/>
          <w:szCs w:val="24"/>
          <w:lang w:val="bg-BG"/>
        </w:rPr>
        <w:t xml:space="preserve">  ………… </w:t>
      </w:r>
      <w:r w:rsidRPr="00B7028A">
        <w:rPr>
          <w:sz w:val="24"/>
          <w:szCs w:val="24"/>
          <w:lang w:val="bg-BG"/>
        </w:rPr>
        <w:t>(</w:t>
      </w:r>
      <w:r w:rsidRPr="00B7028A">
        <w:rPr>
          <w:i/>
          <w:sz w:val="24"/>
          <w:szCs w:val="24"/>
          <w:lang w:val="bg-BG"/>
        </w:rPr>
        <w:t>словом</w:t>
      </w:r>
      <w:r>
        <w:rPr>
          <w:i/>
          <w:sz w:val="24"/>
          <w:szCs w:val="24"/>
          <w:lang w:val="bg-BG"/>
        </w:rPr>
        <w:t>:…………..….</w:t>
      </w:r>
      <w:r w:rsidRPr="00B7028A">
        <w:rPr>
          <w:sz w:val="24"/>
          <w:szCs w:val="24"/>
          <w:lang w:val="bg-BG"/>
        </w:rPr>
        <w:t xml:space="preserve">) </w:t>
      </w:r>
      <w:r>
        <w:rPr>
          <w:bCs/>
          <w:sz w:val="24"/>
          <w:szCs w:val="24"/>
          <w:lang w:val="bg-BG"/>
        </w:rPr>
        <w:t xml:space="preserve">дни, </w:t>
      </w:r>
      <w:r w:rsidRPr="0028641B">
        <w:rPr>
          <w:sz w:val="24"/>
          <w:szCs w:val="24"/>
          <w:lang w:val="bg-BG" w:eastAsia="ar-SA"/>
        </w:rPr>
        <w:t xml:space="preserve"> считано от датата на доставката</w:t>
      </w:r>
      <w:r>
        <w:rPr>
          <w:sz w:val="24"/>
          <w:szCs w:val="24"/>
          <w:lang w:val="bg-BG" w:eastAsia="ar-SA"/>
        </w:rPr>
        <w:t>.</w:t>
      </w:r>
    </w:p>
    <w:p w:rsidR="00D737A9" w:rsidRPr="0028641B" w:rsidRDefault="00D737A9" w:rsidP="00D737A9">
      <w:pPr>
        <w:ind w:firstLine="708"/>
        <w:jc w:val="both"/>
        <w:rPr>
          <w:sz w:val="24"/>
          <w:szCs w:val="24"/>
          <w:lang w:val="bg-BG"/>
        </w:rPr>
      </w:pPr>
      <w:r>
        <w:rPr>
          <w:sz w:val="24"/>
          <w:szCs w:val="24"/>
          <w:lang w:val="bg-BG"/>
        </w:rPr>
        <w:t xml:space="preserve"> </w:t>
      </w:r>
    </w:p>
    <w:p w:rsidR="00D737A9" w:rsidRPr="0084148E" w:rsidRDefault="00D737A9" w:rsidP="00D737A9">
      <w:pPr>
        <w:pStyle w:val="ListParagraph"/>
        <w:spacing w:after="0"/>
        <w:ind w:left="0" w:firstLine="708"/>
        <w:jc w:val="both"/>
        <w:rPr>
          <w:lang w:val="be-BY"/>
        </w:rPr>
      </w:pPr>
      <w:r>
        <w:t>5</w:t>
      </w:r>
      <w:r w:rsidRPr="003A7EA2">
        <w:t xml:space="preserve">. </w:t>
      </w:r>
      <w:r w:rsidRPr="003A7EA2">
        <w:rPr>
          <w:lang w:eastAsia="ar-SA"/>
        </w:rPr>
        <w:t xml:space="preserve">Срокът за обучение на </w:t>
      </w:r>
      <w:r w:rsidRPr="003A7EA2">
        <w:rPr>
          <w:lang w:val="be-BY"/>
        </w:rPr>
        <w:t xml:space="preserve">обучение на персонала на Възложителя за работа с доставената </w:t>
      </w:r>
      <w:r>
        <w:t>х</w:t>
      </w:r>
      <w:r w:rsidRPr="00860513">
        <w:t>емодиализна апаратура</w:t>
      </w:r>
      <w:r w:rsidRPr="0084148E">
        <w:t xml:space="preserve"> </w:t>
      </w:r>
      <w:r w:rsidRPr="003A7EA2">
        <w:rPr>
          <w:lang w:eastAsia="ar-SA"/>
        </w:rPr>
        <w:t>е ............... (</w:t>
      </w:r>
      <w:r w:rsidRPr="003A7EA2">
        <w:rPr>
          <w:i/>
        </w:rPr>
        <w:t>словом……………..</w:t>
      </w:r>
      <w:r w:rsidRPr="003A7EA2">
        <w:t xml:space="preserve">) </w:t>
      </w:r>
      <w:r w:rsidRPr="003A7EA2">
        <w:rPr>
          <w:lang w:eastAsia="ar-SA"/>
        </w:rPr>
        <w:t xml:space="preserve"> календарни дни, считано от датата на </w:t>
      </w:r>
      <w:r w:rsidRPr="003A7EA2">
        <w:t>подписване на протокол</w:t>
      </w:r>
      <w:r>
        <w:t>а</w:t>
      </w:r>
      <w:r w:rsidRPr="003A7EA2">
        <w:t xml:space="preserve"> за въвеждане в експлоатация на  апаратурата</w:t>
      </w:r>
      <w:r w:rsidRPr="003A7EA2">
        <w:rPr>
          <w:lang w:eastAsia="ar-SA"/>
        </w:rPr>
        <w:t>.</w:t>
      </w:r>
      <w:r w:rsidRPr="0084148E">
        <w:rPr>
          <w:lang w:eastAsia="ar-SA"/>
        </w:rPr>
        <w:t xml:space="preserve"> </w:t>
      </w:r>
    </w:p>
    <w:p w:rsidR="00D737A9" w:rsidRPr="003A7EA2" w:rsidRDefault="00D737A9" w:rsidP="00D737A9">
      <w:pPr>
        <w:jc w:val="both"/>
        <w:rPr>
          <w:b/>
          <w:color w:val="000000"/>
          <w:sz w:val="24"/>
          <w:szCs w:val="24"/>
          <w:lang w:val="bg-BG"/>
        </w:rPr>
      </w:pPr>
    </w:p>
    <w:p w:rsidR="00D737A9" w:rsidRDefault="00D737A9" w:rsidP="00D737A9">
      <w:pPr>
        <w:ind w:firstLine="708"/>
        <w:jc w:val="both"/>
        <w:rPr>
          <w:sz w:val="24"/>
          <w:szCs w:val="24"/>
          <w:lang w:val="bg-BG"/>
        </w:rPr>
      </w:pPr>
      <w:r>
        <w:rPr>
          <w:sz w:val="24"/>
          <w:szCs w:val="24"/>
          <w:lang w:val="bg-BG"/>
        </w:rPr>
        <w:t xml:space="preserve">6. </w:t>
      </w:r>
      <w:r>
        <w:rPr>
          <w:sz w:val="24"/>
          <w:szCs w:val="24"/>
          <w:lang w:val="ru-RU"/>
        </w:rPr>
        <w:t>Предлаганият от нас</w:t>
      </w:r>
      <w:r w:rsidRPr="0043606F">
        <w:rPr>
          <w:sz w:val="24"/>
          <w:szCs w:val="24"/>
          <w:lang w:val="bg-BG"/>
        </w:rPr>
        <w:t xml:space="preserve"> гаранционен срок</w:t>
      </w:r>
      <w:r w:rsidRPr="0043606F">
        <w:rPr>
          <w:b/>
          <w:sz w:val="24"/>
          <w:szCs w:val="24"/>
          <w:lang w:val="bg-BG"/>
        </w:rPr>
        <w:t xml:space="preserve"> </w:t>
      </w:r>
      <w:r w:rsidRPr="0043606F">
        <w:rPr>
          <w:sz w:val="24"/>
          <w:szCs w:val="24"/>
          <w:lang w:val="bg-BG"/>
        </w:rPr>
        <w:t>на доставената</w:t>
      </w:r>
      <w:r w:rsidRPr="0043606F">
        <w:rPr>
          <w:b/>
          <w:sz w:val="24"/>
          <w:szCs w:val="24"/>
          <w:lang w:val="bg-BG"/>
        </w:rPr>
        <w:t xml:space="preserve"> </w:t>
      </w:r>
      <w:r w:rsidRPr="003A7EA2">
        <w:rPr>
          <w:sz w:val="24"/>
          <w:szCs w:val="24"/>
          <w:lang w:val="bg-BG"/>
        </w:rPr>
        <w:t>х</w:t>
      </w:r>
      <w:r w:rsidRPr="00860513">
        <w:rPr>
          <w:sz w:val="24"/>
          <w:szCs w:val="24"/>
          <w:lang w:val="bg-BG"/>
        </w:rPr>
        <w:t>емодиализна апаратура</w:t>
      </w:r>
      <w:r w:rsidRPr="0084148E">
        <w:rPr>
          <w:sz w:val="24"/>
          <w:szCs w:val="24"/>
          <w:lang w:val="bg-BG"/>
        </w:rPr>
        <w:t xml:space="preserve"> </w:t>
      </w:r>
      <w:r w:rsidRPr="0043606F">
        <w:rPr>
          <w:sz w:val="24"/>
          <w:szCs w:val="24"/>
          <w:lang w:val="bg-BG"/>
        </w:rPr>
        <w:t>е ..............</w:t>
      </w:r>
      <w:r w:rsidRPr="00CD0943">
        <w:rPr>
          <w:sz w:val="24"/>
          <w:szCs w:val="24"/>
          <w:lang w:val="bg-BG"/>
        </w:rPr>
        <w:t xml:space="preserve"> </w:t>
      </w:r>
      <w:r w:rsidRPr="00EC622E">
        <w:rPr>
          <w:sz w:val="24"/>
          <w:szCs w:val="24"/>
          <w:lang w:val="bg-BG"/>
        </w:rPr>
        <w:t>(</w:t>
      </w:r>
      <w:r w:rsidRPr="00EC622E">
        <w:rPr>
          <w:i/>
          <w:sz w:val="24"/>
          <w:szCs w:val="24"/>
          <w:lang w:val="bg-BG"/>
        </w:rPr>
        <w:t>словом</w:t>
      </w:r>
      <w:r>
        <w:rPr>
          <w:i/>
          <w:sz w:val="24"/>
          <w:szCs w:val="24"/>
          <w:lang w:val="bg-BG"/>
        </w:rPr>
        <w:t>:………..</w:t>
      </w:r>
      <w:r w:rsidRPr="00EC622E">
        <w:rPr>
          <w:sz w:val="24"/>
          <w:szCs w:val="24"/>
          <w:lang w:val="bg-BG"/>
        </w:rPr>
        <w:t xml:space="preserve">) </w:t>
      </w:r>
      <w:r w:rsidRPr="0043606F">
        <w:rPr>
          <w:sz w:val="24"/>
          <w:szCs w:val="24"/>
          <w:lang w:val="bg-BG"/>
        </w:rPr>
        <w:t xml:space="preserve">месеца, считано от датата на </w:t>
      </w:r>
      <w:r w:rsidRPr="006A7C75">
        <w:rPr>
          <w:sz w:val="24"/>
          <w:szCs w:val="24"/>
          <w:lang w:val="bg-BG"/>
        </w:rPr>
        <w:t>подписване на протокол</w:t>
      </w:r>
      <w:r>
        <w:rPr>
          <w:sz w:val="24"/>
          <w:szCs w:val="24"/>
          <w:lang w:val="bg-BG"/>
        </w:rPr>
        <w:t>а</w:t>
      </w:r>
      <w:r w:rsidRPr="006A7C75">
        <w:rPr>
          <w:sz w:val="24"/>
          <w:szCs w:val="24"/>
          <w:lang w:val="bg-BG"/>
        </w:rPr>
        <w:t xml:space="preserve"> за въвеждане</w:t>
      </w:r>
      <w:r>
        <w:rPr>
          <w:sz w:val="24"/>
          <w:szCs w:val="24"/>
          <w:lang w:val="bg-BG"/>
        </w:rPr>
        <w:t xml:space="preserve"> в експлоатация на  апаратурата</w:t>
      </w:r>
      <w:r w:rsidRPr="0043606F">
        <w:rPr>
          <w:sz w:val="24"/>
          <w:szCs w:val="24"/>
          <w:lang w:val="bg-BG"/>
        </w:rPr>
        <w:t>. Задължаваме се в рамките на гаранционния срок да осигурим на Възложителя гаранционно сервизно</w:t>
      </w:r>
      <w:r>
        <w:rPr>
          <w:sz w:val="24"/>
          <w:szCs w:val="24"/>
          <w:lang w:val="bg-BG"/>
        </w:rPr>
        <w:t xml:space="preserve"> </w:t>
      </w:r>
      <w:r w:rsidRPr="0043606F">
        <w:rPr>
          <w:sz w:val="24"/>
          <w:szCs w:val="24"/>
          <w:lang w:val="bg-BG"/>
        </w:rPr>
        <w:t>обслужване.</w:t>
      </w:r>
    </w:p>
    <w:p w:rsidR="00D737A9" w:rsidRPr="0043606F" w:rsidRDefault="00D737A9" w:rsidP="00D737A9">
      <w:pPr>
        <w:jc w:val="both"/>
        <w:rPr>
          <w:sz w:val="24"/>
          <w:szCs w:val="24"/>
          <w:lang w:val="bg-BG"/>
        </w:rPr>
      </w:pPr>
    </w:p>
    <w:p w:rsidR="00D737A9" w:rsidRPr="00027341" w:rsidRDefault="00D737A9" w:rsidP="00D737A9">
      <w:pPr>
        <w:adjustRightInd w:val="0"/>
        <w:ind w:firstLine="708"/>
        <w:jc w:val="both"/>
        <w:rPr>
          <w:rFonts w:eastAsia="Lucida Sans Unicode"/>
          <w:sz w:val="24"/>
          <w:szCs w:val="24"/>
          <w:lang w:val="bg-BG" w:bidi="en-US"/>
        </w:rPr>
      </w:pPr>
      <w:r>
        <w:rPr>
          <w:rFonts w:eastAsia="Calibri"/>
          <w:sz w:val="24"/>
          <w:szCs w:val="24"/>
          <w:lang w:val="bg-BG"/>
        </w:rPr>
        <w:t>7</w:t>
      </w:r>
      <w:r w:rsidRPr="00EC622E">
        <w:rPr>
          <w:rFonts w:eastAsia="Calibri"/>
          <w:sz w:val="24"/>
          <w:szCs w:val="24"/>
          <w:lang w:val="bg-BG"/>
        </w:rPr>
        <w:t xml:space="preserve">. В </w:t>
      </w:r>
      <w:r w:rsidRPr="006314D2">
        <w:rPr>
          <w:rFonts w:eastAsia="Calibri"/>
          <w:sz w:val="24"/>
          <w:szCs w:val="24"/>
          <w:lang w:val="af-ZA"/>
        </w:rPr>
        <w:t>рамките на гаранционния срок</w:t>
      </w:r>
      <w:r w:rsidRPr="00EC622E">
        <w:rPr>
          <w:rFonts w:eastAsia="Lucida Sans Unicode"/>
          <w:sz w:val="24"/>
          <w:szCs w:val="24"/>
          <w:lang w:val="bg-BG" w:bidi="en-US"/>
        </w:rPr>
        <w:t xml:space="preserve"> се задължаваме да изпратим свои квалифицирани представители на място за констатиране и идентифициране на повредата в срок от </w:t>
      </w:r>
      <w:r w:rsidRPr="00EC622E">
        <w:rPr>
          <w:sz w:val="24"/>
          <w:szCs w:val="24"/>
          <w:lang w:val="bg-BG"/>
        </w:rPr>
        <w:t>……….(</w:t>
      </w:r>
      <w:r w:rsidRPr="00EC622E">
        <w:rPr>
          <w:i/>
          <w:sz w:val="24"/>
          <w:szCs w:val="24"/>
          <w:lang w:val="bg-BG"/>
        </w:rPr>
        <w:t>словом</w:t>
      </w:r>
      <w:r>
        <w:rPr>
          <w:i/>
          <w:sz w:val="24"/>
          <w:szCs w:val="24"/>
          <w:lang w:val="bg-BG"/>
        </w:rPr>
        <w:t>:…….</w:t>
      </w:r>
      <w:r w:rsidRPr="00EC622E">
        <w:rPr>
          <w:i/>
          <w:sz w:val="24"/>
          <w:szCs w:val="24"/>
          <w:lang w:val="bg-BG"/>
        </w:rPr>
        <w:t xml:space="preserve">) </w:t>
      </w:r>
      <w:r w:rsidRPr="00EC622E">
        <w:rPr>
          <w:sz w:val="24"/>
          <w:szCs w:val="24"/>
          <w:lang w:val="bg-BG"/>
        </w:rPr>
        <w:t xml:space="preserve">часа, от получаване на рекламационното съобщение на Възложителя. </w:t>
      </w:r>
      <w:r w:rsidRPr="00027341">
        <w:rPr>
          <w:sz w:val="24"/>
          <w:szCs w:val="24"/>
          <w:lang w:val="bg-BG"/>
        </w:rPr>
        <w:t xml:space="preserve">При визитата на сервизния екип се съставя констативен протокол за извършеното техническо обслужване, вида на повредата, работите и срокът необходими за отстраняването в два </w:t>
      </w:r>
      <w:r w:rsidRPr="00027341">
        <w:rPr>
          <w:sz w:val="24"/>
          <w:szCs w:val="24"/>
          <w:lang w:val="bg-BG"/>
        </w:rPr>
        <w:lastRenderedPageBreak/>
        <w:t>еднообразни екземпляра.</w:t>
      </w:r>
      <w:r w:rsidRPr="00027341">
        <w:rPr>
          <w:rFonts w:eastAsia="Lucida Sans Unicode"/>
          <w:sz w:val="24"/>
          <w:szCs w:val="24"/>
          <w:lang w:val="bg-BG" w:bidi="en-US"/>
        </w:rPr>
        <w:t xml:space="preserve"> </w:t>
      </w:r>
      <w:r w:rsidRPr="00027341">
        <w:rPr>
          <w:sz w:val="24"/>
          <w:szCs w:val="24"/>
          <w:lang w:val="bg-BG"/>
        </w:rPr>
        <w:t>Задължаваме се да отстраним настъпила повреда в срок от …… (</w:t>
      </w:r>
      <w:r w:rsidRPr="00027341">
        <w:rPr>
          <w:i/>
          <w:sz w:val="24"/>
          <w:szCs w:val="24"/>
          <w:lang w:val="bg-BG"/>
        </w:rPr>
        <w:t>словом</w:t>
      </w:r>
      <w:r>
        <w:rPr>
          <w:i/>
          <w:sz w:val="24"/>
          <w:szCs w:val="24"/>
          <w:lang w:val="bg-BG"/>
        </w:rPr>
        <w:t>:…….</w:t>
      </w:r>
      <w:r w:rsidRPr="00027341">
        <w:rPr>
          <w:sz w:val="24"/>
          <w:szCs w:val="24"/>
          <w:lang w:val="bg-BG"/>
        </w:rPr>
        <w:t xml:space="preserve">) дни  или по-кратък, считано от датата на констатирането на повредата. </w:t>
      </w:r>
    </w:p>
    <w:p w:rsidR="00D737A9" w:rsidRPr="00027341" w:rsidRDefault="00D737A9" w:rsidP="00D737A9">
      <w:pPr>
        <w:adjustRightInd w:val="0"/>
        <w:ind w:firstLine="708"/>
        <w:jc w:val="both"/>
        <w:rPr>
          <w:sz w:val="24"/>
          <w:szCs w:val="24"/>
          <w:lang w:val="bg-BG"/>
        </w:rPr>
      </w:pPr>
    </w:p>
    <w:p w:rsidR="00D737A9" w:rsidRPr="00027341" w:rsidRDefault="00D737A9" w:rsidP="00D737A9">
      <w:pPr>
        <w:adjustRightInd w:val="0"/>
        <w:ind w:firstLine="708"/>
        <w:jc w:val="both"/>
        <w:rPr>
          <w:sz w:val="24"/>
          <w:szCs w:val="24"/>
          <w:lang w:val="bg-BG"/>
        </w:rPr>
      </w:pPr>
      <w:r>
        <w:rPr>
          <w:sz w:val="24"/>
          <w:szCs w:val="24"/>
          <w:lang w:val="bg-BG"/>
        </w:rPr>
        <w:t>8</w:t>
      </w:r>
      <w:r w:rsidRPr="00027341">
        <w:rPr>
          <w:sz w:val="24"/>
          <w:szCs w:val="24"/>
          <w:lang w:val="bg-BG"/>
        </w:rPr>
        <w:t>. Задължаваме се да осигурим на Възложителя гаранционно сервизно обслужване на Медицинската апаратура в гаранционния срок. Задължаваме се да извършваме с предимство гаранционното обслужване на Медицинската апаратура на Възложителя по време на целия гаранционен период, в срок не по-късно от ………… (</w:t>
      </w:r>
      <w:r w:rsidRPr="00027341">
        <w:rPr>
          <w:i/>
          <w:sz w:val="24"/>
          <w:szCs w:val="24"/>
          <w:lang w:val="bg-BG"/>
        </w:rPr>
        <w:t>словом</w:t>
      </w:r>
      <w:r>
        <w:rPr>
          <w:i/>
          <w:sz w:val="24"/>
          <w:szCs w:val="24"/>
          <w:lang w:val="bg-BG"/>
        </w:rPr>
        <w:t>:…….</w:t>
      </w:r>
      <w:r w:rsidRPr="00027341">
        <w:rPr>
          <w:sz w:val="24"/>
          <w:szCs w:val="24"/>
          <w:lang w:val="bg-BG"/>
        </w:rPr>
        <w:t xml:space="preserve">) дни от постъпване на заявка за обслужване от страна на Възложителя. </w:t>
      </w:r>
    </w:p>
    <w:p w:rsidR="00D737A9" w:rsidRPr="00F557EF" w:rsidRDefault="00D737A9" w:rsidP="00D737A9">
      <w:pPr>
        <w:adjustRightInd w:val="0"/>
        <w:ind w:firstLine="708"/>
        <w:jc w:val="both"/>
        <w:rPr>
          <w:sz w:val="24"/>
          <w:szCs w:val="24"/>
          <w:u w:val="single"/>
          <w:lang w:val="bg-BG"/>
        </w:rPr>
      </w:pPr>
      <w:r>
        <w:rPr>
          <w:sz w:val="24"/>
          <w:szCs w:val="24"/>
          <w:u w:val="single"/>
          <w:lang w:val="bg-BG"/>
        </w:rPr>
        <w:t xml:space="preserve"> </w:t>
      </w:r>
    </w:p>
    <w:p w:rsidR="00D737A9" w:rsidRPr="00B7028A" w:rsidRDefault="00D737A9" w:rsidP="00D737A9">
      <w:pPr>
        <w:spacing w:after="120"/>
        <w:jc w:val="both"/>
        <w:rPr>
          <w:i/>
          <w:sz w:val="24"/>
          <w:szCs w:val="24"/>
          <w:lang w:val="bg-BG"/>
        </w:rPr>
      </w:pPr>
      <w:r>
        <w:rPr>
          <w:i/>
          <w:sz w:val="24"/>
          <w:szCs w:val="24"/>
          <w:lang w:val="bg-BG"/>
        </w:rPr>
        <w:t>*</w:t>
      </w:r>
      <w:r w:rsidRPr="001E652B">
        <w:rPr>
          <w:i/>
          <w:sz w:val="24"/>
          <w:szCs w:val="24"/>
          <w:lang w:val="bg-BG"/>
        </w:rPr>
        <w:t>За посочване на данни</w:t>
      </w:r>
      <w:r>
        <w:rPr>
          <w:i/>
          <w:sz w:val="24"/>
          <w:szCs w:val="24"/>
          <w:lang w:val="bg-BG"/>
        </w:rPr>
        <w:t xml:space="preserve">те на предлаганата </w:t>
      </w:r>
      <w:r w:rsidRPr="00F557EF">
        <w:rPr>
          <w:i/>
          <w:sz w:val="24"/>
          <w:szCs w:val="24"/>
          <w:lang w:val="bg-BG"/>
        </w:rPr>
        <w:t>хемодиализна апаратура</w:t>
      </w:r>
      <w:r>
        <w:rPr>
          <w:i/>
          <w:sz w:val="24"/>
          <w:szCs w:val="24"/>
          <w:lang w:val="bg-BG"/>
        </w:rPr>
        <w:t xml:space="preserve"> и </w:t>
      </w:r>
      <w:r w:rsidRPr="001E652B">
        <w:rPr>
          <w:i/>
          <w:sz w:val="24"/>
          <w:szCs w:val="24"/>
          <w:lang w:val="bg-BG"/>
        </w:rPr>
        <w:t xml:space="preserve">доказване на съответствие с изискванията на Възложителя, </w:t>
      </w:r>
      <w:r>
        <w:rPr>
          <w:i/>
          <w:sz w:val="24"/>
          <w:szCs w:val="24"/>
          <w:lang w:val="bg-BG"/>
        </w:rPr>
        <w:t>да се използва</w:t>
      </w:r>
      <w:r w:rsidRPr="001E652B">
        <w:rPr>
          <w:i/>
          <w:sz w:val="24"/>
          <w:szCs w:val="24"/>
          <w:lang w:val="bg-BG"/>
        </w:rPr>
        <w:t xml:space="preserve"> </w:t>
      </w:r>
      <w:r w:rsidRPr="00B7028A">
        <w:rPr>
          <w:i/>
          <w:sz w:val="24"/>
          <w:szCs w:val="24"/>
          <w:lang w:val="bg-BG"/>
        </w:rPr>
        <w:t xml:space="preserve">Приложение № </w:t>
      </w:r>
      <w:r>
        <w:rPr>
          <w:i/>
          <w:sz w:val="24"/>
          <w:szCs w:val="24"/>
          <w:lang w:val="bg-BG"/>
        </w:rPr>
        <w:t>2А - Т</w:t>
      </w:r>
      <w:r w:rsidRPr="001E652B">
        <w:rPr>
          <w:i/>
          <w:sz w:val="24"/>
          <w:szCs w:val="24"/>
          <w:lang w:val="bg-BG"/>
        </w:rPr>
        <w:t>аблица  за съответстви</w:t>
      </w:r>
      <w:r>
        <w:rPr>
          <w:i/>
          <w:sz w:val="24"/>
          <w:szCs w:val="24"/>
          <w:lang w:val="bg-BG"/>
        </w:rPr>
        <w:t>е на параметрите на предлаганата</w:t>
      </w:r>
      <w:r w:rsidRPr="001E652B">
        <w:rPr>
          <w:i/>
          <w:sz w:val="24"/>
          <w:szCs w:val="24"/>
          <w:lang w:val="bg-BG"/>
        </w:rPr>
        <w:t xml:space="preserve"> апарат</w:t>
      </w:r>
      <w:r>
        <w:rPr>
          <w:i/>
          <w:sz w:val="24"/>
          <w:szCs w:val="24"/>
          <w:lang w:val="bg-BG"/>
        </w:rPr>
        <w:t>ура с</w:t>
      </w:r>
      <w:r w:rsidRPr="001E652B">
        <w:rPr>
          <w:i/>
          <w:sz w:val="24"/>
          <w:szCs w:val="24"/>
          <w:lang w:val="bg-BG"/>
        </w:rPr>
        <w:t xml:space="preserve"> Техническата спецификация на възложителя, като и документи удост</w:t>
      </w:r>
      <w:r>
        <w:rPr>
          <w:i/>
          <w:sz w:val="24"/>
          <w:szCs w:val="24"/>
          <w:lang w:val="bg-BG"/>
        </w:rPr>
        <w:t xml:space="preserve">оверяващи посочените стойности </w:t>
      </w:r>
      <w:r w:rsidRPr="001E652B">
        <w:rPr>
          <w:i/>
          <w:sz w:val="24"/>
          <w:szCs w:val="24"/>
          <w:lang w:val="bg-BG"/>
        </w:rPr>
        <w:t>- каталози, брошури, проспекти в оригинал и превод на български език с по</w:t>
      </w:r>
      <w:r>
        <w:rPr>
          <w:i/>
          <w:sz w:val="24"/>
          <w:szCs w:val="24"/>
          <w:lang w:val="bg-BG"/>
        </w:rPr>
        <w:t xml:space="preserve">сочване на страница и №. </w:t>
      </w:r>
    </w:p>
    <w:p w:rsidR="00D737A9" w:rsidRDefault="00D737A9" w:rsidP="00D737A9">
      <w:pPr>
        <w:spacing w:after="120"/>
        <w:ind w:firstLine="709"/>
        <w:jc w:val="both"/>
        <w:rPr>
          <w:b/>
          <w:i/>
          <w:u w:val="single"/>
          <w:lang w:val="bg-BG"/>
        </w:rPr>
      </w:pPr>
    </w:p>
    <w:p w:rsidR="00D737A9" w:rsidRPr="006A7C75" w:rsidRDefault="00D737A9" w:rsidP="00D737A9">
      <w:pPr>
        <w:spacing w:after="120"/>
        <w:ind w:firstLine="709"/>
        <w:jc w:val="both"/>
        <w:rPr>
          <w:b/>
          <w:i/>
          <w:u w:val="single"/>
          <w:lang w:val="bg-BG"/>
        </w:rPr>
      </w:pPr>
      <w:r>
        <w:rPr>
          <w:b/>
          <w:i/>
          <w:u w:val="single"/>
          <w:lang w:val="bg-BG"/>
        </w:rPr>
        <w:t xml:space="preserve"> </w:t>
      </w:r>
    </w:p>
    <w:p w:rsidR="00D737A9" w:rsidRPr="006A7C75" w:rsidRDefault="00D737A9" w:rsidP="00D737A9">
      <w:pPr>
        <w:rPr>
          <w:b/>
          <w:i/>
          <w:u w:val="single"/>
          <w:lang w:val="bg-BG"/>
        </w:rPr>
      </w:pPr>
    </w:p>
    <w:p w:rsidR="00D737A9" w:rsidRPr="00027341" w:rsidRDefault="00D737A9" w:rsidP="00D737A9">
      <w:pPr>
        <w:rPr>
          <w:sz w:val="24"/>
          <w:szCs w:val="24"/>
          <w:lang w:val="bg-BG" w:eastAsia="en-GB"/>
        </w:rPr>
      </w:pPr>
      <w:r w:rsidRPr="00B7028A">
        <w:rPr>
          <w:sz w:val="24"/>
          <w:szCs w:val="24"/>
          <w:lang w:val="bg-BG" w:eastAsia="en-GB"/>
        </w:rPr>
        <w:t>Дата: ...................201</w:t>
      </w:r>
      <w:r>
        <w:rPr>
          <w:sz w:val="24"/>
          <w:szCs w:val="24"/>
          <w:lang w:val="bg-BG" w:eastAsia="en-GB"/>
        </w:rPr>
        <w:t>8</w:t>
      </w:r>
      <w:r w:rsidRPr="00B7028A">
        <w:rPr>
          <w:sz w:val="24"/>
          <w:szCs w:val="24"/>
          <w:lang w:val="bg-BG" w:eastAsia="en-GB"/>
        </w:rPr>
        <w:t xml:space="preserve"> г.                            </w:t>
      </w:r>
      <w:r w:rsidRPr="00027341">
        <w:rPr>
          <w:sz w:val="24"/>
          <w:szCs w:val="24"/>
          <w:lang w:val="bg-BG" w:eastAsia="en-GB"/>
        </w:rPr>
        <w:t>ДЕКЛАРАТОР:  /……................................../</w:t>
      </w:r>
    </w:p>
    <w:p w:rsidR="00D737A9" w:rsidRPr="00027341" w:rsidRDefault="00D737A9" w:rsidP="00D737A9">
      <w:pPr>
        <w:ind w:left="708" w:firstLine="708"/>
        <w:rPr>
          <w:sz w:val="24"/>
          <w:szCs w:val="24"/>
          <w:lang w:val="bg-BG" w:eastAsia="en-GB"/>
        </w:rPr>
      </w:pPr>
      <w:r w:rsidRPr="00027341">
        <w:rPr>
          <w:sz w:val="24"/>
          <w:szCs w:val="24"/>
          <w:lang w:val="bg-BG" w:eastAsia="en-GB"/>
        </w:rPr>
        <w:t xml:space="preserve">                                                                      </w:t>
      </w:r>
      <w:r w:rsidRPr="00027341">
        <w:rPr>
          <w:sz w:val="24"/>
          <w:szCs w:val="24"/>
          <w:lang w:val="bg-BG" w:eastAsia="en-GB"/>
        </w:rPr>
        <w:tab/>
      </w:r>
      <w:r w:rsidRPr="00027341">
        <w:rPr>
          <w:sz w:val="24"/>
          <w:szCs w:val="24"/>
          <w:lang w:val="bg-BG" w:eastAsia="en-GB"/>
        </w:rPr>
        <w:tab/>
        <w:t xml:space="preserve">Име и фамилия                           </w:t>
      </w:r>
      <w:r w:rsidRPr="00027341">
        <w:rPr>
          <w:sz w:val="24"/>
          <w:szCs w:val="24"/>
          <w:lang w:val="bg-BG" w:eastAsia="en-GB"/>
        </w:rPr>
        <w:tab/>
        <w:t xml:space="preserve">  </w:t>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p>
    <w:p w:rsidR="00D737A9" w:rsidRPr="00027341" w:rsidRDefault="00D737A9" w:rsidP="00D737A9">
      <w:pPr>
        <w:ind w:left="708" w:firstLine="708"/>
        <w:rPr>
          <w:sz w:val="24"/>
          <w:szCs w:val="24"/>
          <w:lang w:val="bg-BG" w:eastAsia="en-GB"/>
        </w:rPr>
      </w:pP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t>……………………..</w:t>
      </w:r>
    </w:p>
    <w:p w:rsidR="00D737A9" w:rsidRPr="00027341" w:rsidRDefault="00D737A9" w:rsidP="00D737A9">
      <w:pPr>
        <w:ind w:left="5664"/>
        <w:rPr>
          <w:b/>
          <w:i/>
          <w:u w:val="single"/>
          <w:lang w:val="bg-BG"/>
        </w:rPr>
      </w:pPr>
      <w:r w:rsidRPr="00027341">
        <w:rPr>
          <w:sz w:val="24"/>
          <w:szCs w:val="24"/>
          <w:lang w:val="bg-BG" w:eastAsia="en-GB"/>
        </w:rPr>
        <w:t xml:space="preserve">     Подпис на лицето (и печат)</w:t>
      </w:r>
    </w:p>
    <w:p w:rsidR="00D737A9" w:rsidRPr="00027341" w:rsidRDefault="00D737A9" w:rsidP="00D737A9">
      <w:pPr>
        <w:jc w:val="center"/>
        <w:rPr>
          <w:sz w:val="24"/>
          <w:szCs w:val="24"/>
          <w:lang w:val="bg-BG"/>
        </w:rPr>
      </w:pPr>
    </w:p>
    <w:p w:rsidR="00D737A9" w:rsidRPr="00027341" w:rsidRDefault="00D737A9" w:rsidP="00D737A9">
      <w:pPr>
        <w:jc w:val="center"/>
        <w:rPr>
          <w:sz w:val="24"/>
          <w:szCs w:val="24"/>
          <w:lang w:val="bg-BG"/>
        </w:rPr>
      </w:pPr>
    </w:p>
    <w:p w:rsidR="00D737A9" w:rsidRPr="00027341" w:rsidRDefault="00D737A9" w:rsidP="00D737A9">
      <w:pPr>
        <w:jc w:val="center"/>
        <w:rPr>
          <w:sz w:val="24"/>
          <w:szCs w:val="24"/>
          <w:lang w:val="bg-BG"/>
        </w:rPr>
      </w:pPr>
    </w:p>
    <w:p w:rsidR="00D737A9" w:rsidRDefault="00D737A9" w:rsidP="00D737A9">
      <w:pPr>
        <w:jc w:val="center"/>
        <w:rPr>
          <w:sz w:val="24"/>
          <w:szCs w:val="24"/>
          <w:lang w:val="bg-BG"/>
        </w:rPr>
      </w:pPr>
    </w:p>
    <w:p w:rsidR="00D737A9" w:rsidRDefault="00D737A9" w:rsidP="00D737A9">
      <w:pPr>
        <w:jc w:val="center"/>
        <w:rPr>
          <w:sz w:val="24"/>
          <w:szCs w:val="24"/>
          <w:lang w:val="bg-BG"/>
        </w:rPr>
      </w:pPr>
    </w:p>
    <w:p w:rsidR="00D737A9" w:rsidRDefault="00D737A9" w:rsidP="00D737A9">
      <w:pPr>
        <w:jc w:val="center"/>
        <w:rPr>
          <w:sz w:val="24"/>
          <w:szCs w:val="24"/>
          <w:lang w:val="bg-BG"/>
        </w:rPr>
      </w:pPr>
    </w:p>
    <w:p w:rsidR="00D737A9" w:rsidRDefault="00D737A9" w:rsidP="00D737A9">
      <w:pPr>
        <w:jc w:val="center"/>
        <w:rPr>
          <w:sz w:val="24"/>
          <w:szCs w:val="24"/>
          <w:lang w:val="bg-BG"/>
        </w:rPr>
      </w:pPr>
    </w:p>
    <w:p w:rsidR="00D737A9" w:rsidRDefault="00D737A9" w:rsidP="00D737A9">
      <w:pPr>
        <w:rPr>
          <w:b/>
          <w:sz w:val="24"/>
          <w:szCs w:val="24"/>
          <w:lang w:val="bg-BG"/>
        </w:rPr>
      </w:pPr>
    </w:p>
    <w:p w:rsidR="00D737A9" w:rsidRDefault="00D737A9" w:rsidP="00D737A9">
      <w:pPr>
        <w:rPr>
          <w:b/>
          <w:sz w:val="24"/>
          <w:szCs w:val="24"/>
          <w:lang w:val="bg-BG"/>
        </w:rPr>
      </w:pPr>
    </w:p>
    <w:p w:rsidR="00D737A9" w:rsidRDefault="00D737A9" w:rsidP="00D737A9">
      <w:pPr>
        <w:rPr>
          <w:b/>
          <w:sz w:val="24"/>
          <w:szCs w:val="24"/>
          <w:lang w:val="bg-BG"/>
        </w:rPr>
      </w:pPr>
    </w:p>
    <w:p w:rsidR="00D737A9" w:rsidRDefault="00D737A9" w:rsidP="00D737A9">
      <w:pPr>
        <w:rPr>
          <w:b/>
          <w:sz w:val="24"/>
          <w:szCs w:val="24"/>
          <w:lang w:val="bg-BG"/>
        </w:rPr>
      </w:pPr>
    </w:p>
    <w:p w:rsidR="00D737A9" w:rsidRDefault="00D737A9" w:rsidP="00D737A9">
      <w:pPr>
        <w:rPr>
          <w:b/>
          <w:sz w:val="24"/>
          <w:szCs w:val="24"/>
          <w:lang w:val="bg-BG"/>
        </w:rPr>
      </w:pPr>
    </w:p>
    <w:p w:rsidR="00D737A9" w:rsidRDefault="00D737A9" w:rsidP="00D737A9">
      <w:pPr>
        <w:rPr>
          <w:b/>
          <w:sz w:val="24"/>
          <w:szCs w:val="24"/>
          <w:lang w:val="bg-BG"/>
        </w:rPr>
      </w:pPr>
    </w:p>
    <w:p w:rsidR="00D737A9" w:rsidRDefault="00D737A9" w:rsidP="00D737A9">
      <w:pPr>
        <w:rPr>
          <w:b/>
          <w:sz w:val="24"/>
          <w:szCs w:val="24"/>
          <w:lang w:val="bg-BG"/>
        </w:rPr>
      </w:pPr>
    </w:p>
    <w:p w:rsidR="00D737A9" w:rsidRDefault="00D737A9" w:rsidP="00D737A9">
      <w:pPr>
        <w:rPr>
          <w:b/>
          <w:sz w:val="24"/>
          <w:szCs w:val="24"/>
          <w:lang w:val="bg-BG"/>
        </w:rPr>
      </w:pPr>
    </w:p>
    <w:p w:rsidR="00D737A9" w:rsidRDefault="00D737A9" w:rsidP="00D737A9">
      <w:pPr>
        <w:rPr>
          <w:b/>
          <w:sz w:val="24"/>
          <w:szCs w:val="24"/>
          <w:lang w:val="bg-BG"/>
        </w:rPr>
      </w:pPr>
    </w:p>
    <w:p w:rsidR="00D737A9" w:rsidRPr="00D737A9" w:rsidRDefault="00D737A9" w:rsidP="00531256">
      <w:pPr>
        <w:adjustRightInd w:val="0"/>
        <w:jc w:val="both"/>
        <w:rPr>
          <w:lang w:val="bg-BG"/>
        </w:rPr>
      </w:pPr>
    </w:p>
    <w:p w:rsidR="00D737A9" w:rsidRPr="00D737A9" w:rsidRDefault="00D737A9" w:rsidP="00531256">
      <w:pPr>
        <w:adjustRightInd w:val="0"/>
        <w:jc w:val="both"/>
        <w:rPr>
          <w:lang w:val="bg-BG"/>
        </w:rPr>
      </w:pPr>
    </w:p>
    <w:p w:rsidR="00D737A9" w:rsidRPr="00D737A9" w:rsidRDefault="00D737A9" w:rsidP="00531256">
      <w:pPr>
        <w:adjustRightInd w:val="0"/>
        <w:jc w:val="both"/>
        <w:rPr>
          <w:lang w:val="bg-BG"/>
        </w:rPr>
      </w:pPr>
    </w:p>
    <w:p w:rsidR="00D737A9" w:rsidRPr="00D737A9" w:rsidRDefault="00D737A9" w:rsidP="00531256">
      <w:pPr>
        <w:adjustRightInd w:val="0"/>
        <w:jc w:val="both"/>
        <w:rPr>
          <w:lang w:val="bg-BG"/>
        </w:rPr>
      </w:pPr>
    </w:p>
    <w:p w:rsidR="00D737A9" w:rsidRPr="00D737A9" w:rsidRDefault="00D737A9" w:rsidP="00531256">
      <w:pPr>
        <w:adjustRightInd w:val="0"/>
        <w:jc w:val="both"/>
        <w:rPr>
          <w:lang w:val="bg-BG"/>
        </w:rPr>
      </w:pPr>
    </w:p>
    <w:p w:rsidR="00D737A9" w:rsidRPr="00D737A9" w:rsidRDefault="00D737A9" w:rsidP="00531256">
      <w:pPr>
        <w:adjustRightInd w:val="0"/>
        <w:jc w:val="both"/>
        <w:rPr>
          <w:lang w:val="bg-BG"/>
        </w:rPr>
      </w:pPr>
    </w:p>
    <w:p w:rsidR="00D737A9" w:rsidRPr="00D737A9" w:rsidRDefault="00D737A9" w:rsidP="00531256">
      <w:pPr>
        <w:adjustRightInd w:val="0"/>
        <w:jc w:val="both"/>
        <w:rPr>
          <w:lang w:val="bg-BG"/>
        </w:rPr>
      </w:pPr>
    </w:p>
    <w:p w:rsidR="00D737A9" w:rsidRPr="00D737A9" w:rsidRDefault="00D737A9" w:rsidP="00531256">
      <w:pPr>
        <w:adjustRightInd w:val="0"/>
        <w:jc w:val="both"/>
        <w:rPr>
          <w:lang w:val="bg-BG"/>
        </w:rPr>
      </w:pPr>
    </w:p>
    <w:p w:rsidR="00D737A9" w:rsidRPr="00C03D94" w:rsidRDefault="00D737A9" w:rsidP="00531256">
      <w:pPr>
        <w:adjustRightInd w:val="0"/>
        <w:jc w:val="both"/>
        <w:rPr>
          <w:lang w:val="bg-BG"/>
        </w:rPr>
      </w:pPr>
    </w:p>
    <w:p w:rsidR="00D737A9" w:rsidRPr="00C03D94" w:rsidRDefault="00D737A9" w:rsidP="00531256">
      <w:pPr>
        <w:adjustRightInd w:val="0"/>
        <w:jc w:val="both"/>
        <w:rPr>
          <w:lang w:val="bg-BG"/>
        </w:rPr>
      </w:pPr>
    </w:p>
    <w:p w:rsidR="00D737A9" w:rsidRPr="00C03D94" w:rsidRDefault="00D737A9" w:rsidP="00531256">
      <w:pPr>
        <w:adjustRightInd w:val="0"/>
        <w:jc w:val="both"/>
        <w:rPr>
          <w:lang w:val="bg-BG"/>
        </w:rPr>
      </w:pPr>
    </w:p>
    <w:p w:rsidR="00D737A9" w:rsidRPr="00C03D94" w:rsidRDefault="00D737A9" w:rsidP="00531256">
      <w:pPr>
        <w:adjustRightInd w:val="0"/>
        <w:jc w:val="both"/>
        <w:rPr>
          <w:lang w:val="bg-BG"/>
        </w:rPr>
      </w:pPr>
    </w:p>
    <w:p w:rsidR="00D737A9" w:rsidRPr="00C03D94" w:rsidRDefault="00D737A9" w:rsidP="00531256">
      <w:pPr>
        <w:adjustRightInd w:val="0"/>
        <w:jc w:val="both"/>
        <w:rPr>
          <w:lang w:val="bg-BG"/>
        </w:rPr>
      </w:pPr>
    </w:p>
    <w:p w:rsidR="00D737A9" w:rsidRPr="00C03D94" w:rsidRDefault="00D737A9" w:rsidP="00531256">
      <w:pPr>
        <w:adjustRightInd w:val="0"/>
        <w:jc w:val="both"/>
        <w:rPr>
          <w:lang w:val="bg-BG"/>
        </w:rPr>
      </w:pPr>
    </w:p>
    <w:p w:rsidR="00D737A9" w:rsidRPr="00C03D94" w:rsidRDefault="00D737A9" w:rsidP="00531256">
      <w:pPr>
        <w:adjustRightInd w:val="0"/>
        <w:jc w:val="both"/>
        <w:rPr>
          <w:lang w:val="bg-BG"/>
        </w:rPr>
      </w:pPr>
    </w:p>
    <w:p w:rsidR="00D737A9" w:rsidRPr="00C03D94" w:rsidRDefault="00D737A9" w:rsidP="00531256">
      <w:pPr>
        <w:adjustRightInd w:val="0"/>
        <w:jc w:val="both"/>
        <w:rPr>
          <w:lang w:val="bg-BG"/>
        </w:rPr>
      </w:pPr>
    </w:p>
    <w:p w:rsidR="00D737A9" w:rsidRPr="00C03D94" w:rsidRDefault="00D737A9" w:rsidP="00531256">
      <w:pPr>
        <w:adjustRightInd w:val="0"/>
        <w:jc w:val="both"/>
        <w:rPr>
          <w:lang w:val="bg-BG"/>
        </w:rPr>
      </w:pPr>
    </w:p>
    <w:p w:rsidR="00D737A9" w:rsidRPr="00D737A9" w:rsidRDefault="00D737A9" w:rsidP="00531256">
      <w:pPr>
        <w:adjustRightInd w:val="0"/>
        <w:jc w:val="both"/>
        <w:rPr>
          <w:lang w:val="bg-BG"/>
        </w:rPr>
      </w:pPr>
    </w:p>
    <w:p w:rsidR="00D737A9" w:rsidRPr="00D737A9" w:rsidRDefault="00D737A9" w:rsidP="00531256">
      <w:pPr>
        <w:adjustRightInd w:val="0"/>
        <w:jc w:val="both"/>
        <w:rPr>
          <w:lang w:val="bg-BG"/>
        </w:rPr>
      </w:pPr>
    </w:p>
    <w:p w:rsidR="00531256" w:rsidRPr="008C1578" w:rsidRDefault="008C1578" w:rsidP="008C1578">
      <w:pPr>
        <w:adjustRightInd w:val="0"/>
        <w:jc w:val="both"/>
        <w:rPr>
          <w:b/>
          <w:lang w:val="bg-BG"/>
        </w:rPr>
      </w:pPr>
      <w:r>
        <w:rPr>
          <w:lang w:val="bg-BG"/>
        </w:rPr>
        <w:lastRenderedPageBreak/>
        <w:t xml:space="preserve">  </w:t>
      </w:r>
    </w:p>
    <w:p w:rsidR="00B57708" w:rsidRPr="00BD024A" w:rsidRDefault="00B57708" w:rsidP="00B57708">
      <w:pPr>
        <w:jc w:val="right"/>
        <w:rPr>
          <w:i/>
          <w:sz w:val="24"/>
          <w:szCs w:val="24"/>
          <w:lang w:val="be-BY"/>
        </w:rPr>
      </w:pPr>
      <w:r w:rsidRPr="00B57708">
        <w:rPr>
          <w:color w:val="FF0000"/>
          <w:sz w:val="24"/>
          <w:szCs w:val="24"/>
          <w:lang w:val="bg-BG"/>
        </w:rPr>
        <w:t xml:space="preserve">     </w:t>
      </w:r>
      <w:r w:rsidRPr="00BD024A">
        <w:rPr>
          <w:i/>
          <w:sz w:val="24"/>
          <w:szCs w:val="24"/>
          <w:lang w:val="bg-BG"/>
        </w:rPr>
        <w:t>Приложение №</w:t>
      </w:r>
      <w:r w:rsidRPr="00BD024A">
        <w:rPr>
          <w:i/>
          <w:snapToGrid w:val="0"/>
          <w:sz w:val="24"/>
          <w:szCs w:val="24"/>
          <w:lang w:val="bg-BG"/>
        </w:rPr>
        <w:t xml:space="preserve"> </w:t>
      </w:r>
      <w:r w:rsidR="00B05217">
        <w:rPr>
          <w:i/>
          <w:snapToGrid w:val="0"/>
          <w:sz w:val="24"/>
          <w:szCs w:val="24"/>
          <w:lang w:val="bg-BG"/>
        </w:rPr>
        <w:t>3</w:t>
      </w:r>
    </w:p>
    <w:p w:rsidR="00B57708" w:rsidRPr="0064698D" w:rsidRDefault="00B57708" w:rsidP="00B57708">
      <w:pPr>
        <w:rPr>
          <w:sz w:val="24"/>
          <w:szCs w:val="24"/>
          <w:lang w:val="be-BY"/>
        </w:rPr>
      </w:pPr>
    </w:p>
    <w:p w:rsidR="00B57708" w:rsidRPr="00862A47" w:rsidRDefault="00B57708" w:rsidP="00B57708">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B57708" w:rsidRPr="00862A47" w:rsidRDefault="00B57708" w:rsidP="00B57708">
      <w:pPr>
        <w:rPr>
          <w:sz w:val="24"/>
          <w:szCs w:val="24"/>
          <w:lang w:val="bg-BG"/>
        </w:rPr>
      </w:pPr>
    </w:p>
    <w:p w:rsidR="00B57708" w:rsidRPr="00862A47" w:rsidRDefault="00B57708" w:rsidP="00B57708">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B57708" w:rsidRPr="00862A47"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862A47" w:rsidRDefault="00B57708" w:rsidP="00846207">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B57708" w:rsidRPr="00862A47" w:rsidRDefault="00B57708" w:rsidP="00846207">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0A0136" w:rsidRPr="00AA41DE" w:rsidRDefault="00B57708" w:rsidP="00A023CF">
      <w:pPr>
        <w:jc w:val="both"/>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w:t>
      </w:r>
      <w:r w:rsidR="008C1578">
        <w:rPr>
          <w:sz w:val="24"/>
          <w:szCs w:val="24"/>
          <w:lang w:val="ru-RU"/>
        </w:rPr>
        <w:t>публично състезание</w:t>
      </w:r>
      <w:r w:rsidRPr="00862A47">
        <w:rPr>
          <w:sz w:val="24"/>
          <w:szCs w:val="24"/>
          <w:lang w:val="ru-RU"/>
        </w:rPr>
        <w:t xml:space="preserve"> с предмет </w:t>
      </w:r>
      <w:r w:rsidR="00A023CF" w:rsidRPr="00027341">
        <w:rPr>
          <w:b/>
          <w:sz w:val="24"/>
          <w:szCs w:val="24"/>
          <w:lang w:val="bg-BG"/>
        </w:rPr>
        <w:t xml:space="preserve">„Доставка на медицинска апаратура за Клиника по хемодиализа на </w:t>
      </w:r>
      <w:r w:rsidR="00A023CF">
        <w:rPr>
          <w:b/>
          <w:sz w:val="24"/>
          <w:szCs w:val="24"/>
          <w:lang w:val="bg-BG"/>
        </w:rPr>
        <w:t>УМБАЛ„Царица Йоанна - ИСУЛ”</w:t>
      </w:r>
      <w:r w:rsidR="00A023CF" w:rsidRPr="00027341">
        <w:rPr>
          <w:b/>
          <w:sz w:val="24"/>
          <w:szCs w:val="24"/>
          <w:lang w:val="bg-BG"/>
        </w:rPr>
        <w:t>ЕАД”</w:t>
      </w:r>
    </w:p>
    <w:p w:rsidR="00B57708" w:rsidRPr="00862A47" w:rsidRDefault="00B57708" w:rsidP="000A0136">
      <w:pPr>
        <w:jc w:val="both"/>
        <w:rPr>
          <w:b/>
          <w:sz w:val="24"/>
          <w:szCs w:val="24"/>
          <w:lang w:val="bg-BG"/>
        </w:rPr>
      </w:pPr>
    </w:p>
    <w:p w:rsidR="00B57708" w:rsidRPr="00DB4962" w:rsidRDefault="00B57708" w:rsidP="00B57708">
      <w:pPr>
        <w:rPr>
          <w:b/>
          <w:sz w:val="24"/>
          <w:lang w:val="bg-BG"/>
        </w:rPr>
      </w:pPr>
    </w:p>
    <w:p w:rsidR="00B57708" w:rsidRPr="00DB4962" w:rsidRDefault="00B57708" w:rsidP="00B57708">
      <w:pPr>
        <w:rPr>
          <w:b/>
          <w:sz w:val="24"/>
          <w:lang w:val="bg-BG"/>
        </w:rPr>
      </w:pPr>
    </w:p>
    <w:p w:rsidR="00B57708" w:rsidRPr="00F56E6B" w:rsidRDefault="00B57708" w:rsidP="00B57708">
      <w:pPr>
        <w:pStyle w:val="ListParagraph"/>
        <w:spacing w:line="240" w:lineRule="auto"/>
        <w:ind w:left="0"/>
        <w:jc w:val="both"/>
        <w:rPr>
          <w:b/>
        </w:rPr>
      </w:pPr>
    </w:p>
    <w:p w:rsidR="00B57708" w:rsidRPr="0064698D" w:rsidRDefault="00B57708" w:rsidP="00B57708">
      <w:pPr>
        <w:pStyle w:val="ListParagraph"/>
        <w:ind w:left="0"/>
        <w:jc w:val="both"/>
        <w:rPr>
          <w:b/>
          <w:lang w:val="ru-RU"/>
        </w:rPr>
      </w:pPr>
      <w:r w:rsidRPr="0064698D">
        <w:rPr>
          <w:b/>
        </w:rPr>
        <w:t xml:space="preserve">                                                            </w:t>
      </w:r>
      <w:r w:rsidRPr="0064698D">
        <w:rPr>
          <w:b/>
          <w:lang w:val="ru-RU"/>
        </w:rPr>
        <w:t>Д Е К Л А Р И Р А М:</w:t>
      </w:r>
    </w:p>
    <w:p w:rsidR="00B57708" w:rsidRPr="00DB4962" w:rsidRDefault="00B57708" w:rsidP="00B57708">
      <w:pPr>
        <w:shd w:val="clear" w:color="auto" w:fill="FFFFFF"/>
        <w:jc w:val="both"/>
        <w:rPr>
          <w:color w:val="000000"/>
          <w:spacing w:val="-2"/>
          <w:sz w:val="24"/>
          <w:szCs w:val="24"/>
          <w:lang w:val="bg-BG"/>
        </w:rPr>
      </w:pPr>
    </w:p>
    <w:p w:rsidR="00B57708" w:rsidRPr="0064698D" w:rsidRDefault="00B57708" w:rsidP="00B57708">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p>
    <w:p w:rsidR="00B57708" w:rsidRPr="0064698D" w:rsidRDefault="00B57708" w:rsidP="00B57708">
      <w:pPr>
        <w:spacing w:before="60" w:after="60"/>
        <w:jc w:val="both"/>
        <w:rPr>
          <w:sz w:val="24"/>
          <w:szCs w:val="24"/>
          <w:lang w:val="bg-BG"/>
        </w:rPr>
      </w:pP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F557EF" w:rsidRPr="006A7C75" w:rsidRDefault="00F557EF" w:rsidP="00F557EF">
      <w:pPr>
        <w:rPr>
          <w:b/>
          <w:i/>
          <w:u w:val="single"/>
          <w:lang w:val="bg-BG"/>
        </w:rPr>
      </w:pPr>
    </w:p>
    <w:p w:rsidR="00F557EF" w:rsidRPr="00027341" w:rsidRDefault="00F557EF" w:rsidP="00F557EF">
      <w:pPr>
        <w:rPr>
          <w:sz w:val="24"/>
          <w:szCs w:val="24"/>
          <w:lang w:val="bg-BG" w:eastAsia="en-GB"/>
        </w:rPr>
      </w:pPr>
      <w:r w:rsidRPr="00B7028A">
        <w:rPr>
          <w:sz w:val="24"/>
          <w:szCs w:val="24"/>
          <w:lang w:val="bg-BG" w:eastAsia="en-GB"/>
        </w:rPr>
        <w:t>Дата: ...................201</w:t>
      </w:r>
      <w:r>
        <w:rPr>
          <w:sz w:val="24"/>
          <w:szCs w:val="24"/>
          <w:lang w:val="bg-BG" w:eastAsia="en-GB"/>
        </w:rPr>
        <w:t>8</w:t>
      </w:r>
      <w:r w:rsidRPr="00B7028A">
        <w:rPr>
          <w:sz w:val="24"/>
          <w:szCs w:val="24"/>
          <w:lang w:val="bg-BG" w:eastAsia="en-GB"/>
        </w:rPr>
        <w:t xml:space="preserve"> г.                            </w:t>
      </w:r>
      <w:r w:rsidRPr="00027341">
        <w:rPr>
          <w:sz w:val="24"/>
          <w:szCs w:val="24"/>
          <w:lang w:val="bg-BG" w:eastAsia="en-GB"/>
        </w:rPr>
        <w:t>ДЕКЛАРАТОР:  /……................................../</w:t>
      </w:r>
    </w:p>
    <w:p w:rsidR="00F557EF" w:rsidRPr="00027341" w:rsidRDefault="00F557EF" w:rsidP="00F557EF">
      <w:pPr>
        <w:ind w:left="708" w:firstLine="708"/>
        <w:rPr>
          <w:sz w:val="24"/>
          <w:szCs w:val="24"/>
          <w:lang w:val="bg-BG" w:eastAsia="en-GB"/>
        </w:rPr>
      </w:pPr>
      <w:r w:rsidRPr="00027341">
        <w:rPr>
          <w:sz w:val="24"/>
          <w:szCs w:val="24"/>
          <w:lang w:val="bg-BG" w:eastAsia="en-GB"/>
        </w:rPr>
        <w:t xml:space="preserve">                                                                      </w:t>
      </w:r>
      <w:r w:rsidRPr="00027341">
        <w:rPr>
          <w:sz w:val="24"/>
          <w:szCs w:val="24"/>
          <w:lang w:val="bg-BG" w:eastAsia="en-GB"/>
        </w:rPr>
        <w:tab/>
      </w:r>
      <w:r w:rsidRPr="00027341">
        <w:rPr>
          <w:sz w:val="24"/>
          <w:szCs w:val="24"/>
          <w:lang w:val="bg-BG" w:eastAsia="en-GB"/>
        </w:rPr>
        <w:tab/>
        <w:t xml:space="preserve">Име и фамилия                           </w:t>
      </w:r>
      <w:r w:rsidRPr="00027341">
        <w:rPr>
          <w:sz w:val="24"/>
          <w:szCs w:val="24"/>
          <w:lang w:val="bg-BG" w:eastAsia="en-GB"/>
        </w:rPr>
        <w:tab/>
        <w:t xml:space="preserve">  </w:t>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p>
    <w:p w:rsidR="00F557EF" w:rsidRPr="00027341" w:rsidRDefault="00F557EF" w:rsidP="00F557EF">
      <w:pPr>
        <w:ind w:left="708" w:firstLine="708"/>
        <w:rPr>
          <w:sz w:val="24"/>
          <w:szCs w:val="24"/>
          <w:lang w:val="bg-BG" w:eastAsia="en-GB"/>
        </w:rPr>
      </w:pP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Pr>
          <w:sz w:val="24"/>
          <w:szCs w:val="24"/>
          <w:lang w:val="bg-BG" w:eastAsia="en-GB"/>
        </w:rPr>
        <w:t xml:space="preserve">          </w:t>
      </w:r>
      <w:r w:rsidRPr="00027341">
        <w:rPr>
          <w:sz w:val="24"/>
          <w:szCs w:val="24"/>
          <w:lang w:val="bg-BG" w:eastAsia="en-GB"/>
        </w:rPr>
        <w:tab/>
      </w:r>
      <w:r>
        <w:rPr>
          <w:sz w:val="24"/>
          <w:szCs w:val="24"/>
          <w:lang w:val="bg-BG" w:eastAsia="en-GB"/>
        </w:rPr>
        <w:t xml:space="preserve">      </w:t>
      </w:r>
      <w:r w:rsidRPr="00027341">
        <w:rPr>
          <w:sz w:val="24"/>
          <w:szCs w:val="24"/>
          <w:lang w:val="bg-BG" w:eastAsia="en-GB"/>
        </w:rPr>
        <w:t>……………………..</w:t>
      </w:r>
    </w:p>
    <w:p w:rsidR="00F557EF" w:rsidRPr="00027341" w:rsidRDefault="00F557EF" w:rsidP="00F557EF">
      <w:pPr>
        <w:ind w:left="5664"/>
        <w:rPr>
          <w:b/>
          <w:i/>
          <w:u w:val="single"/>
          <w:lang w:val="bg-BG"/>
        </w:rPr>
      </w:pPr>
      <w:r w:rsidRPr="00027341">
        <w:rPr>
          <w:sz w:val="24"/>
          <w:szCs w:val="24"/>
          <w:lang w:val="bg-BG" w:eastAsia="en-GB"/>
        </w:rPr>
        <w:t xml:space="preserve">     Подпис на лицето (и печат)</w:t>
      </w:r>
    </w:p>
    <w:p w:rsidR="00F557EF" w:rsidRPr="00027341" w:rsidRDefault="00F557EF" w:rsidP="00F557EF">
      <w:pPr>
        <w:jc w:val="center"/>
        <w:rPr>
          <w:sz w:val="24"/>
          <w:szCs w:val="24"/>
          <w:lang w:val="bg-BG"/>
        </w:rPr>
      </w:pPr>
    </w:p>
    <w:p w:rsidR="00F557EF" w:rsidRPr="00027341" w:rsidRDefault="00F557EF" w:rsidP="00F557EF">
      <w:pPr>
        <w:jc w:val="center"/>
        <w:rPr>
          <w:sz w:val="24"/>
          <w:szCs w:val="24"/>
          <w:lang w:val="bg-BG"/>
        </w:rPr>
      </w:pPr>
    </w:p>
    <w:p w:rsidR="00B57708" w:rsidRPr="0064698D" w:rsidRDefault="00B57708" w:rsidP="00B57708">
      <w:pPr>
        <w:tabs>
          <w:tab w:val="left" w:pos="5760"/>
        </w:tabs>
        <w:jc w:val="both"/>
        <w:rPr>
          <w:sz w:val="24"/>
          <w:szCs w:val="24"/>
          <w:lang w:val="bg-BG"/>
        </w:rPr>
      </w:pPr>
    </w:p>
    <w:p w:rsidR="00B57708" w:rsidRPr="0064698D" w:rsidRDefault="00B57708" w:rsidP="00B57708">
      <w:pPr>
        <w:spacing w:after="200" w:line="276" w:lineRule="auto"/>
        <w:rPr>
          <w:sz w:val="24"/>
          <w:szCs w:val="24"/>
          <w:lang w:val="bg-BG"/>
        </w:rPr>
      </w:pPr>
    </w:p>
    <w:p w:rsidR="00B57708" w:rsidRPr="0064698D" w:rsidRDefault="00B57708" w:rsidP="00B57708">
      <w:pPr>
        <w:rPr>
          <w:sz w:val="24"/>
          <w:szCs w:val="24"/>
          <w:lang w:val="bg-BG"/>
        </w:rPr>
      </w:pPr>
    </w:p>
    <w:p w:rsidR="00B57708" w:rsidRPr="0064698D"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Pr="00F557EF" w:rsidRDefault="00B57708" w:rsidP="00B57708">
      <w:pPr>
        <w:rPr>
          <w:b/>
          <w:sz w:val="24"/>
          <w:szCs w:val="24"/>
          <w:lang w:val="bg-BG"/>
        </w:rPr>
      </w:pPr>
    </w:p>
    <w:p w:rsidR="00B57708" w:rsidRPr="00F557EF" w:rsidRDefault="00B57708" w:rsidP="00B57708">
      <w:pPr>
        <w:rPr>
          <w:b/>
          <w:sz w:val="24"/>
          <w:szCs w:val="24"/>
          <w:lang w:val="bg-BG"/>
        </w:rPr>
      </w:pPr>
    </w:p>
    <w:p w:rsidR="0084148E" w:rsidRPr="00F557EF" w:rsidRDefault="0084148E" w:rsidP="00B57708">
      <w:pPr>
        <w:rPr>
          <w:b/>
          <w:sz w:val="24"/>
          <w:szCs w:val="24"/>
          <w:lang w:val="bg-BG"/>
        </w:rPr>
      </w:pPr>
    </w:p>
    <w:p w:rsidR="0084148E" w:rsidRPr="00F557EF" w:rsidRDefault="0084148E" w:rsidP="00B57708">
      <w:pPr>
        <w:rPr>
          <w:b/>
          <w:sz w:val="24"/>
          <w:szCs w:val="24"/>
          <w:lang w:val="bg-BG"/>
        </w:rPr>
      </w:pPr>
    </w:p>
    <w:p w:rsidR="0084148E" w:rsidRPr="00F557EF" w:rsidRDefault="0084148E" w:rsidP="00B57708">
      <w:pPr>
        <w:rPr>
          <w:b/>
          <w:sz w:val="24"/>
          <w:szCs w:val="24"/>
          <w:lang w:val="bg-BG"/>
        </w:rPr>
      </w:pPr>
    </w:p>
    <w:p w:rsidR="00B57708" w:rsidRPr="00BD024A" w:rsidRDefault="00B57708" w:rsidP="00B57708">
      <w:pPr>
        <w:jc w:val="right"/>
        <w:rPr>
          <w:i/>
          <w:snapToGrid w:val="0"/>
          <w:sz w:val="24"/>
          <w:szCs w:val="24"/>
          <w:lang w:val="bg-BG"/>
        </w:rPr>
      </w:pPr>
      <w:r w:rsidRPr="00BD024A">
        <w:rPr>
          <w:i/>
          <w:sz w:val="24"/>
          <w:szCs w:val="24"/>
          <w:lang w:val="be-BY"/>
        </w:rPr>
        <w:t>Приложение №</w:t>
      </w:r>
      <w:r w:rsidRPr="00BD024A">
        <w:rPr>
          <w:i/>
          <w:snapToGrid w:val="0"/>
          <w:sz w:val="24"/>
          <w:szCs w:val="24"/>
          <w:lang w:val="be-BY"/>
        </w:rPr>
        <w:t xml:space="preserve"> </w:t>
      </w:r>
      <w:r w:rsidR="00B05217">
        <w:rPr>
          <w:i/>
          <w:snapToGrid w:val="0"/>
          <w:sz w:val="24"/>
          <w:szCs w:val="24"/>
          <w:lang w:val="bg-BG"/>
        </w:rPr>
        <w:t>4</w:t>
      </w:r>
    </w:p>
    <w:p w:rsidR="00B57708" w:rsidRPr="00A91F83" w:rsidRDefault="00B57708" w:rsidP="00B57708">
      <w:pPr>
        <w:pStyle w:val="Heading5"/>
        <w:ind w:left="0"/>
        <w:rPr>
          <w:rFonts w:ascii="Times New Roman" w:hAnsi="Times New Roman" w:cs="Times New Roman"/>
          <w:b/>
          <w:sz w:val="24"/>
          <w:szCs w:val="24"/>
          <w:lang w:val="be-BY"/>
        </w:rPr>
      </w:pPr>
    </w:p>
    <w:p w:rsidR="00B57708" w:rsidRPr="00A91F83" w:rsidRDefault="00B57708" w:rsidP="00B57708">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B57708" w:rsidRPr="00A91F83" w:rsidRDefault="00B57708" w:rsidP="00B57708">
      <w:pPr>
        <w:pStyle w:val="BodyText"/>
        <w:ind w:right="563"/>
        <w:jc w:val="center"/>
        <w:outlineLvl w:val="0"/>
        <w:rPr>
          <w:rFonts w:ascii="Times New Roman" w:hAnsi="Times New Roman" w:cs="Times New Roman"/>
          <w:b/>
          <w:sz w:val="24"/>
          <w:szCs w:val="24"/>
          <w:lang w:val="ru-RU"/>
        </w:rPr>
      </w:pPr>
    </w:p>
    <w:p w:rsidR="00B57708" w:rsidRPr="00A91F83" w:rsidRDefault="00B57708" w:rsidP="00B57708">
      <w:pPr>
        <w:jc w:val="center"/>
        <w:rPr>
          <w:sz w:val="24"/>
          <w:szCs w:val="24"/>
          <w:lang w:val="bg-BG"/>
        </w:rPr>
      </w:pPr>
    </w:p>
    <w:p w:rsidR="00B57708" w:rsidRPr="00A91F83" w:rsidRDefault="00B57708" w:rsidP="00B57708">
      <w:pPr>
        <w:jc w:val="center"/>
        <w:rPr>
          <w:sz w:val="24"/>
          <w:szCs w:val="24"/>
          <w:lang w:val="bg-BG"/>
        </w:rPr>
      </w:pPr>
      <w:r w:rsidRPr="00A91F83">
        <w:rPr>
          <w:sz w:val="24"/>
          <w:szCs w:val="24"/>
          <w:lang w:val="bg-BG"/>
        </w:rPr>
        <w:t>за срока на валидността на офертата</w:t>
      </w:r>
    </w:p>
    <w:p w:rsidR="00B57708" w:rsidRPr="00A91F83"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A91F83" w:rsidRDefault="00B57708" w:rsidP="00B57708">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B57708" w:rsidRPr="00A91F83" w:rsidRDefault="00B57708" w:rsidP="00B57708">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B57708" w:rsidRPr="00A023CF" w:rsidRDefault="00B57708" w:rsidP="00A023CF">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w:t>
      </w:r>
      <w:r w:rsidR="008C1578">
        <w:rPr>
          <w:sz w:val="24"/>
          <w:szCs w:val="24"/>
          <w:lang w:val="ru-RU"/>
        </w:rPr>
        <w:t>публично състезание</w:t>
      </w:r>
      <w:r w:rsidR="008C1578" w:rsidRPr="00862A47">
        <w:rPr>
          <w:sz w:val="24"/>
          <w:szCs w:val="24"/>
          <w:lang w:val="ru-RU"/>
        </w:rPr>
        <w:t xml:space="preserve"> </w:t>
      </w:r>
      <w:r w:rsidRPr="00A91F83">
        <w:rPr>
          <w:sz w:val="24"/>
          <w:szCs w:val="24"/>
          <w:lang w:val="ru-RU"/>
        </w:rPr>
        <w:t xml:space="preserve">с предмет </w:t>
      </w:r>
      <w:r w:rsidR="00A023CF" w:rsidRPr="00027341">
        <w:rPr>
          <w:b/>
          <w:sz w:val="24"/>
          <w:szCs w:val="24"/>
          <w:lang w:val="bg-BG"/>
        </w:rPr>
        <w:t xml:space="preserve">„Доставка на медицинска апаратура за Клиника по хемодиализа на </w:t>
      </w:r>
      <w:r w:rsidR="00A023CF">
        <w:rPr>
          <w:b/>
          <w:sz w:val="24"/>
          <w:szCs w:val="24"/>
          <w:lang w:val="bg-BG"/>
        </w:rPr>
        <w:t>УМБАЛ„Царица Йоанна - ИСУЛ”</w:t>
      </w:r>
      <w:r w:rsidR="00A023CF" w:rsidRPr="00027341">
        <w:rPr>
          <w:b/>
          <w:sz w:val="24"/>
          <w:szCs w:val="24"/>
          <w:lang w:val="bg-BG"/>
        </w:rPr>
        <w:t>ЕАД”</w:t>
      </w:r>
    </w:p>
    <w:p w:rsidR="00B57708" w:rsidRDefault="00B57708" w:rsidP="00B57708">
      <w:pPr>
        <w:pStyle w:val="ListParagraph"/>
        <w:spacing w:line="240" w:lineRule="auto"/>
        <w:ind w:left="0"/>
        <w:jc w:val="both"/>
        <w:rPr>
          <w:b/>
        </w:rPr>
      </w:pPr>
    </w:p>
    <w:p w:rsidR="00B57708" w:rsidRPr="009A3093" w:rsidRDefault="00B57708" w:rsidP="00B57708">
      <w:pPr>
        <w:pStyle w:val="ListParagraph"/>
        <w:spacing w:line="240" w:lineRule="auto"/>
        <w:ind w:left="0"/>
        <w:jc w:val="both"/>
        <w:rPr>
          <w:b/>
          <w:lang w:val="ru-RU"/>
        </w:rPr>
      </w:pPr>
      <w:r>
        <w:rPr>
          <w:b/>
        </w:rPr>
        <w:t xml:space="preserve">                </w:t>
      </w:r>
      <w:r w:rsidRPr="0064698D">
        <w:rPr>
          <w:b/>
        </w:rPr>
        <w:t xml:space="preserve">                                           </w:t>
      </w:r>
      <w:r>
        <w:rPr>
          <w:b/>
          <w:lang w:val="ru-RU"/>
        </w:rPr>
        <w:t>Д Е К Л А Р И Р А М</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е </w:t>
      </w:r>
      <w:r w:rsidRPr="00B60C27">
        <w:rPr>
          <w:sz w:val="24"/>
          <w:szCs w:val="24"/>
          <w:lang w:val="bg-BG"/>
        </w:rPr>
        <w:t>4 месеца</w:t>
      </w:r>
      <w:r w:rsidRPr="00DB4962">
        <w:rPr>
          <w:sz w:val="24"/>
          <w:szCs w:val="24"/>
          <w:lang w:val="bg-BG"/>
        </w:rPr>
        <w:t xml:space="preserve"> след крайния срок за подаване на офертите</w:t>
      </w:r>
      <w:r w:rsidRPr="0064698D">
        <w:rPr>
          <w:sz w:val="24"/>
          <w:szCs w:val="24"/>
          <w:lang w:val="bg-BG"/>
        </w:rPr>
        <w:t>.</w:t>
      </w: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F557EF" w:rsidRPr="006A7C75" w:rsidRDefault="00F557EF" w:rsidP="00F557EF">
      <w:pPr>
        <w:rPr>
          <w:b/>
          <w:i/>
          <w:u w:val="single"/>
          <w:lang w:val="bg-BG"/>
        </w:rPr>
      </w:pPr>
    </w:p>
    <w:p w:rsidR="00F557EF" w:rsidRPr="00027341" w:rsidRDefault="00F557EF" w:rsidP="00F557EF">
      <w:pPr>
        <w:rPr>
          <w:sz w:val="24"/>
          <w:szCs w:val="24"/>
          <w:lang w:val="bg-BG" w:eastAsia="en-GB"/>
        </w:rPr>
      </w:pPr>
      <w:r w:rsidRPr="00B7028A">
        <w:rPr>
          <w:sz w:val="24"/>
          <w:szCs w:val="24"/>
          <w:lang w:val="bg-BG" w:eastAsia="en-GB"/>
        </w:rPr>
        <w:t>Дата: ...................201</w:t>
      </w:r>
      <w:r>
        <w:rPr>
          <w:sz w:val="24"/>
          <w:szCs w:val="24"/>
          <w:lang w:val="bg-BG" w:eastAsia="en-GB"/>
        </w:rPr>
        <w:t>8</w:t>
      </w:r>
      <w:r w:rsidRPr="00B7028A">
        <w:rPr>
          <w:sz w:val="24"/>
          <w:szCs w:val="24"/>
          <w:lang w:val="bg-BG" w:eastAsia="en-GB"/>
        </w:rPr>
        <w:t xml:space="preserve"> г.                            </w:t>
      </w:r>
      <w:r w:rsidRPr="00027341">
        <w:rPr>
          <w:sz w:val="24"/>
          <w:szCs w:val="24"/>
          <w:lang w:val="bg-BG" w:eastAsia="en-GB"/>
        </w:rPr>
        <w:t>ДЕКЛАРАТОР:  /……................................../</w:t>
      </w:r>
    </w:p>
    <w:p w:rsidR="00F557EF" w:rsidRPr="00027341" w:rsidRDefault="00F557EF" w:rsidP="00F557EF">
      <w:pPr>
        <w:ind w:left="708" w:firstLine="708"/>
        <w:rPr>
          <w:sz w:val="24"/>
          <w:szCs w:val="24"/>
          <w:lang w:val="bg-BG" w:eastAsia="en-GB"/>
        </w:rPr>
      </w:pPr>
      <w:r w:rsidRPr="00027341">
        <w:rPr>
          <w:sz w:val="24"/>
          <w:szCs w:val="24"/>
          <w:lang w:val="bg-BG" w:eastAsia="en-GB"/>
        </w:rPr>
        <w:t xml:space="preserve">                                                                      </w:t>
      </w:r>
      <w:r w:rsidRPr="00027341">
        <w:rPr>
          <w:sz w:val="24"/>
          <w:szCs w:val="24"/>
          <w:lang w:val="bg-BG" w:eastAsia="en-GB"/>
        </w:rPr>
        <w:tab/>
      </w:r>
      <w:r w:rsidRPr="00027341">
        <w:rPr>
          <w:sz w:val="24"/>
          <w:szCs w:val="24"/>
          <w:lang w:val="bg-BG" w:eastAsia="en-GB"/>
        </w:rPr>
        <w:tab/>
        <w:t xml:space="preserve">Име и фамилия                           </w:t>
      </w:r>
      <w:r w:rsidRPr="00027341">
        <w:rPr>
          <w:sz w:val="24"/>
          <w:szCs w:val="24"/>
          <w:lang w:val="bg-BG" w:eastAsia="en-GB"/>
        </w:rPr>
        <w:tab/>
        <w:t xml:space="preserve">  </w:t>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p>
    <w:p w:rsidR="00F557EF" w:rsidRPr="00027341" w:rsidRDefault="00F557EF" w:rsidP="00F557EF">
      <w:pPr>
        <w:ind w:left="708" w:firstLine="708"/>
        <w:rPr>
          <w:sz w:val="24"/>
          <w:szCs w:val="24"/>
          <w:lang w:val="bg-BG" w:eastAsia="en-GB"/>
        </w:rPr>
      </w:pP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r>
      <w:r w:rsidRPr="00027341">
        <w:rPr>
          <w:sz w:val="24"/>
          <w:szCs w:val="24"/>
          <w:lang w:val="bg-BG" w:eastAsia="en-GB"/>
        </w:rPr>
        <w:tab/>
        <w:t>……………………..</w:t>
      </w:r>
    </w:p>
    <w:p w:rsidR="00F557EF" w:rsidRPr="00027341" w:rsidRDefault="00F557EF" w:rsidP="00F557EF">
      <w:pPr>
        <w:ind w:left="5664"/>
        <w:rPr>
          <w:b/>
          <w:i/>
          <w:u w:val="single"/>
          <w:lang w:val="bg-BG"/>
        </w:rPr>
      </w:pPr>
      <w:r w:rsidRPr="00027341">
        <w:rPr>
          <w:sz w:val="24"/>
          <w:szCs w:val="24"/>
          <w:lang w:val="bg-BG" w:eastAsia="en-GB"/>
        </w:rPr>
        <w:t xml:space="preserve">     Подпис на лицето (и печат)</w:t>
      </w:r>
    </w:p>
    <w:p w:rsidR="00F557EF" w:rsidRPr="00027341" w:rsidRDefault="00F557EF" w:rsidP="00F557EF">
      <w:pPr>
        <w:jc w:val="center"/>
        <w:rPr>
          <w:sz w:val="24"/>
          <w:szCs w:val="24"/>
          <w:lang w:val="bg-BG"/>
        </w:rPr>
      </w:pPr>
    </w:p>
    <w:p w:rsidR="00F557EF" w:rsidRPr="00027341" w:rsidRDefault="00F557EF" w:rsidP="00F557EF">
      <w:pPr>
        <w:jc w:val="center"/>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82825" w:rsidRDefault="00B82825" w:rsidP="00B57708">
      <w:pPr>
        <w:rPr>
          <w:sz w:val="24"/>
          <w:szCs w:val="24"/>
          <w:lang w:val="bg-BG"/>
        </w:rPr>
      </w:pPr>
    </w:p>
    <w:p w:rsidR="00B30DBF" w:rsidRDefault="00B30DBF" w:rsidP="00B57708">
      <w:pPr>
        <w:rPr>
          <w:sz w:val="24"/>
          <w:szCs w:val="24"/>
          <w:lang w:val="bg-BG"/>
        </w:rPr>
      </w:pPr>
    </w:p>
    <w:p w:rsidR="00B30DBF" w:rsidRDefault="00B30DBF" w:rsidP="00B57708">
      <w:pPr>
        <w:rPr>
          <w:sz w:val="24"/>
          <w:szCs w:val="24"/>
          <w:lang w:val="bg-BG"/>
        </w:rPr>
      </w:pPr>
    </w:p>
    <w:p w:rsidR="00B30DBF" w:rsidRDefault="00B30DBF" w:rsidP="00B57708">
      <w:pPr>
        <w:rPr>
          <w:sz w:val="24"/>
          <w:szCs w:val="24"/>
          <w:lang w:val="bg-BG"/>
        </w:rPr>
      </w:pPr>
    </w:p>
    <w:p w:rsidR="00B30DBF" w:rsidRDefault="00B30DBF" w:rsidP="00B57708">
      <w:pPr>
        <w:rPr>
          <w:sz w:val="24"/>
          <w:szCs w:val="24"/>
          <w:lang w:val="bg-BG"/>
        </w:rPr>
      </w:pPr>
    </w:p>
    <w:p w:rsidR="00B30DBF" w:rsidRDefault="00B30DBF" w:rsidP="00B57708">
      <w:pPr>
        <w:rPr>
          <w:sz w:val="24"/>
          <w:szCs w:val="24"/>
          <w:lang w:val="bg-BG"/>
        </w:rPr>
      </w:pPr>
    </w:p>
    <w:p w:rsidR="00B30DBF" w:rsidRDefault="00B30DBF" w:rsidP="00B57708">
      <w:pPr>
        <w:rPr>
          <w:sz w:val="24"/>
          <w:szCs w:val="24"/>
          <w:lang w:val="bg-BG"/>
        </w:rPr>
      </w:pPr>
    </w:p>
    <w:p w:rsidR="00285EA1" w:rsidRDefault="00285EA1" w:rsidP="00B57708">
      <w:pPr>
        <w:rPr>
          <w:sz w:val="24"/>
          <w:szCs w:val="24"/>
          <w:lang w:val="bg-BG"/>
        </w:rPr>
      </w:pPr>
    </w:p>
    <w:p w:rsidR="00285EA1" w:rsidRDefault="00285EA1" w:rsidP="00B57708">
      <w:pPr>
        <w:rPr>
          <w:sz w:val="24"/>
          <w:szCs w:val="24"/>
          <w:lang w:val="bg-BG"/>
        </w:rPr>
      </w:pPr>
    </w:p>
    <w:p w:rsidR="00285EA1" w:rsidRDefault="00285EA1" w:rsidP="00B57708">
      <w:pPr>
        <w:rPr>
          <w:sz w:val="24"/>
          <w:szCs w:val="24"/>
          <w:lang w:val="bg-BG"/>
        </w:rPr>
      </w:pPr>
    </w:p>
    <w:p w:rsidR="00285EA1" w:rsidRDefault="00285EA1" w:rsidP="00B57708">
      <w:pPr>
        <w:rPr>
          <w:sz w:val="24"/>
          <w:szCs w:val="24"/>
          <w:lang w:val="bg-BG"/>
        </w:rPr>
      </w:pPr>
    </w:p>
    <w:p w:rsidR="00285EA1" w:rsidRDefault="00285EA1" w:rsidP="00B57708">
      <w:pPr>
        <w:rPr>
          <w:sz w:val="24"/>
          <w:szCs w:val="24"/>
          <w:lang w:val="bg-BG"/>
        </w:rPr>
      </w:pPr>
    </w:p>
    <w:p w:rsidR="00285EA1" w:rsidRDefault="00285EA1" w:rsidP="00B57708">
      <w:pPr>
        <w:rPr>
          <w:sz w:val="24"/>
          <w:szCs w:val="24"/>
          <w:lang w:val="bg-BG"/>
        </w:rPr>
      </w:pPr>
    </w:p>
    <w:p w:rsidR="00285EA1" w:rsidRDefault="00285EA1" w:rsidP="00B57708">
      <w:pPr>
        <w:rPr>
          <w:sz w:val="24"/>
          <w:szCs w:val="24"/>
          <w:lang w:val="bg-BG"/>
        </w:rPr>
      </w:pPr>
    </w:p>
    <w:p w:rsidR="00791584" w:rsidRPr="00C03D94" w:rsidRDefault="00791584" w:rsidP="00F557EF">
      <w:pPr>
        <w:rPr>
          <w:b/>
          <w:sz w:val="24"/>
          <w:szCs w:val="24"/>
          <w:lang w:val="bg-BG"/>
        </w:rPr>
      </w:pPr>
    </w:p>
    <w:p w:rsidR="00791584" w:rsidRDefault="00791584" w:rsidP="00F557EF">
      <w:pPr>
        <w:rPr>
          <w:b/>
          <w:sz w:val="24"/>
          <w:szCs w:val="24"/>
          <w:lang w:val="bg-BG"/>
        </w:rPr>
      </w:pPr>
    </w:p>
    <w:p w:rsidR="00F557EF" w:rsidRPr="00027341" w:rsidRDefault="00F557EF" w:rsidP="00F557EF">
      <w:pPr>
        <w:rPr>
          <w:b/>
          <w:sz w:val="24"/>
          <w:szCs w:val="24"/>
          <w:lang w:val="bg-BG"/>
        </w:rPr>
      </w:pPr>
    </w:p>
    <w:p w:rsidR="00B82825" w:rsidRPr="00027341" w:rsidRDefault="00B82825" w:rsidP="00B82825">
      <w:pPr>
        <w:ind w:left="7080"/>
        <w:jc w:val="center"/>
        <w:rPr>
          <w:b/>
          <w:sz w:val="24"/>
          <w:szCs w:val="24"/>
          <w:lang w:val="bg-BG"/>
        </w:rPr>
      </w:pPr>
    </w:p>
    <w:p w:rsidR="00B82825" w:rsidRPr="00C567AC" w:rsidRDefault="00B82825" w:rsidP="00B82825">
      <w:pPr>
        <w:ind w:left="7080"/>
        <w:jc w:val="center"/>
        <w:rPr>
          <w:i/>
          <w:sz w:val="24"/>
          <w:szCs w:val="24"/>
          <w:lang w:val="bg-BG"/>
        </w:rPr>
      </w:pPr>
      <w:r w:rsidRPr="00027341">
        <w:rPr>
          <w:i/>
          <w:sz w:val="24"/>
          <w:szCs w:val="24"/>
          <w:lang w:val="bg-BG"/>
        </w:rPr>
        <w:lastRenderedPageBreak/>
        <w:t xml:space="preserve">         Приложение № </w:t>
      </w:r>
      <w:r w:rsidR="008C1578">
        <w:rPr>
          <w:i/>
          <w:sz w:val="24"/>
          <w:szCs w:val="24"/>
          <w:lang w:val="bg-BG"/>
        </w:rPr>
        <w:t>5</w:t>
      </w:r>
    </w:p>
    <w:p w:rsidR="00B82825" w:rsidRPr="000E39A3" w:rsidRDefault="00B82825" w:rsidP="00B82825">
      <w:pPr>
        <w:pStyle w:val="BodyText"/>
        <w:jc w:val="left"/>
        <w:rPr>
          <w:b/>
          <w:bCs/>
          <w:i/>
          <w:sz w:val="24"/>
          <w:szCs w:val="24"/>
        </w:rPr>
      </w:pPr>
    </w:p>
    <w:p w:rsidR="00B82825" w:rsidRPr="001E652B" w:rsidRDefault="00B82825" w:rsidP="00B82825">
      <w:pPr>
        <w:jc w:val="both"/>
        <w:rPr>
          <w:sz w:val="24"/>
          <w:szCs w:val="24"/>
          <w:lang w:val="bg-BG"/>
        </w:rPr>
      </w:pPr>
    </w:p>
    <w:p w:rsidR="00B82825" w:rsidRDefault="00B82825" w:rsidP="00B82825">
      <w:pPr>
        <w:pStyle w:val="CharCharChar"/>
        <w:ind w:left="2124"/>
        <w:jc w:val="both"/>
        <w:rPr>
          <w:rFonts w:ascii="Times New Roman" w:hAnsi="Times New Roman"/>
          <w:b/>
          <w:lang w:val="bg-BG"/>
        </w:rPr>
      </w:pPr>
      <w:r>
        <w:rPr>
          <w:rFonts w:ascii="Times New Roman" w:hAnsi="Times New Roman"/>
          <w:lang w:val="bg-BG"/>
        </w:rPr>
        <w:t>……………………………………………….[</w:t>
      </w:r>
      <w:r>
        <w:rPr>
          <w:rFonts w:ascii="Times New Roman" w:hAnsi="Times New Roman"/>
          <w:i/>
          <w:iCs/>
          <w:lang w:val="bg-BG"/>
        </w:rPr>
        <w:t>наименование на участника</w:t>
      </w:r>
      <w:r>
        <w:rPr>
          <w:rFonts w:ascii="Times New Roman" w:hAnsi="Times New Roman"/>
          <w:lang w:val="bg-BG"/>
        </w:rPr>
        <w:t>]</w:t>
      </w:r>
      <w:r>
        <w:rPr>
          <w:rFonts w:ascii="Times New Roman" w:hAnsi="Times New Roman"/>
          <w:b/>
          <w:lang w:val="bg-BG"/>
        </w:rPr>
        <w:t>,</w:t>
      </w:r>
    </w:p>
    <w:p w:rsidR="00B82825" w:rsidRDefault="00B82825" w:rsidP="00B82825">
      <w:pPr>
        <w:pStyle w:val="CharCharChar"/>
        <w:ind w:left="2124"/>
        <w:jc w:val="both"/>
        <w:rPr>
          <w:rFonts w:ascii="Times New Roman" w:hAnsi="Times New Roman"/>
          <w:lang w:val="bg-BG"/>
        </w:rPr>
      </w:pPr>
      <w:r>
        <w:rPr>
          <w:rFonts w:ascii="Times New Roman" w:hAnsi="Times New Roman"/>
          <w:lang w:val="bg-BG"/>
        </w:rPr>
        <w:t>представлявано от ………………………………………….[</w:t>
      </w:r>
      <w:r>
        <w:rPr>
          <w:rFonts w:ascii="Times New Roman" w:hAnsi="Times New Roman"/>
          <w:i/>
          <w:lang w:val="bg-BG"/>
        </w:rPr>
        <w:t>трите имена</w:t>
      </w:r>
      <w:r>
        <w:rPr>
          <w:rFonts w:ascii="Times New Roman" w:hAnsi="Times New Roman"/>
          <w:lang w:val="bg-BG"/>
        </w:rPr>
        <w:t>] в качеството на …………………………[</w:t>
      </w:r>
      <w:r>
        <w:rPr>
          <w:rFonts w:ascii="Times New Roman" w:hAnsi="Times New Roman"/>
          <w:i/>
          <w:lang w:val="bg-BG"/>
        </w:rPr>
        <w:t>длъжност, или друго качество</w:t>
      </w:r>
      <w:r>
        <w:rPr>
          <w:rFonts w:ascii="Times New Roman" w:hAnsi="Times New Roman"/>
          <w:lang w:val="bg-BG"/>
        </w:rPr>
        <w:t>],</w:t>
      </w:r>
    </w:p>
    <w:p w:rsidR="00B82825" w:rsidRDefault="00B82825" w:rsidP="00D737A9">
      <w:pPr>
        <w:pStyle w:val="CharCharChar"/>
        <w:ind w:left="2124"/>
        <w:jc w:val="both"/>
        <w:rPr>
          <w:rFonts w:ascii="Times New Roman" w:hAnsi="Times New Roman"/>
          <w:lang w:val="bg-BG"/>
        </w:rPr>
      </w:pPr>
      <w:r>
        <w:rPr>
          <w:rFonts w:ascii="Times New Roman" w:hAnsi="Times New Roman"/>
          <w:iCs/>
          <w:lang w:val="bg-BG"/>
        </w:rPr>
        <w:t>с</w:t>
      </w:r>
      <w:r>
        <w:rPr>
          <w:rFonts w:ascii="Times New Roman" w:hAnsi="Times New Roman"/>
          <w:i/>
          <w:iCs/>
          <w:lang w:val="bg-BG"/>
        </w:rPr>
        <w:t xml:space="preserve"> </w:t>
      </w:r>
      <w:r>
        <w:rPr>
          <w:rFonts w:ascii="Times New Roman" w:hAnsi="Times New Roman"/>
          <w:lang w:val="bg-BG"/>
        </w:rPr>
        <w:t>БУЛСТАТ/ЕИК […], със седалище […] и адрес на управление […], адрес за кореспонденция: […]</w:t>
      </w:r>
    </w:p>
    <w:p w:rsidR="00D737A9" w:rsidRDefault="00D737A9" w:rsidP="00D737A9">
      <w:pPr>
        <w:pStyle w:val="CharCharChar"/>
        <w:ind w:left="2124"/>
        <w:jc w:val="both"/>
        <w:rPr>
          <w:rFonts w:ascii="Times New Roman" w:hAnsi="Times New Roman"/>
          <w:lang w:val="bg-BG"/>
        </w:rPr>
      </w:pPr>
    </w:p>
    <w:p w:rsidR="00D737A9" w:rsidRPr="00D737A9" w:rsidRDefault="00D737A9" w:rsidP="00D737A9">
      <w:pPr>
        <w:pStyle w:val="CharCharChar"/>
        <w:ind w:left="2124"/>
        <w:jc w:val="both"/>
        <w:rPr>
          <w:rFonts w:ascii="Times New Roman" w:hAnsi="Times New Roman"/>
          <w:lang w:val="bg-BG"/>
        </w:rPr>
      </w:pPr>
    </w:p>
    <w:p w:rsidR="00B82825" w:rsidRDefault="00B82825" w:rsidP="00B82825">
      <w:pPr>
        <w:spacing w:after="120"/>
        <w:jc w:val="center"/>
        <w:rPr>
          <w:sz w:val="24"/>
          <w:szCs w:val="24"/>
          <w:lang w:val="bg-BG"/>
        </w:rPr>
      </w:pPr>
      <w:r w:rsidRPr="001E652B">
        <w:rPr>
          <w:b/>
          <w:sz w:val="24"/>
          <w:szCs w:val="24"/>
          <w:lang w:val="bg-BG"/>
        </w:rPr>
        <w:t xml:space="preserve">ЦЕНОВО ПРЕДЛОЖЕНИЕ </w:t>
      </w:r>
      <w:r w:rsidRPr="001E652B">
        <w:rPr>
          <w:sz w:val="24"/>
          <w:szCs w:val="24"/>
          <w:lang w:val="bg-BG"/>
        </w:rPr>
        <w:t xml:space="preserve"> </w:t>
      </w:r>
    </w:p>
    <w:p w:rsidR="00D737A9" w:rsidRPr="001E652B" w:rsidRDefault="00D737A9" w:rsidP="00D737A9">
      <w:pPr>
        <w:spacing w:after="120"/>
        <w:rPr>
          <w:sz w:val="24"/>
          <w:szCs w:val="24"/>
          <w:lang w:val="bg-BG"/>
        </w:rPr>
      </w:pPr>
    </w:p>
    <w:p w:rsidR="00F557EF" w:rsidRPr="00B82825" w:rsidRDefault="00F557EF" w:rsidP="00F557EF">
      <w:pPr>
        <w:spacing w:before="60" w:after="60"/>
        <w:jc w:val="center"/>
        <w:rPr>
          <w:sz w:val="24"/>
          <w:szCs w:val="24"/>
          <w:lang w:val="bg-BG"/>
        </w:rPr>
      </w:pPr>
      <w:r w:rsidRPr="00484675">
        <w:rPr>
          <w:sz w:val="24"/>
          <w:szCs w:val="24"/>
          <w:lang w:val="bg-BG"/>
        </w:rPr>
        <w:t>за участие в  процедура за възлагане на обществена поръчка</w:t>
      </w:r>
      <w:r w:rsidRPr="00A17A41">
        <w:rPr>
          <w:sz w:val="24"/>
          <w:szCs w:val="24"/>
          <w:lang w:val="bg-BG"/>
        </w:rPr>
        <w:t xml:space="preserve">, </w:t>
      </w:r>
      <w:r w:rsidRPr="00484675">
        <w:rPr>
          <w:sz w:val="24"/>
          <w:szCs w:val="24"/>
          <w:lang w:val="bg-BG"/>
        </w:rPr>
        <w:t>открита по реда на чл. 18, ал. 1, т. 12 от ЗОП  с предмет</w:t>
      </w:r>
      <w:r w:rsidRPr="00570656">
        <w:rPr>
          <w:sz w:val="24"/>
          <w:szCs w:val="24"/>
          <w:lang w:val="ru-RU"/>
        </w:rPr>
        <w:t xml:space="preserve"> </w:t>
      </w:r>
      <w:r w:rsidRPr="00027341">
        <w:rPr>
          <w:b/>
          <w:sz w:val="24"/>
          <w:szCs w:val="24"/>
          <w:lang w:val="bg-BG"/>
        </w:rPr>
        <w:t xml:space="preserve">„Доставка на медицинска апаратура за Клиника по хемодиализа на </w:t>
      </w:r>
      <w:r>
        <w:rPr>
          <w:b/>
          <w:sz w:val="24"/>
          <w:szCs w:val="24"/>
          <w:lang w:val="bg-BG"/>
        </w:rPr>
        <w:t>УМБАЛ„Царица Йоанна - ИСУЛ”</w:t>
      </w:r>
      <w:r w:rsidRPr="00027341">
        <w:rPr>
          <w:b/>
          <w:sz w:val="24"/>
          <w:szCs w:val="24"/>
          <w:lang w:val="bg-BG"/>
        </w:rPr>
        <w:t>ЕАД”</w:t>
      </w:r>
    </w:p>
    <w:p w:rsidR="00B82825" w:rsidRPr="00570656" w:rsidRDefault="00B82825" w:rsidP="00B82825">
      <w:pPr>
        <w:spacing w:line="276" w:lineRule="auto"/>
        <w:jc w:val="both"/>
        <w:rPr>
          <w:b/>
          <w:caps/>
          <w:sz w:val="24"/>
          <w:szCs w:val="24"/>
          <w:lang w:val="bg-BG"/>
        </w:rPr>
      </w:pPr>
    </w:p>
    <w:p w:rsidR="00B82825" w:rsidRDefault="00B82825" w:rsidP="00B82825">
      <w:pPr>
        <w:spacing w:line="276" w:lineRule="auto"/>
        <w:jc w:val="center"/>
        <w:rPr>
          <w:b/>
          <w:color w:val="000000"/>
          <w:sz w:val="24"/>
          <w:szCs w:val="24"/>
          <w:lang w:val="ru-RU"/>
        </w:rPr>
      </w:pPr>
      <w:r>
        <w:rPr>
          <w:b/>
          <w:color w:val="000000"/>
          <w:sz w:val="24"/>
          <w:szCs w:val="24"/>
          <w:lang w:val="ru-RU"/>
        </w:rPr>
        <w:t>УВАЖАЕМИ ДАМИ И ГОСПОДА,</w:t>
      </w:r>
    </w:p>
    <w:p w:rsidR="00B82825" w:rsidRDefault="00B82825" w:rsidP="00B82825">
      <w:pPr>
        <w:spacing w:line="276" w:lineRule="auto"/>
        <w:rPr>
          <w:b/>
          <w:color w:val="000000"/>
          <w:sz w:val="24"/>
          <w:szCs w:val="24"/>
          <w:lang w:val="ru-RU"/>
        </w:rPr>
      </w:pPr>
    </w:p>
    <w:p w:rsidR="005D1FE3" w:rsidRPr="00D737A9" w:rsidRDefault="00B82825" w:rsidP="00D737A9">
      <w:pPr>
        <w:spacing w:after="120" w:line="360" w:lineRule="auto"/>
        <w:jc w:val="center"/>
        <w:rPr>
          <w:b/>
          <w:sz w:val="24"/>
          <w:szCs w:val="24"/>
          <w:u w:val="single"/>
          <w:lang w:val="bg-BG"/>
        </w:rPr>
      </w:pPr>
      <w:r w:rsidRPr="001E652B">
        <w:rPr>
          <w:bCs/>
          <w:iCs/>
          <w:sz w:val="24"/>
          <w:szCs w:val="24"/>
          <w:lang w:val="bg-BG"/>
        </w:rPr>
        <w:t xml:space="preserve">С настоящото представяме нашето </w:t>
      </w:r>
      <w:r w:rsidRPr="007755B4">
        <w:rPr>
          <w:sz w:val="24"/>
          <w:szCs w:val="24"/>
          <w:lang w:val="bg-BG"/>
        </w:rPr>
        <w:t>ценово</w:t>
      </w:r>
      <w:r w:rsidRPr="007755B4">
        <w:rPr>
          <w:sz w:val="24"/>
          <w:szCs w:val="24"/>
          <w:lang w:val="ru-RU"/>
        </w:rPr>
        <w:t xml:space="preserve"> </w:t>
      </w:r>
      <w:r w:rsidRPr="001E652B">
        <w:rPr>
          <w:bCs/>
          <w:iCs/>
          <w:sz w:val="24"/>
          <w:szCs w:val="24"/>
          <w:lang w:val="bg-BG"/>
        </w:rPr>
        <w:t xml:space="preserve">предложение </w:t>
      </w:r>
      <w:r w:rsidR="00F557EF">
        <w:rPr>
          <w:bCs/>
          <w:iCs/>
          <w:sz w:val="24"/>
          <w:szCs w:val="24"/>
          <w:lang w:val="bg-BG"/>
        </w:rPr>
        <w:t xml:space="preserve">за </w:t>
      </w:r>
      <w:r w:rsidR="00F557EF" w:rsidRPr="008C1578">
        <w:rPr>
          <w:b/>
          <w:bCs/>
          <w:iCs/>
          <w:sz w:val="24"/>
          <w:szCs w:val="24"/>
          <w:u w:val="single"/>
          <w:lang w:val="bg-BG"/>
        </w:rPr>
        <w:t>обособена позиция №…</w:t>
      </w:r>
      <w:r w:rsidR="002D0E91">
        <w:rPr>
          <w:b/>
          <w:bCs/>
          <w:iCs/>
          <w:sz w:val="24"/>
          <w:szCs w:val="24"/>
          <w:u w:val="single"/>
          <w:lang w:val="bg-BG"/>
        </w:rPr>
        <w:t>…</w:t>
      </w:r>
      <w:r w:rsidR="00F557EF">
        <w:rPr>
          <w:b/>
          <w:bCs/>
          <w:iCs/>
          <w:sz w:val="24"/>
          <w:szCs w:val="24"/>
          <w:u w:val="single"/>
          <w:lang w:val="bg-BG"/>
        </w:rPr>
        <w:t>”……………………….”</w:t>
      </w:r>
      <w:r w:rsidR="00F557EF" w:rsidRPr="00F557EF">
        <w:rPr>
          <w:b/>
          <w:bCs/>
          <w:iCs/>
          <w:sz w:val="24"/>
          <w:szCs w:val="24"/>
          <w:lang w:val="bg-BG"/>
        </w:rPr>
        <w:t xml:space="preserve">  </w:t>
      </w:r>
      <w:r>
        <w:rPr>
          <w:bCs/>
          <w:iCs/>
          <w:sz w:val="24"/>
          <w:szCs w:val="24"/>
          <w:lang w:val="bg-BG"/>
        </w:rPr>
        <w:t xml:space="preserve">при </w:t>
      </w:r>
      <w:r w:rsidRPr="007755B4">
        <w:rPr>
          <w:sz w:val="24"/>
          <w:szCs w:val="24"/>
          <w:lang w:val="bg-BG"/>
        </w:rPr>
        <w:t>посочените в документацията за участие условия</w:t>
      </w:r>
      <w:r w:rsidR="006831F4">
        <w:rPr>
          <w:sz w:val="24"/>
          <w:szCs w:val="24"/>
          <w:lang w:val="ru-RU"/>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3679"/>
        <w:gridCol w:w="1640"/>
        <w:gridCol w:w="1560"/>
        <w:gridCol w:w="2409"/>
      </w:tblGrid>
      <w:tr w:rsidR="00B82825" w:rsidRPr="007F3BFB" w:rsidTr="006831F4">
        <w:trPr>
          <w:trHeight w:val="960"/>
        </w:trPr>
        <w:tc>
          <w:tcPr>
            <w:tcW w:w="459" w:type="dxa"/>
            <w:shd w:val="clear" w:color="auto" w:fill="D9D9D9"/>
          </w:tcPr>
          <w:p w:rsidR="00B82825" w:rsidRDefault="00B82825" w:rsidP="00877A7E">
            <w:pPr>
              <w:pStyle w:val="BodyTextIndent"/>
              <w:jc w:val="both"/>
              <w:rPr>
                <w:b/>
              </w:rPr>
            </w:pPr>
            <w:r>
              <w:rPr>
                <w:b/>
              </w:rPr>
              <w:t>№</w:t>
            </w:r>
          </w:p>
        </w:tc>
        <w:tc>
          <w:tcPr>
            <w:tcW w:w="3679" w:type="dxa"/>
            <w:shd w:val="clear" w:color="auto" w:fill="D9D9D9"/>
          </w:tcPr>
          <w:p w:rsidR="00B82825" w:rsidRPr="00C567AC" w:rsidRDefault="00B82825" w:rsidP="00877A7E">
            <w:pPr>
              <w:spacing w:before="60" w:after="60"/>
              <w:jc w:val="center"/>
              <w:rPr>
                <w:b/>
                <w:bCs/>
                <w:sz w:val="24"/>
                <w:szCs w:val="24"/>
                <w:lang w:val="bg-BG"/>
              </w:rPr>
            </w:pPr>
            <w:r w:rsidRPr="00C567AC">
              <w:rPr>
                <w:b/>
                <w:sz w:val="24"/>
                <w:szCs w:val="24"/>
                <w:lang w:val="bg-BG"/>
              </w:rPr>
              <w:t>Наименование на апаратурата</w:t>
            </w:r>
          </w:p>
          <w:p w:rsidR="00B82825" w:rsidRPr="00C567AC" w:rsidRDefault="00B82825" w:rsidP="00877A7E">
            <w:pPr>
              <w:pStyle w:val="BodyTextIndent"/>
              <w:jc w:val="center"/>
              <w:rPr>
                <w:b/>
                <w:sz w:val="24"/>
                <w:szCs w:val="24"/>
                <w:lang w:val="bg-BG"/>
              </w:rPr>
            </w:pPr>
          </w:p>
        </w:tc>
        <w:tc>
          <w:tcPr>
            <w:tcW w:w="1640" w:type="dxa"/>
            <w:shd w:val="clear" w:color="auto" w:fill="D9D9D9"/>
          </w:tcPr>
          <w:p w:rsidR="00B82825" w:rsidRPr="00D737A9" w:rsidRDefault="00B82825" w:rsidP="00D737A9">
            <w:pPr>
              <w:rPr>
                <w:b/>
                <w:i/>
                <w:lang w:val="bg-BG"/>
              </w:rPr>
            </w:pPr>
            <w:r w:rsidRPr="00C567AC">
              <w:rPr>
                <w:b/>
                <w:sz w:val="24"/>
                <w:szCs w:val="24"/>
                <w:lang w:val="bg-BG"/>
              </w:rPr>
              <w:t>Количество,</w:t>
            </w:r>
            <w:r>
              <w:rPr>
                <w:b/>
                <w:sz w:val="24"/>
                <w:szCs w:val="24"/>
                <w:lang w:val="bg-BG"/>
              </w:rPr>
              <w:t xml:space="preserve"> </w:t>
            </w:r>
            <w:r w:rsidRPr="00C567AC">
              <w:rPr>
                <w:b/>
                <w:sz w:val="24"/>
                <w:szCs w:val="24"/>
              </w:rPr>
              <w:t>бр</w:t>
            </w:r>
            <w:r w:rsidR="00D737A9">
              <w:rPr>
                <w:b/>
                <w:sz w:val="24"/>
                <w:szCs w:val="24"/>
                <w:lang w:val="bg-BG"/>
              </w:rPr>
              <w:t xml:space="preserve">оя </w:t>
            </w:r>
            <w:r w:rsidR="00D737A9" w:rsidRPr="00960036">
              <w:rPr>
                <w:i/>
                <w:lang w:val="bg-BG"/>
              </w:rPr>
              <w:t>*</w:t>
            </w:r>
          </w:p>
        </w:tc>
        <w:tc>
          <w:tcPr>
            <w:tcW w:w="1560" w:type="dxa"/>
            <w:tcBorders>
              <w:right w:val="single" w:sz="4" w:space="0" w:color="auto"/>
            </w:tcBorders>
            <w:shd w:val="clear" w:color="auto" w:fill="D9D9D9"/>
          </w:tcPr>
          <w:p w:rsidR="00B82825" w:rsidRPr="00C567AC" w:rsidRDefault="00B82825" w:rsidP="00877A7E">
            <w:pPr>
              <w:pStyle w:val="BodyTextIndent"/>
              <w:jc w:val="both"/>
              <w:rPr>
                <w:b/>
                <w:sz w:val="24"/>
                <w:szCs w:val="24"/>
                <w:lang w:val="bg-BG"/>
              </w:rPr>
            </w:pPr>
            <w:r>
              <w:rPr>
                <w:b/>
                <w:sz w:val="24"/>
                <w:szCs w:val="24"/>
                <w:lang w:val="bg-BG"/>
              </w:rPr>
              <w:t xml:space="preserve">Единична </w:t>
            </w:r>
            <w:r w:rsidRPr="00C567AC">
              <w:rPr>
                <w:b/>
                <w:sz w:val="24"/>
                <w:szCs w:val="24"/>
                <w:lang w:val="bg-BG"/>
              </w:rPr>
              <w:t>цена в лева без ДДС</w:t>
            </w:r>
          </w:p>
        </w:tc>
        <w:tc>
          <w:tcPr>
            <w:tcW w:w="2409" w:type="dxa"/>
            <w:tcBorders>
              <w:left w:val="single" w:sz="4" w:space="0" w:color="auto"/>
            </w:tcBorders>
            <w:shd w:val="clear" w:color="auto" w:fill="D9D9D9"/>
          </w:tcPr>
          <w:p w:rsidR="00B82825" w:rsidRPr="00C567AC" w:rsidRDefault="00B82825" w:rsidP="00877A7E">
            <w:pPr>
              <w:pStyle w:val="BodyTextIndent"/>
              <w:jc w:val="both"/>
              <w:rPr>
                <w:b/>
                <w:sz w:val="24"/>
                <w:szCs w:val="24"/>
                <w:lang w:val="bg-BG"/>
              </w:rPr>
            </w:pPr>
            <w:r>
              <w:rPr>
                <w:b/>
                <w:sz w:val="24"/>
                <w:szCs w:val="24"/>
                <w:lang w:val="bg-BG"/>
              </w:rPr>
              <w:t xml:space="preserve">Общо </w:t>
            </w:r>
            <w:r w:rsidRPr="00C567AC">
              <w:rPr>
                <w:b/>
                <w:sz w:val="24"/>
                <w:szCs w:val="24"/>
                <w:lang w:val="bg-BG"/>
              </w:rPr>
              <w:t xml:space="preserve">цена в лева без ДДС </w:t>
            </w:r>
          </w:p>
        </w:tc>
      </w:tr>
      <w:tr w:rsidR="00B82825" w:rsidTr="006831F4">
        <w:trPr>
          <w:trHeight w:val="295"/>
        </w:trPr>
        <w:tc>
          <w:tcPr>
            <w:tcW w:w="459" w:type="dxa"/>
          </w:tcPr>
          <w:p w:rsidR="00B82825" w:rsidRDefault="00B82825" w:rsidP="00877A7E">
            <w:pPr>
              <w:pStyle w:val="BodyTextIndent"/>
              <w:jc w:val="both"/>
            </w:pPr>
            <w:r>
              <w:t>1.</w:t>
            </w:r>
          </w:p>
        </w:tc>
        <w:tc>
          <w:tcPr>
            <w:tcW w:w="3679" w:type="dxa"/>
          </w:tcPr>
          <w:p w:rsidR="00B82825" w:rsidRDefault="00B82825" w:rsidP="00877A7E">
            <w:pPr>
              <w:pStyle w:val="BodyTextIndent"/>
              <w:jc w:val="both"/>
              <w:rPr>
                <w:sz w:val="22"/>
                <w:szCs w:val="22"/>
              </w:rPr>
            </w:pPr>
          </w:p>
        </w:tc>
        <w:tc>
          <w:tcPr>
            <w:tcW w:w="1640" w:type="dxa"/>
          </w:tcPr>
          <w:p w:rsidR="00B82825" w:rsidRPr="00C567AC" w:rsidRDefault="00B82825" w:rsidP="00877A7E">
            <w:pPr>
              <w:pStyle w:val="BodyTextIndent"/>
              <w:jc w:val="center"/>
              <w:rPr>
                <w:sz w:val="24"/>
                <w:szCs w:val="24"/>
                <w:lang w:val="bg-BG"/>
              </w:rPr>
            </w:pPr>
          </w:p>
        </w:tc>
        <w:tc>
          <w:tcPr>
            <w:tcW w:w="1560" w:type="dxa"/>
            <w:tcBorders>
              <w:right w:val="single" w:sz="4" w:space="0" w:color="auto"/>
            </w:tcBorders>
          </w:tcPr>
          <w:p w:rsidR="00B82825" w:rsidRDefault="00B82825" w:rsidP="00877A7E">
            <w:pPr>
              <w:pStyle w:val="BodyTextIndent"/>
              <w:jc w:val="both"/>
            </w:pPr>
            <w:r>
              <w:t xml:space="preserve"> </w:t>
            </w:r>
          </w:p>
        </w:tc>
        <w:tc>
          <w:tcPr>
            <w:tcW w:w="2409" w:type="dxa"/>
            <w:tcBorders>
              <w:left w:val="single" w:sz="4" w:space="0" w:color="auto"/>
            </w:tcBorders>
          </w:tcPr>
          <w:p w:rsidR="00B82825" w:rsidRDefault="00B82825" w:rsidP="00877A7E">
            <w:pPr>
              <w:pStyle w:val="BodyTextIndent"/>
              <w:jc w:val="both"/>
            </w:pPr>
          </w:p>
        </w:tc>
      </w:tr>
      <w:tr w:rsidR="00B82825" w:rsidTr="00877A7E">
        <w:tc>
          <w:tcPr>
            <w:tcW w:w="4138" w:type="dxa"/>
            <w:gridSpan w:val="2"/>
            <w:shd w:val="clear" w:color="auto" w:fill="D9D9D9"/>
          </w:tcPr>
          <w:p w:rsidR="00B82825" w:rsidRPr="00C567AC" w:rsidRDefault="00B82825" w:rsidP="00877A7E">
            <w:pPr>
              <w:pStyle w:val="BodyTextIndent"/>
              <w:jc w:val="both"/>
              <w:rPr>
                <w:b/>
                <w:sz w:val="22"/>
                <w:szCs w:val="22"/>
                <w:lang w:val="bg-BG"/>
              </w:rPr>
            </w:pPr>
            <w:r w:rsidRPr="00C567AC">
              <w:rPr>
                <w:b/>
                <w:sz w:val="22"/>
                <w:szCs w:val="22"/>
                <w:lang w:val="bg-BG"/>
              </w:rPr>
              <w:t xml:space="preserve">                                                         </w:t>
            </w:r>
            <w:r w:rsidRPr="00C567AC">
              <w:rPr>
                <w:b/>
                <w:sz w:val="22"/>
                <w:szCs w:val="22"/>
              </w:rPr>
              <w:t>ДДС</w:t>
            </w:r>
            <w:r w:rsidRPr="00C567AC">
              <w:rPr>
                <w:b/>
                <w:sz w:val="22"/>
                <w:szCs w:val="22"/>
                <w:lang w:val="bg-BG"/>
              </w:rPr>
              <w:t>:</w:t>
            </w:r>
          </w:p>
        </w:tc>
        <w:tc>
          <w:tcPr>
            <w:tcW w:w="5609" w:type="dxa"/>
            <w:gridSpan w:val="3"/>
          </w:tcPr>
          <w:p w:rsidR="00B82825" w:rsidRDefault="00B82825" w:rsidP="00877A7E">
            <w:pPr>
              <w:pStyle w:val="BodyTextIndent"/>
              <w:jc w:val="both"/>
            </w:pPr>
            <w:r>
              <w:t xml:space="preserve">  </w:t>
            </w:r>
            <w:r>
              <w:rPr>
                <w:lang w:val="bg-BG"/>
              </w:rPr>
              <w:t xml:space="preserve">                                                                                 </w:t>
            </w:r>
            <w:r>
              <w:t xml:space="preserve">..................... </w:t>
            </w:r>
          </w:p>
        </w:tc>
      </w:tr>
      <w:tr w:rsidR="00B82825" w:rsidTr="00877A7E">
        <w:tc>
          <w:tcPr>
            <w:tcW w:w="4138" w:type="dxa"/>
            <w:gridSpan w:val="2"/>
            <w:shd w:val="clear" w:color="auto" w:fill="D9D9D9"/>
          </w:tcPr>
          <w:p w:rsidR="00B82825" w:rsidRPr="00375D64" w:rsidRDefault="00B82825" w:rsidP="00877A7E">
            <w:pPr>
              <w:pStyle w:val="BodyTextIndent"/>
              <w:jc w:val="both"/>
              <w:rPr>
                <w:b/>
                <w:sz w:val="22"/>
                <w:szCs w:val="22"/>
                <w:lang w:val="bg-BG"/>
              </w:rPr>
            </w:pPr>
            <w:r>
              <w:rPr>
                <w:b/>
                <w:sz w:val="22"/>
                <w:szCs w:val="22"/>
                <w:lang w:val="bg-BG"/>
              </w:rPr>
              <w:t xml:space="preserve">                     </w:t>
            </w:r>
            <w:r w:rsidRPr="00C567AC">
              <w:rPr>
                <w:b/>
                <w:sz w:val="22"/>
                <w:szCs w:val="22"/>
              </w:rPr>
              <w:t>Общо цена в лева с ДДС</w:t>
            </w:r>
            <w:r>
              <w:rPr>
                <w:b/>
                <w:sz w:val="22"/>
                <w:szCs w:val="22"/>
                <w:lang w:val="bg-BG"/>
              </w:rPr>
              <w:t>:</w:t>
            </w:r>
          </w:p>
        </w:tc>
        <w:tc>
          <w:tcPr>
            <w:tcW w:w="5609" w:type="dxa"/>
            <w:gridSpan w:val="3"/>
          </w:tcPr>
          <w:p w:rsidR="00B82825" w:rsidRDefault="00B82825" w:rsidP="00877A7E">
            <w:pPr>
              <w:pStyle w:val="BodyTextIndent"/>
              <w:jc w:val="both"/>
            </w:pPr>
            <w:r>
              <w:rPr>
                <w:lang w:val="bg-BG"/>
              </w:rPr>
              <w:t xml:space="preserve">                                                                                 </w:t>
            </w:r>
            <w:r>
              <w:t xml:space="preserve">  ....</w:t>
            </w:r>
            <w:r>
              <w:rPr>
                <w:lang w:val="bg-BG"/>
              </w:rPr>
              <w:t>.</w:t>
            </w:r>
            <w:r>
              <w:t xml:space="preserve">................. </w:t>
            </w:r>
          </w:p>
        </w:tc>
      </w:tr>
    </w:tbl>
    <w:p w:rsidR="00B82825" w:rsidRDefault="00B82825" w:rsidP="00B82825">
      <w:pPr>
        <w:rPr>
          <w:b/>
          <w:i/>
          <w:lang w:val="bg-BG"/>
        </w:rPr>
      </w:pPr>
    </w:p>
    <w:p w:rsidR="00D737A9" w:rsidRPr="00D737A9" w:rsidRDefault="00D737A9" w:rsidP="00D737A9">
      <w:pPr>
        <w:rPr>
          <w:b/>
          <w:i/>
          <w:sz w:val="24"/>
          <w:szCs w:val="24"/>
          <w:lang w:val="bg-BG"/>
        </w:rPr>
      </w:pPr>
      <w:r w:rsidRPr="00D737A9">
        <w:rPr>
          <w:b/>
          <w:i/>
          <w:lang w:val="bg-BG"/>
        </w:rPr>
        <w:t xml:space="preserve">* </w:t>
      </w:r>
      <w:r w:rsidRPr="00D737A9">
        <w:rPr>
          <w:b/>
          <w:i/>
          <w:sz w:val="24"/>
          <w:szCs w:val="24"/>
          <w:lang w:val="bg-BG"/>
        </w:rPr>
        <w:t>Количеството е както следва:</w:t>
      </w:r>
    </w:p>
    <w:p w:rsidR="00D737A9" w:rsidRDefault="00D737A9" w:rsidP="00D737A9">
      <w:pPr>
        <w:rPr>
          <w:b/>
          <w:i/>
          <w:sz w:val="24"/>
          <w:szCs w:val="24"/>
          <w:lang w:val="bg-BG"/>
        </w:rPr>
      </w:pPr>
      <w:r w:rsidRPr="00D737A9">
        <w:rPr>
          <w:b/>
          <w:i/>
          <w:sz w:val="24"/>
          <w:szCs w:val="24"/>
          <w:lang w:val="bg-BG"/>
        </w:rPr>
        <w:t>-обособена позиция - 4 броя;</w:t>
      </w:r>
    </w:p>
    <w:p w:rsidR="00D737A9" w:rsidRPr="00D737A9" w:rsidRDefault="00D737A9" w:rsidP="00D737A9">
      <w:pPr>
        <w:rPr>
          <w:b/>
          <w:i/>
          <w:sz w:val="24"/>
          <w:szCs w:val="24"/>
          <w:lang w:val="bg-BG"/>
        </w:rPr>
      </w:pPr>
    </w:p>
    <w:p w:rsidR="00D737A9" w:rsidRPr="00D737A9" w:rsidRDefault="00D737A9" w:rsidP="00D737A9">
      <w:pPr>
        <w:rPr>
          <w:b/>
          <w:i/>
          <w:color w:val="00B0F0"/>
          <w:sz w:val="24"/>
          <w:szCs w:val="24"/>
          <w:lang w:val="bg-BG"/>
        </w:rPr>
      </w:pPr>
      <w:r w:rsidRPr="00D737A9">
        <w:rPr>
          <w:b/>
          <w:i/>
          <w:sz w:val="24"/>
          <w:szCs w:val="24"/>
          <w:lang w:val="bg-BG"/>
        </w:rPr>
        <w:t>-обособена позиция № 2-1 брой</w:t>
      </w:r>
    </w:p>
    <w:p w:rsidR="00D737A9" w:rsidRDefault="00D737A9" w:rsidP="006831F4">
      <w:pPr>
        <w:jc w:val="both"/>
        <w:rPr>
          <w:i/>
          <w:lang w:val="bg-BG"/>
        </w:rPr>
      </w:pPr>
      <w:r w:rsidRPr="00960036">
        <w:rPr>
          <w:i/>
          <w:lang w:val="bg-BG"/>
        </w:rPr>
        <w:t xml:space="preserve">Забележки: </w:t>
      </w:r>
    </w:p>
    <w:p w:rsidR="00B82825" w:rsidRPr="00D737A9" w:rsidRDefault="006831F4" w:rsidP="006831F4">
      <w:pPr>
        <w:jc w:val="both"/>
        <w:rPr>
          <w:b/>
          <w:i/>
          <w:sz w:val="24"/>
          <w:szCs w:val="24"/>
          <w:lang w:val="be-BY"/>
        </w:rPr>
      </w:pPr>
      <w:r>
        <w:rPr>
          <w:i/>
          <w:lang w:val="bg-BG"/>
        </w:rPr>
        <w:t>1/</w:t>
      </w:r>
      <w:r w:rsidRPr="006831F4">
        <w:rPr>
          <w:i/>
          <w:color w:val="00B0F0"/>
          <w:lang w:val="bg-BG"/>
        </w:rPr>
        <w:t xml:space="preserve"> </w:t>
      </w:r>
      <w:r w:rsidRPr="006831F4">
        <w:rPr>
          <w:i/>
          <w:lang w:val="bg-BG"/>
        </w:rPr>
        <w:t>Посочената цена е крайна и включва всички разходи и възнаграждения на Изпълнителя за изпълнение на предмета на поръчката, но не само: разходите за транспортиране и доставка на хемодиализната апаратура до мястото за доставка, включително опаковане, транспорт, разопаковане, товарене, разтоварване, инсталиране, монтаж, въвеждане в експлоатация, обучение на специалисти, доставка на цялата техническа и сервизна документация, всички разходи за извършване на гаранционното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r w:rsidRPr="00D54292">
        <w:rPr>
          <w:b/>
          <w:i/>
          <w:sz w:val="24"/>
          <w:szCs w:val="24"/>
          <w:lang w:val="be-BY"/>
        </w:rPr>
        <w:t xml:space="preserve">                                                                                                                                                                                                                                                                                                                                                                                                                                                                                                                                                                                                                                                                                                                                                                                                                                                                                                                          </w:t>
      </w:r>
    </w:p>
    <w:p w:rsidR="00B82825" w:rsidRDefault="006831F4" w:rsidP="00B82825">
      <w:pPr>
        <w:rPr>
          <w:i/>
          <w:color w:val="00B0F0"/>
          <w:lang w:val="bg-BG"/>
        </w:rPr>
      </w:pPr>
      <w:r w:rsidRPr="006831F4">
        <w:rPr>
          <w:i/>
          <w:lang w:val="be-BY"/>
        </w:rPr>
        <w:t>2/</w:t>
      </w:r>
      <w:r w:rsidRPr="00960036">
        <w:rPr>
          <w:bCs/>
          <w:i/>
          <w:lang w:val="bg-BG"/>
        </w:rPr>
        <w:t xml:space="preserve">Всички цени следва да </w:t>
      </w:r>
      <w:r w:rsidRPr="006831F4">
        <w:rPr>
          <w:bCs/>
          <w:i/>
          <w:lang w:val="bg-BG"/>
        </w:rPr>
        <w:t xml:space="preserve">бъдат с точност </w:t>
      </w:r>
      <w:r w:rsidRPr="006831F4">
        <w:rPr>
          <w:i/>
          <w:lang w:val="bg-BG"/>
        </w:rPr>
        <w:t>до втория знак след десетичната запетая</w:t>
      </w:r>
      <w:r w:rsidRPr="006831F4">
        <w:rPr>
          <w:i/>
          <w:color w:val="00B0F0"/>
          <w:lang w:val="bg-BG"/>
        </w:rPr>
        <w:t>.</w:t>
      </w:r>
    </w:p>
    <w:p w:rsidR="006831F4" w:rsidRPr="001E652B" w:rsidRDefault="006831F4" w:rsidP="00B82825">
      <w:pPr>
        <w:rPr>
          <w:b/>
          <w:i/>
          <w:u w:val="single"/>
          <w:lang w:val="bg-BG"/>
        </w:rPr>
      </w:pPr>
    </w:p>
    <w:p w:rsidR="00B82825" w:rsidRPr="001E652B" w:rsidRDefault="00B82825" w:rsidP="00B82825">
      <w:pPr>
        <w:rPr>
          <w:sz w:val="24"/>
          <w:szCs w:val="24"/>
          <w:lang w:val="bg-BG" w:eastAsia="en-GB"/>
        </w:rPr>
      </w:pPr>
      <w:r w:rsidRPr="001E652B">
        <w:rPr>
          <w:sz w:val="24"/>
          <w:szCs w:val="24"/>
          <w:lang w:val="bg-BG" w:eastAsia="en-GB"/>
        </w:rPr>
        <w:t>Дата: ...................201</w:t>
      </w:r>
      <w:r>
        <w:rPr>
          <w:sz w:val="24"/>
          <w:szCs w:val="24"/>
          <w:lang w:val="bg-BG" w:eastAsia="en-GB"/>
        </w:rPr>
        <w:t>8</w:t>
      </w:r>
      <w:r w:rsidRPr="001E652B">
        <w:rPr>
          <w:sz w:val="24"/>
          <w:szCs w:val="24"/>
          <w:lang w:val="bg-BG" w:eastAsia="en-GB"/>
        </w:rPr>
        <w:t xml:space="preserve"> г.                            ДЕКЛАРАТОР:  /……................................../</w:t>
      </w:r>
    </w:p>
    <w:p w:rsidR="00B82825" w:rsidRPr="001E652B" w:rsidRDefault="00B82825" w:rsidP="00B82825">
      <w:pPr>
        <w:ind w:left="708" w:firstLine="708"/>
        <w:rPr>
          <w:sz w:val="24"/>
          <w:szCs w:val="24"/>
          <w:lang w:val="bg-BG" w:eastAsia="en-GB"/>
        </w:rPr>
      </w:pPr>
      <w:r w:rsidRPr="001E652B">
        <w:rPr>
          <w:sz w:val="24"/>
          <w:szCs w:val="24"/>
          <w:lang w:val="bg-BG" w:eastAsia="en-GB"/>
        </w:rPr>
        <w:t xml:space="preserve">                                                                      </w:t>
      </w:r>
      <w:r w:rsidRPr="001E652B">
        <w:rPr>
          <w:sz w:val="24"/>
          <w:szCs w:val="24"/>
          <w:lang w:val="bg-BG" w:eastAsia="en-GB"/>
        </w:rPr>
        <w:tab/>
      </w:r>
      <w:r w:rsidRPr="001E652B">
        <w:rPr>
          <w:sz w:val="24"/>
          <w:szCs w:val="24"/>
          <w:lang w:val="bg-BG" w:eastAsia="en-GB"/>
        </w:rPr>
        <w:tab/>
        <w:t>Име и фа</w:t>
      </w:r>
      <w:r w:rsidR="00D737A9">
        <w:rPr>
          <w:sz w:val="24"/>
          <w:szCs w:val="24"/>
          <w:lang w:val="bg-BG" w:eastAsia="en-GB"/>
        </w:rPr>
        <w:t xml:space="preserve">милия   </w:t>
      </w:r>
    </w:p>
    <w:p w:rsidR="00B82825" w:rsidRPr="001E652B" w:rsidRDefault="00D737A9" w:rsidP="00B82825">
      <w:pPr>
        <w:ind w:left="708" w:firstLine="708"/>
        <w:rPr>
          <w:sz w:val="24"/>
          <w:szCs w:val="24"/>
          <w:lang w:val="bg-BG" w:eastAsia="en-GB"/>
        </w:rPr>
      </w:pPr>
      <w:r>
        <w:rPr>
          <w:sz w:val="24"/>
          <w:szCs w:val="24"/>
          <w:lang w:val="bg-BG" w:eastAsia="en-GB"/>
        </w:rPr>
        <w:tab/>
      </w:r>
      <w:r>
        <w:rPr>
          <w:sz w:val="24"/>
          <w:szCs w:val="24"/>
          <w:lang w:val="bg-BG" w:eastAsia="en-GB"/>
        </w:rPr>
        <w:tab/>
      </w:r>
      <w:r>
        <w:rPr>
          <w:sz w:val="24"/>
          <w:szCs w:val="24"/>
          <w:lang w:val="bg-BG" w:eastAsia="en-GB"/>
        </w:rPr>
        <w:tab/>
        <w:t xml:space="preserve">                     </w:t>
      </w:r>
      <w:r w:rsidR="00B82825" w:rsidRPr="001E652B">
        <w:rPr>
          <w:sz w:val="24"/>
          <w:szCs w:val="24"/>
          <w:lang w:val="bg-BG" w:eastAsia="en-GB"/>
        </w:rPr>
        <w:tab/>
      </w:r>
      <w:r w:rsidR="00B82825" w:rsidRPr="001E652B">
        <w:rPr>
          <w:sz w:val="24"/>
          <w:szCs w:val="24"/>
          <w:lang w:val="bg-BG" w:eastAsia="en-GB"/>
        </w:rPr>
        <w:tab/>
      </w:r>
      <w:r>
        <w:rPr>
          <w:sz w:val="24"/>
          <w:szCs w:val="24"/>
          <w:lang w:val="bg-BG" w:eastAsia="en-GB"/>
        </w:rPr>
        <w:t xml:space="preserve">                   </w:t>
      </w:r>
      <w:r w:rsidR="00B82825" w:rsidRPr="001E652B">
        <w:rPr>
          <w:sz w:val="24"/>
          <w:szCs w:val="24"/>
          <w:lang w:val="bg-BG" w:eastAsia="en-GB"/>
        </w:rPr>
        <w:t>……………………..</w:t>
      </w:r>
    </w:p>
    <w:p w:rsidR="002E3AEA" w:rsidRDefault="00B82825" w:rsidP="002E3AEA">
      <w:pPr>
        <w:ind w:left="5664"/>
        <w:rPr>
          <w:sz w:val="24"/>
          <w:szCs w:val="24"/>
          <w:lang w:val="bg-BG" w:eastAsia="en-GB"/>
        </w:rPr>
      </w:pPr>
      <w:r w:rsidRPr="001E652B">
        <w:rPr>
          <w:sz w:val="24"/>
          <w:szCs w:val="24"/>
          <w:lang w:val="bg-BG" w:eastAsia="en-GB"/>
        </w:rPr>
        <w:t xml:space="preserve">     Подпис на лицето (и печат)</w:t>
      </w:r>
    </w:p>
    <w:p w:rsidR="002E3AEA" w:rsidRDefault="002E3AEA" w:rsidP="00285EA1">
      <w:pPr>
        <w:rPr>
          <w:sz w:val="24"/>
          <w:szCs w:val="24"/>
          <w:lang w:val="bg-BG" w:eastAsia="en-GB"/>
        </w:rPr>
      </w:pPr>
    </w:p>
    <w:p w:rsidR="00325BB4" w:rsidRPr="00325BB4" w:rsidRDefault="00325BB4" w:rsidP="00325BB4">
      <w:pPr>
        <w:pStyle w:val="BodyText"/>
        <w:spacing w:line="276" w:lineRule="auto"/>
        <w:jc w:val="center"/>
        <w:rPr>
          <w:rFonts w:ascii="Times New Roman" w:hAnsi="Times New Roman" w:cs="Times New Roman"/>
          <w:sz w:val="24"/>
          <w:szCs w:val="24"/>
        </w:rPr>
      </w:pPr>
      <w:r w:rsidRPr="00325BB4">
        <w:rPr>
          <w:rFonts w:ascii="Times New Roman" w:hAnsi="Times New Roman" w:cs="Times New Roman"/>
          <w:b/>
          <w:sz w:val="24"/>
          <w:szCs w:val="24"/>
          <w:lang w:val="be-BY"/>
        </w:rPr>
        <w:lastRenderedPageBreak/>
        <w:t>ХІ.</w:t>
      </w:r>
      <w:r w:rsidRPr="00325BB4">
        <w:rPr>
          <w:rFonts w:ascii="Times New Roman" w:hAnsi="Times New Roman" w:cs="Times New Roman"/>
          <w:sz w:val="24"/>
          <w:szCs w:val="24"/>
          <w:lang w:val="be-BY"/>
        </w:rPr>
        <w:t xml:space="preserve"> </w:t>
      </w:r>
      <w:r w:rsidRPr="00325BB4">
        <w:rPr>
          <w:rFonts w:ascii="Times New Roman" w:hAnsi="Times New Roman" w:cs="Times New Roman"/>
          <w:b/>
          <w:color w:val="000000"/>
          <w:spacing w:val="2"/>
          <w:sz w:val="24"/>
          <w:szCs w:val="24"/>
        </w:rPr>
        <w:t>ТЕХНИЧЕСК</w:t>
      </w:r>
      <w:r w:rsidR="00304EDB">
        <w:rPr>
          <w:rFonts w:ascii="Times New Roman" w:hAnsi="Times New Roman" w:cs="Times New Roman"/>
          <w:b/>
          <w:color w:val="000000"/>
          <w:spacing w:val="2"/>
          <w:sz w:val="24"/>
          <w:szCs w:val="24"/>
        </w:rPr>
        <w:t>А</w:t>
      </w:r>
      <w:r w:rsidRPr="00325BB4">
        <w:rPr>
          <w:rFonts w:ascii="Times New Roman" w:hAnsi="Times New Roman" w:cs="Times New Roman"/>
          <w:b/>
          <w:color w:val="000000"/>
          <w:spacing w:val="2"/>
          <w:sz w:val="24"/>
          <w:szCs w:val="24"/>
        </w:rPr>
        <w:t xml:space="preserve"> СПЕЦИФИКАЦИ</w:t>
      </w:r>
      <w:r w:rsidR="00304EDB">
        <w:rPr>
          <w:rFonts w:ascii="Times New Roman" w:hAnsi="Times New Roman" w:cs="Times New Roman"/>
          <w:b/>
          <w:color w:val="000000"/>
          <w:spacing w:val="2"/>
          <w:sz w:val="24"/>
          <w:szCs w:val="24"/>
        </w:rPr>
        <w:t>Я</w:t>
      </w:r>
    </w:p>
    <w:p w:rsidR="00325BB4" w:rsidRPr="00325BB4" w:rsidRDefault="00325BB4" w:rsidP="00325BB4">
      <w:pPr>
        <w:shd w:val="clear" w:color="auto" w:fill="FFFFFF"/>
        <w:jc w:val="center"/>
        <w:rPr>
          <w:b/>
          <w:color w:val="000000"/>
          <w:spacing w:val="2"/>
          <w:sz w:val="28"/>
          <w:szCs w:val="28"/>
          <w:lang w:val="bg-BG"/>
        </w:rPr>
      </w:pPr>
    </w:p>
    <w:p w:rsidR="00304EDB" w:rsidRPr="00285EA1" w:rsidRDefault="00304EDB" w:rsidP="00285EA1">
      <w:pPr>
        <w:jc w:val="center"/>
        <w:rPr>
          <w:b/>
          <w:sz w:val="24"/>
          <w:szCs w:val="24"/>
          <w:u w:val="single"/>
          <w:lang w:val="bg-BG"/>
        </w:rPr>
      </w:pPr>
      <w:r w:rsidRPr="00066A1E">
        <w:rPr>
          <w:b/>
          <w:sz w:val="24"/>
          <w:szCs w:val="24"/>
          <w:highlight w:val="yellow"/>
          <w:lang w:val="be-BY"/>
        </w:rPr>
        <w:t>Обособена позиция № 1</w:t>
      </w:r>
      <w:r w:rsidRPr="00066A1E">
        <w:rPr>
          <w:sz w:val="24"/>
          <w:szCs w:val="24"/>
          <w:highlight w:val="yellow"/>
          <w:lang w:val="be-BY"/>
        </w:rPr>
        <w:t xml:space="preserve"> “</w:t>
      </w:r>
      <w:r w:rsidRPr="00066A1E">
        <w:rPr>
          <w:b/>
          <w:sz w:val="24"/>
          <w:szCs w:val="24"/>
          <w:highlight w:val="yellow"/>
          <w:lang w:val="bg-BG"/>
        </w:rPr>
        <w:t xml:space="preserve">Доставка на </w:t>
      </w:r>
      <w:r w:rsidRPr="00066A1E">
        <w:rPr>
          <w:b/>
          <w:bCs/>
          <w:sz w:val="24"/>
          <w:szCs w:val="24"/>
          <w:highlight w:val="yellow"/>
          <w:lang w:val="bg-BG"/>
        </w:rPr>
        <w:t>апарат</w:t>
      </w:r>
      <w:r w:rsidR="008C4A4B">
        <w:rPr>
          <w:b/>
          <w:bCs/>
          <w:sz w:val="24"/>
          <w:szCs w:val="24"/>
          <w:highlight w:val="yellow"/>
          <w:lang w:val="bg-BG"/>
        </w:rPr>
        <w:t>и</w:t>
      </w:r>
      <w:r w:rsidRPr="00066A1E">
        <w:rPr>
          <w:b/>
          <w:bCs/>
          <w:sz w:val="24"/>
          <w:szCs w:val="24"/>
          <w:highlight w:val="yellow"/>
          <w:lang w:val="bg-BG"/>
        </w:rPr>
        <w:t xml:space="preserve"> за хемодиализа</w:t>
      </w:r>
      <w:r w:rsidRPr="00066A1E">
        <w:rPr>
          <w:b/>
          <w:sz w:val="24"/>
          <w:szCs w:val="24"/>
          <w:highlight w:val="yellow"/>
          <w:lang w:val="bg-BG"/>
        </w:rPr>
        <w:t>”</w:t>
      </w:r>
      <w:r w:rsidR="00285EA1" w:rsidRPr="00066A1E">
        <w:rPr>
          <w:b/>
          <w:sz w:val="24"/>
          <w:szCs w:val="24"/>
          <w:highlight w:val="yellow"/>
          <w:lang w:val="bg-BG"/>
        </w:rPr>
        <w:t xml:space="preserve"> – т</w:t>
      </w:r>
      <w:r w:rsidRPr="00066A1E">
        <w:rPr>
          <w:b/>
          <w:bCs/>
          <w:sz w:val="24"/>
          <w:szCs w:val="24"/>
          <w:highlight w:val="yellow"/>
          <w:lang w:val="bg-BG"/>
        </w:rPr>
        <w:t>ехнически характеристики:</w:t>
      </w:r>
    </w:p>
    <w:p w:rsidR="00325BB4" w:rsidRPr="00304EDB" w:rsidRDefault="00325BB4" w:rsidP="00285EA1">
      <w:pPr>
        <w:jc w:val="center"/>
        <w:rPr>
          <w:sz w:val="24"/>
          <w:szCs w:val="24"/>
          <w:lang w:val="bg-BG"/>
        </w:rPr>
      </w:pPr>
    </w:p>
    <w:p w:rsidR="00325BB4" w:rsidRPr="00325BB4" w:rsidRDefault="00325BB4" w:rsidP="002E3AEA">
      <w:pPr>
        <w:pStyle w:val="ListParagraph"/>
        <w:numPr>
          <w:ilvl w:val="0"/>
          <w:numId w:val="9"/>
        </w:numPr>
        <w:spacing w:after="0" w:line="240" w:lineRule="auto"/>
        <w:contextualSpacing/>
        <w:jc w:val="both"/>
      </w:pPr>
      <w:r w:rsidRPr="00325BB4">
        <w:t>Да е от отворен тип – да позволява използването на кръвни линии, диализатори и диализни концентрати и от други производители.</w:t>
      </w:r>
    </w:p>
    <w:p w:rsidR="00325BB4" w:rsidRPr="00325BB4" w:rsidRDefault="00325BB4" w:rsidP="002E3AEA">
      <w:pPr>
        <w:pStyle w:val="ListParagraph"/>
        <w:numPr>
          <w:ilvl w:val="0"/>
          <w:numId w:val="9"/>
        </w:numPr>
        <w:spacing w:after="0" w:line="240" w:lineRule="auto"/>
        <w:contextualSpacing/>
        <w:jc w:val="both"/>
      </w:pPr>
      <w:r w:rsidRPr="00325BB4">
        <w:t>Да позволява профилиране на натрия и ултрафилтрацията.</w:t>
      </w:r>
    </w:p>
    <w:p w:rsidR="00325BB4" w:rsidRPr="00325BB4" w:rsidRDefault="00325BB4" w:rsidP="002E3AEA">
      <w:pPr>
        <w:pStyle w:val="ListParagraph"/>
        <w:numPr>
          <w:ilvl w:val="0"/>
          <w:numId w:val="9"/>
        </w:numPr>
        <w:spacing w:after="0" w:line="240" w:lineRule="auto"/>
        <w:contextualSpacing/>
        <w:jc w:val="both"/>
      </w:pPr>
      <w:r w:rsidRPr="00325BB4">
        <w:t>Да може да провежда унипунктурна диализа, клик-клак.</w:t>
      </w:r>
    </w:p>
    <w:p w:rsidR="00325BB4" w:rsidRPr="00325BB4" w:rsidRDefault="00325BB4" w:rsidP="002E3AEA">
      <w:pPr>
        <w:pStyle w:val="ListParagraph"/>
        <w:numPr>
          <w:ilvl w:val="0"/>
          <w:numId w:val="9"/>
        </w:numPr>
        <w:spacing w:after="0" w:line="240" w:lineRule="auto"/>
        <w:contextualSpacing/>
        <w:jc w:val="both"/>
      </w:pPr>
      <w:r w:rsidRPr="00325BB4">
        <w:t>Да има възможност за провеждане на ацетатна, както и на бикарбонатна диализа.</w:t>
      </w:r>
    </w:p>
    <w:p w:rsidR="00325BB4" w:rsidRPr="00325BB4" w:rsidRDefault="00325BB4" w:rsidP="002E3AEA">
      <w:pPr>
        <w:pStyle w:val="ListParagraph"/>
        <w:numPr>
          <w:ilvl w:val="0"/>
          <w:numId w:val="9"/>
        </w:numPr>
        <w:spacing w:after="0" w:line="240" w:lineRule="auto"/>
        <w:contextualSpacing/>
        <w:jc w:val="both"/>
      </w:pPr>
      <w:r w:rsidRPr="00325BB4">
        <w:t>Да притежава модул за суха бикарбонатна субстанция.</w:t>
      </w:r>
    </w:p>
    <w:p w:rsidR="00325BB4" w:rsidRPr="00325BB4" w:rsidRDefault="00325BB4" w:rsidP="002E3AEA">
      <w:pPr>
        <w:pStyle w:val="ListParagraph"/>
        <w:numPr>
          <w:ilvl w:val="0"/>
          <w:numId w:val="9"/>
        </w:numPr>
        <w:spacing w:after="0" w:line="240" w:lineRule="auto"/>
        <w:contextualSpacing/>
        <w:jc w:val="both"/>
      </w:pPr>
      <w:r w:rsidRPr="00325BB4">
        <w:t>Да осигурява във всеки момент от процедурата стартиране на изолирана ултрафилтрация (дифузия).</w:t>
      </w:r>
    </w:p>
    <w:p w:rsidR="00325BB4" w:rsidRPr="00325BB4" w:rsidRDefault="00325BB4" w:rsidP="002E3AEA">
      <w:pPr>
        <w:pStyle w:val="ListParagraph"/>
        <w:numPr>
          <w:ilvl w:val="0"/>
          <w:numId w:val="9"/>
        </w:numPr>
        <w:spacing w:after="0" w:line="240" w:lineRule="auto"/>
        <w:contextualSpacing/>
        <w:jc w:val="both"/>
      </w:pPr>
      <w:r w:rsidRPr="00325BB4">
        <w:t>Да има измерване и защитни системи на артериално, венозно и трансмембранно налягане.</w:t>
      </w:r>
    </w:p>
    <w:p w:rsidR="00325BB4" w:rsidRPr="00325BB4" w:rsidRDefault="00325BB4" w:rsidP="002E3AEA">
      <w:pPr>
        <w:pStyle w:val="ListParagraph"/>
        <w:numPr>
          <w:ilvl w:val="0"/>
          <w:numId w:val="9"/>
        </w:numPr>
        <w:spacing w:after="0" w:line="240" w:lineRule="auto"/>
        <w:contextualSpacing/>
        <w:jc w:val="both"/>
      </w:pPr>
      <w:r w:rsidRPr="00325BB4">
        <w:t>Да има хепаринова помпа с възможност за доставяне на дози от 0 до 10 мл/ч + болус макс. 5 мл/болус.</w:t>
      </w:r>
    </w:p>
    <w:p w:rsidR="00325BB4" w:rsidRPr="00325BB4" w:rsidRDefault="00325BB4" w:rsidP="002E3AEA">
      <w:pPr>
        <w:pStyle w:val="ListParagraph"/>
        <w:numPr>
          <w:ilvl w:val="0"/>
          <w:numId w:val="9"/>
        </w:numPr>
        <w:spacing w:after="0" w:line="240" w:lineRule="auto"/>
        <w:contextualSpacing/>
        <w:jc w:val="both"/>
      </w:pPr>
      <w:r w:rsidRPr="00325BB4">
        <w:t>Да притежава програми за качествена дезинфекция с кисели и основни дезинфектанти като програмите за гореща дезинфекция или промивка да бъдат на 450 мл/мин а тези за студена на 600 мл/мин.</w:t>
      </w:r>
    </w:p>
    <w:p w:rsidR="00325BB4" w:rsidRPr="00325BB4" w:rsidRDefault="00325BB4" w:rsidP="002E3AEA">
      <w:pPr>
        <w:pStyle w:val="ListParagraph"/>
        <w:numPr>
          <w:ilvl w:val="0"/>
          <w:numId w:val="9"/>
        </w:numPr>
        <w:spacing w:after="0" w:line="240" w:lineRule="auto"/>
        <w:contextualSpacing/>
        <w:jc w:val="both"/>
      </w:pPr>
      <w:r w:rsidRPr="00325BB4">
        <w:t>Да има вградена система за разпознаване на коректния дезинфектант за съответната програма на дезинфекция.</w:t>
      </w:r>
    </w:p>
    <w:p w:rsidR="00325BB4" w:rsidRPr="00325BB4" w:rsidRDefault="00325BB4" w:rsidP="002E3AEA">
      <w:pPr>
        <w:pStyle w:val="ListParagraph"/>
        <w:numPr>
          <w:ilvl w:val="0"/>
          <w:numId w:val="9"/>
        </w:numPr>
        <w:spacing w:after="0" w:line="240" w:lineRule="auto"/>
        <w:contextualSpacing/>
        <w:jc w:val="both"/>
      </w:pPr>
      <w:r w:rsidRPr="00325BB4">
        <w:t>Да разполага с програма за топлинна дезинфекция (температура до 85°С).</w:t>
      </w:r>
    </w:p>
    <w:p w:rsidR="00325BB4" w:rsidRPr="00325BB4" w:rsidRDefault="00325BB4" w:rsidP="002E3AEA">
      <w:pPr>
        <w:pStyle w:val="ListParagraph"/>
        <w:numPr>
          <w:ilvl w:val="0"/>
          <w:numId w:val="9"/>
        </w:numPr>
        <w:spacing w:after="0" w:line="240" w:lineRule="auto"/>
        <w:contextualSpacing/>
        <w:jc w:val="both"/>
      </w:pPr>
      <w:r w:rsidRPr="00325BB4">
        <w:t>Да използва система за обемно контролирана ултрафилтрация с точност 1% и скорост от 0 до 4000 мл/час. И да показва постоянно параметрите UF Цел, UF време, UF скорост и UF обем.</w:t>
      </w:r>
    </w:p>
    <w:p w:rsidR="00325BB4" w:rsidRPr="00325BB4" w:rsidRDefault="00325BB4" w:rsidP="002E3AEA">
      <w:pPr>
        <w:pStyle w:val="ListParagraph"/>
        <w:numPr>
          <w:ilvl w:val="0"/>
          <w:numId w:val="9"/>
        </w:numPr>
        <w:spacing w:after="0" w:line="240" w:lineRule="auto"/>
        <w:contextualSpacing/>
        <w:jc w:val="both"/>
      </w:pPr>
      <w:r w:rsidRPr="00325BB4">
        <w:t>Да притежава детектор за наличие на кръв в диализната течност ≤ 0,5 мл/кръв/мин – при Hct=25 и замърсяване на хидравличната система.</w:t>
      </w:r>
    </w:p>
    <w:p w:rsidR="00325BB4" w:rsidRPr="00325BB4" w:rsidRDefault="00325BB4" w:rsidP="002E3AEA">
      <w:pPr>
        <w:pStyle w:val="ListParagraph"/>
        <w:numPr>
          <w:ilvl w:val="0"/>
          <w:numId w:val="9"/>
        </w:numPr>
        <w:spacing w:after="0" w:line="240" w:lineRule="auto"/>
        <w:contextualSpacing/>
        <w:jc w:val="both"/>
      </w:pPr>
      <w:r w:rsidRPr="00325BB4">
        <w:t>Да притежава ултразвуков въздушен детектор 22 мм.</w:t>
      </w:r>
    </w:p>
    <w:p w:rsidR="00325BB4" w:rsidRPr="00325BB4" w:rsidRDefault="00325BB4" w:rsidP="002E3AEA">
      <w:pPr>
        <w:pStyle w:val="ListParagraph"/>
        <w:numPr>
          <w:ilvl w:val="0"/>
          <w:numId w:val="9"/>
        </w:numPr>
        <w:spacing w:after="0" w:line="240" w:lineRule="auto"/>
        <w:contextualSpacing/>
        <w:jc w:val="both"/>
      </w:pPr>
      <w:r w:rsidRPr="00325BB4">
        <w:t>Да притежава оптичен детектор за наличие на кръв или физиологичен разтвор в кръвната линия.</w:t>
      </w:r>
    </w:p>
    <w:p w:rsidR="00325BB4" w:rsidRPr="00325BB4" w:rsidRDefault="00325BB4" w:rsidP="002E3AEA">
      <w:pPr>
        <w:pStyle w:val="ListParagraph"/>
        <w:numPr>
          <w:ilvl w:val="0"/>
          <w:numId w:val="9"/>
        </w:numPr>
        <w:spacing w:after="0" w:line="240" w:lineRule="auto"/>
        <w:contextualSpacing/>
        <w:jc w:val="both"/>
      </w:pPr>
      <w:r w:rsidRPr="00325BB4">
        <w:t>Да дава възможност във всеки един момент от процедурата да се извежда цифрова и текстова информация на български език чрез натискане на бутони на панела.</w:t>
      </w:r>
    </w:p>
    <w:p w:rsidR="00325BB4" w:rsidRPr="00325BB4" w:rsidRDefault="00325BB4" w:rsidP="002E3AEA">
      <w:pPr>
        <w:pStyle w:val="ListParagraph"/>
        <w:numPr>
          <w:ilvl w:val="0"/>
          <w:numId w:val="9"/>
        </w:numPr>
        <w:spacing w:after="0" w:line="240" w:lineRule="auto"/>
        <w:contextualSpacing/>
        <w:jc w:val="both"/>
      </w:pPr>
      <w:r w:rsidRPr="00325BB4">
        <w:t>Да притежава модул измерващ в реално време коефициента на очистване на кръвта Kt/V.</w:t>
      </w:r>
    </w:p>
    <w:p w:rsidR="00325BB4" w:rsidRPr="00325BB4" w:rsidRDefault="00325BB4" w:rsidP="002E3AEA">
      <w:pPr>
        <w:pStyle w:val="ListParagraph"/>
        <w:numPr>
          <w:ilvl w:val="0"/>
          <w:numId w:val="9"/>
        </w:numPr>
        <w:spacing w:after="0" w:line="240" w:lineRule="auto"/>
        <w:contextualSpacing/>
        <w:jc w:val="both"/>
      </w:pPr>
      <w:r w:rsidRPr="00325BB4">
        <w:t>Да притежава контрол in vivo на клирънса на урея.</w:t>
      </w:r>
    </w:p>
    <w:p w:rsidR="00325BB4" w:rsidRPr="00325BB4" w:rsidRDefault="00325BB4" w:rsidP="002E3AEA">
      <w:pPr>
        <w:pStyle w:val="ListParagraph"/>
        <w:numPr>
          <w:ilvl w:val="0"/>
          <w:numId w:val="9"/>
        </w:numPr>
        <w:spacing w:after="0" w:line="240" w:lineRule="auto"/>
        <w:contextualSpacing/>
        <w:jc w:val="both"/>
      </w:pPr>
      <w:r w:rsidRPr="00325BB4">
        <w:t>Да притежава контрол но натрия в плазмата.</w:t>
      </w:r>
    </w:p>
    <w:p w:rsidR="00325BB4" w:rsidRPr="00325BB4" w:rsidRDefault="00325BB4" w:rsidP="002E3AEA">
      <w:pPr>
        <w:pStyle w:val="ListParagraph"/>
        <w:numPr>
          <w:ilvl w:val="0"/>
          <w:numId w:val="9"/>
        </w:numPr>
        <w:spacing w:after="0" w:line="240" w:lineRule="auto"/>
        <w:contextualSpacing/>
        <w:jc w:val="both"/>
      </w:pPr>
      <w:r w:rsidRPr="00325BB4">
        <w:t>Да притежава автоматично включване и провеждане на начален тест.</w:t>
      </w:r>
    </w:p>
    <w:p w:rsidR="00325BB4" w:rsidRPr="00325BB4" w:rsidRDefault="00325BB4" w:rsidP="002E3AEA">
      <w:pPr>
        <w:pStyle w:val="ListParagraph"/>
        <w:numPr>
          <w:ilvl w:val="0"/>
          <w:numId w:val="9"/>
        </w:numPr>
        <w:spacing w:after="0" w:line="240" w:lineRule="auto"/>
        <w:contextualSpacing/>
        <w:jc w:val="both"/>
      </w:pPr>
      <w:r w:rsidRPr="00325BB4">
        <w:t>Да е съпроводен с инструкция за потребителя на български език.</w:t>
      </w:r>
    </w:p>
    <w:p w:rsidR="00325BB4" w:rsidRPr="00325BB4" w:rsidRDefault="00325BB4" w:rsidP="002E3AEA">
      <w:pPr>
        <w:pStyle w:val="ListParagraph"/>
        <w:numPr>
          <w:ilvl w:val="0"/>
          <w:numId w:val="9"/>
        </w:numPr>
        <w:spacing w:after="0" w:line="240" w:lineRule="auto"/>
        <w:contextualSpacing/>
        <w:jc w:val="both"/>
      </w:pPr>
      <w:r w:rsidRPr="00325BB4">
        <w:t>Да притежава централизирано блокиране на ходовата част.</w:t>
      </w:r>
    </w:p>
    <w:p w:rsidR="00325BB4" w:rsidRPr="00325BB4" w:rsidRDefault="00325BB4" w:rsidP="002E3AEA">
      <w:pPr>
        <w:pStyle w:val="ListParagraph"/>
        <w:numPr>
          <w:ilvl w:val="0"/>
          <w:numId w:val="9"/>
        </w:numPr>
        <w:spacing w:after="0" w:line="240" w:lineRule="auto"/>
        <w:contextualSpacing/>
        <w:jc w:val="both"/>
      </w:pPr>
      <w:r w:rsidRPr="00325BB4">
        <w:t>Да притежава блокиращ механизъм на куплунгите на диализатния разтвор.</w:t>
      </w:r>
    </w:p>
    <w:p w:rsidR="00325BB4" w:rsidRPr="00325BB4" w:rsidRDefault="00325BB4" w:rsidP="002E3AEA">
      <w:pPr>
        <w:pStyle w:val="ListParagraph"/>
        <w:numPr>
          <w:ilvl w:val="0"/>
          <w:numId w:val="9"/>
        </w:numPr>
        <w:spacing w:after="0" w:line="240" w:lineRule="auto"/>
        <w:contextualSpacing/>
        <w:jc w:val="both"/>
      </w:pPr>
      <w:r w:rsidRPr="00325BB4">
        <w:t>Да има автоматично адаптиране на диализатния поток на база на зададения кръвен поток.</w:t>
      </w:r>
    </w:p>
    <w:p w:rsidR="00325BB4" w:rsidRPr="00325BB4" w:rsidRDefault="00325BB4" w:rsidP="002E3AEA">
      <w:pPr>
        <w:pStyle w:val="ListParagraph"/>
        <w:numPr>
          <w:ilvl w:val="0"/>
          <w:numId w:val="9"/>
        </w:numPr>
        <w:spacing w:after="0" w:line="240" w:lineRule="auto"/>
        <w:contextualSpacing/>
        <w:jc w:val="both"/>
      </w:pPr>
      <w:r w:rsidRPr="00325BB4">
        <w:t>Да може да преизчислява и изобразява ефективния кръвен поток при работа с различни сегменти на кръвната линия.</w:t>
      </w:r>
    </w:p>
    <w:p w:rsidR="00325BB4" w:rsidRPr="00325BB4" w:rsidRDefault="00325BB4" w:rsidP="002E3AEA">
      <w:pPr>
        <w:pStyle w:val="ListParagraph"/>
        <w:numPr>
          <w:ilvl w:val="0"/>
          <w:numId w:val="9"/>
        </w:numPr>
        <w:spacing w:after="0" w:line="240" w:lineRule="auto"/>
        <w:contextualSpacing/>
        <w:jc w:val="both"/>
      </w:pPr>
      <w:r w:rsidRPr="00325BB4">
        <w:t xml:space="preserve">Да притежава вградена батерия с капацитет не по-малък от 3 Ah при 18 V </w:t>
      </w:r>
    </w:p>
    <w:p w:rsidR="00325BB4" w:rsidRPr="00325BB4" w:rsidRDefault="00325BB4" w:rsidP="002E3AEA">
      <w:pPr>
        <w:pStyle w:val="ListParagraph"/>
        <w:numPr>
          <w:ilvl w:val="0"/>
          <w:numId w:val="9"/>
        </w:numPr>
        <w:spacing w:after="0" w:line="240" w:lineRule="auto"/>
        <w:contextualSpacing/>
        <w:jc w:val="both"/>
      </w:pPr>
      <w:r w:rsidRPr="00325BB4">
        <w:t>Да притежава полуавтоматично инсталиране на помпения сегмент на кръвната линия.</w:t>
      </w:r>
    </w:p>
    <w:p w:rsidR="00325BB4" w:rsidRPr="00325BB4" w:rsidRDefault="00325BB4" w:rsidP="002E3AEA">
      <w:pPr>
        <w:pStyle w:val="ListParagraph"/>
        <w:numPr>
          <w:ilvl w:val="0"/>
          <w:numId w:val="9"/>
        </w:numPr>
        <w:spacing w:after="0" w:line="240" w:lineRule="auto"/>
        <w:contextualSpacing/>
        <w:jc w:val="both"/>
      </w:pPr>
      <w:r w:rsidRPr="00325BB4">
        <w:t>Да има възможност за предоставяне в работен режим на две графики или графика и работни параметри от извършваната (текуща) диализна процедура.</w:t>
      </w:r>
    </w:p>
    <w:p w:rsidR="00325BB4" w:rsidRPr="00325BB4" w:rsidRDefault="00325BB4" w:rsidP="002E3AEA">
      <w:pPr>
        <w:pStyle w:val="ListParagraph"/>
        <w:numPr>
          <w:ilvl w:val="0"/>
          <w:numId w:val="9"/>
        </w:numPr>
        <w:spacing w:after="0" w:line="240" w:lineRule="auto"/>
        <w:contextualSpacing/>
        <w:jc w:val="both"/>
      </w:pPr>
      <w:r w:rsidRPr="00325BB4">
        <w:t>Да има автоматизирана програма за почистване с хлорен препарат от лицевата част на апарата.</w:t>
      </w:r>
    </w:p>
    <w:p w:rsidR="00325BB4" w:rsidRPr="00325BB4" w:rsidRDefault="00325BB4" w:rsidP="002E3AEA">
      <w:pPr>
        <w:pStyle w:val="ListParagraph"/>
        <w:numPr>
          <w:ilvl w:val="0"/>
          <w:numId w:val="9"/>
        </w:numPr>
        <w:spacing w:after="0" w:line="240" w:lineRule="auto"/>
        <w:contextualSpacing/>
        <w:jc w:val="both"/>
      </w:pPr>
      <w:r w:rsidRPr="00325BB4">
        <w:t>Да притежават апирогенен филтър за диализната течност с площ на мембраната не по-малка от 2,2 кв.м с вградена система за контрол на отработеното време и предварителна информация за смяна на филтъра.</w:t>
      </w:r>
    </w:p>
    <w:p w:rsidR="00325BB4" w:rsidRPr="00325BB4" w:rsidRDefault="00325BB4" w:rsidP="00285EA1">
      <w:pPr>
        <w:rPr>
          <w:sz w:val="24"/>
          <w:szCs w:val="24"/>
          <w:lang w:val="bg-BG" w:eastAsia="en-GB"/>
        </w:rPr>
      </w:pPr>
    </w:p>
    <w:p w:rsidR="00325BB4" w:rsidRPr="00325BB4" w:rsidRDefault="00325BB4" w:rsidP="00B82825">
      <w:pPr>
        <w:ind w:left="5664"/>
        <w:rPr>
          <w:sz w:val="24"/>
          <w:szCs w:val="24"/>
          <w:lang w:val="bg-BG" w:eastAsia="en-GB"/>
        </w:rPr>
      </w:pPr>
    </w:p>
    <w:p w:rsidR="00304EDB" w:rsidRPr="00285EA1" w:rsidRDefault="00304EDB" w:rsidP="00285EA1">
      <w:pPr>
        <w:jc w:val="center"/>
        <w:rPr>
          <w:b/>
          <w:sz w:val="24"/>
          <w:szCs w:val="24"/>
          <w:lang w:val="bg-BG"/>
        </w:rPr>
      </w:pPr>
      <w:r w:rsidRPr="00066A1E">
        <w:rPr>
          <w:b/>
          <w:sz w:val="24"/>
          <w:szCs w:val="24"/>
          <w:highlight w:val="yellow"/>
          <w:lang w:val="be-BY"/>
        </w:rPr>
        <w:t xml:space="preserve">Обособена позиция № 2 </w:t>
      </w:r>
      <w:r w:rsidRPr="00066A1E">
        <w:rPr>
          <w:sz w:val="24"/>
          <w:szCs w:val="24"/>
          <w:highlight w:val="yellow"/>
          <w:lang w:val="be-BY"/>
        </w:rPr>
        <w:t xml:space="preserve"> </w:t>
      </w:r>
      <w:r w:rsidRPr="00066A1E">
        <w:rPr>
          <w:b/>
          <w:sz w:val="24"/>
          <w:szCs w:val="24"/>
          <w:highlight w:val="yellow"/>
          <w:lang w:val="be-BY"/>
        </w:rPr>
        <w:t>“</w:t>
      </w:r>
      <w:r w:rsidRPr="00066A1E">
        <w:rPr>
          <w:b/>
          <w:sz w:val="24"/>
          <w:szCs w:val="24"/>
          <w:highlight w:val="yellow"/>
          <w:lang w:val="bg-BG"/>
        </w:rPr>
        <w:t>Доставка на водоочистваща система /обратна осмоза/”</w:t>
      </w:r>
      <w:r w:rsidR="00285EA1" w:rsidRPr="00066A1E">
        <w:rPr>
          <w:b/>
          <w:sz w:val="24"/>
          <w:szCs w:val="24"/>
          <w:highlight w:val="yellow"/>
          <w:lang w:val="bg-BG"/>
        </w:rPr>
        <w:t xml:space="preserve">- </w:t>
      </w:r>
      <w:r w:rsidR="00285EA1" w:rsidRPr="00066A1E">
        <w:rPr>
          <w:b/>
          <w:sz w:val="24"/>
          <w:szCs w:val="24"/>
          <w:highlight w:val="yellow"/>
          <w:lang w:val="be-BY"/>
        </w:rPr>
        <w:t xml:space="preserve">задължителни </w:t>
      </w:r>
      <w:r w:rsidR="00285EA1" w:rsidRPr="00066A1E">
        <w:rPr>
          <w:b/>
          <w:color w:val="000000"/>
          <w:sz w:val="24"/>
          <w:szCs w:val="24"/>
          <w:highlight w:val="yellow"/>
          <w:lang w:val="be-BY"/>
        </w:rPr>
        <w:t>работни характеристики и функционални изисквания</w:t>
      </w:r>
    </w:p>
    <w:p w:rsidR="00304EDB" w:rsidRPr="00285EA1" w:rsidRDefault="00304EDB" w:rsidP="00304EDB">
      <w:pPr>
        <w:jc w:val="both"/>
        <w:rPr>
          <w:b/>
          <w:color w:val="000000"/>
          <w:sz w:val="24"/>
          <w:szCs w:val="24"/>
          <w:lang w:val="be-BY"/>
        </w:rPr>
      </w:pPr>
    </w:p>
    <w:p w:rsidR="00304EDB" w:rsidRPr="00285EA1" w:rsidRDefault="00304EDB" w:rsidP="002E3AEA">
      <w:pPr>
        <w:pStyle w:val="ListParagraph"/>
        <w:numPr>
          <w:ilvl w:val="0"/>
          <w:numId w:val="10"/>
        </w:numPr>
        <w:suppressAutoHyphens/>
        <w:spacing w:after="0" w:line="240" w:lineRule="auto"/>
        <w:contextualSpacing/>
        <w:jc w:val="both"/>
        <w:rPr>
          <w:color w:val="000000"/>
        </w:rPr>
      </w:pPr>
      <w:r w:rsidRPr="00285EA1">
        <w:rPr>
          <w:color w:val="000000"/>
        </w:rPr>
        <w:t>Производителността на модула за обратна осмоза да бъде 1000 л/ч при температура на входящата вода 15</w:t>
      </w:r>
      <w:r w:rsidRPr="00285EA1">
        <w:rPr>
          <w:color w:val="000000"/>
          <w:vertAlign w:val="superscript"/>
        </w:rPr>
        <w:t>о</w:t>
      </w:r>
      <w:r w:rsidRPr="00285EA1">
        <w:rPr>
          <w:color w:val="000000"/>
        </w:rPr>
        <w:t>C.</w:t>
      </w:r>
    </w:p>
    <w:p w:rsidR="00304EDB" w:rsidRPr="00285EA1" w:rsidRDefault="00304EDB" w:rsidP="002E3AEA">
      <w:pPr>
        <w:pStyle w:val="ListParagraph"/>
        <w:numPr>
          <w:ilvl w:val="0"/>
          <w:numId w:val="10"/>
        </w:numPr>
        <w:suppressAutoHyphens/>
        <w:spacing w:after="0" w:line="240" w:lineRule="auto"/>
        <w:contextualSpacing/>
        <w:jc w:val="both"/>
      </w:pPr>
      <w:r w:rsidRPr="00285EA1">
        <w:t xml:space="preserve">Модулът за предварително очистване да притежава пясъчен филтър – колона с автоматизирано управление на промивката. </w:t>
      </w:r>
    </w:p>
    <w:p w:rsidR="00304EDB" w:rsidRPr="00285EA1" w:rsidRDefault="00304EDB" w:rsidP="002E3AEA">
      <w:pPr>
        <w:pStyle w:val="ListParagraph"/>
        <w:numPr>
          <w:ilvl w:val="0"/>
          <w:numId w:val="10"/>
        </w:numPr>
        <w:suppressAutoHyphens/>
        <w:spacing w:after="0" w:line="240" w:lineRule="auto"/>
        <w:contextualSpacing/>
        <w:jc w:val="both"/>
      </w:pPr>
      <w:r w:rsidRPr="00285EA1">
        <w:t>Модулът за предварително очистване да притежава две двойки филтри за фино филтриране със сменяеми патрони 50/10 микрона и 5/1 микрона.</w:t>
      </w:r>
    </w:p>
    <w:p w:rsidR="00304EDB" w:rsidRPr="00285EA1" w:rsidRDefault="00304EDB" w:rsidP="002E3AEA">
      <w:pPr>
        <w:pStyle w:val="ListParagraph"/>
        <w:numPr>
          <w:ilvl w:val="0"/>
          <w:numId w:val="10"/>
        </w:numPr>
        <w:suppressAutoHyphens/>
        <w:spacing w:after="0" w:line="240" w:lineRule="auto"/>
        <w:contextualSpacing/>
        <w:jc w:val="both"/>
      </w:pPr>
      <w:r w:rsidRPr="00285EA1">
        <w:t>Модулът за предварително очистване да притежава омекотител с две колони и два резервоара за реагент. Наличие на проточна регенерация и автоматика за да има контрол на предварително зададените стойности за твърдост. Да гарантира твърдост на обработената вода &lt; 1</w:t>
      </w:r>
      <w:r w:rsidRPr="00285EA1">
        <w:rPr>
          <w:vertAlign w:val="superscript"/>
        </w:rPr>
        <w:t>о</w:t>
      </w:r>
      <w:r w:rsidRPr="00285EA1">
        <w:t xml:space="preserve"> dH (0.2 mmol/l).</w:t>
      </w:r>
    </w:p>
    <w:p w:rsidR="00304EDB" w:rsidRPr="00285EA1" w:rsidRDefault="00304EDB" w:rsidP="002E3AEA">
      <w:pPr>
        <w:pStyle w:val="ListParagraph"/>
        <w:numPr>
          <w:ilvl w:val="0"/>
          <w:numId w:val="10"/>
        </w:numPr>
        <w:suppressAutoHyphens/>
        <w:spacing w:after="0" w:line="240" w:lineRule="auto"/>
        <w:contextualSpacing/>
        <w:jc w:val="both"/>
      </w:pPr>
      <w:r w:rsidRPr="00285EA1">
        <w:t>Модулът за предварително очистване да притежава карбонов филтър – колона с повишена абсорбираща способност и автоматизирано управление на промивката. Да гарантира свободен хлор &lt; 0.1 ppm.</w:t>
      </w:r>
    </w:p>
    <w:p w:rsidR="00304EDB" w:rsidRPr="00285EA1" w:rsidRDefault="00304EDB" w:rsidP="002E3AEA">
      <w:pPr>
        <w:pStyle w:val="ListParagraph"/>
        <w:numPr>
          <w:ilvl w:val="0"/>
          <w:numId w:val="10"/>
        </w:numPr>
        <w:suppressAutoHyphens/>
        <w:spacing w:after="0" w:line="240" w:lineRule="auto"/>
        <w:contextualSpacing/>
        <w:jc w:val="both"/>
      </w:pPr>
      <w:r w:rsidRPr="00285EA1">
        <w:t xml:space="preserve">Електронният блок за управление към модула обратна осмоза да притежава микропроцесорно управление с осветен текстов дисплей. </w:t>
      </w:r>
    </w:p>
    <w:p w:rsidR="00304EDB" w:rsidRPr="00285EA1" w:rsidRDefault="00304EDB" w:rsidP="002E3AEA">
      <w:pPr>
        <w:pStyle w:val="ListParagraph"/>
        <w:numPr>
          <w:ilvl w:val="0"/>
          <w:numId w:val="10"/>
        </w:numPr>
        <w:suppressAutoHyphens/>
        <w:spacing w:after="0" w:line="240" w:lineRule="auto"/>
        <w:contextualSpacing/>
        <w:jc w:val="both"/>
      </w:pPr>
      <w:r w:rsidRPr="00285EA1">
        <w:t>Електронният блок за управление да има възможност за автоматично/ръчно промиване на модула за обратна осмоза и на системата за снабдяване с пермеат.</w:t>
      </w:r>
    </w:p>
    <w:p w:rsidR="00304EDB" w:rsidRPr="00285EA1" w:rsidRDefault="00304EDB" w:rsidP="002E3AEA">
      <w:pPr>
        <w:pStyle w:val="ListParagraph"/>
        <w:numPr>
          <w:ilvl w:val="0"/>
          <w:numId w:val="10"/>
        </w:numPr>
        <w:suppressAutoHyphens/>
        <w:spacing w:after="0" w:line="240" w:lineRule="auto"/>
        <w:contextualSpacing/>
        <w:jc w:val="both"/>
      </w:pPr>
      <w:r w:rsidRPr="00285EA1">
        <w:t>Електронният блок за управление да има възможност за контрол на нивото на вградения в системата буферен съд.</w:t>
      </w:r>
    </w:p>
    <w:p w:rsidR="00304EDB" w:rsidRPr="00285EA1" w:rsidRDefault="00304EDB" w:rsidP="002E3AEA">
      <w:pPr>
        <w:pStyle w:val="ListParagraph"/>
        <w:numPr>
          <w:ilvl w:val="0"/>
          <w:numId w:val="10"/>
        </w:numPr>
        <w:suppressAutoHyphens/>
        <w:spacing w:after="0" w:line="240" w:lineRule="auto"/>
        <w:contextualSpacing/>
        <w:jc w:val="both"/>
      </w:pPr>
      <w:r w:rsidRPr="00285EA1">
        <w:t xml:space="preserve">Електронният блок за управление да има наличие на програмируем контрол със 7-дневен календар–часовник, включващ опции за автоматичен start/stop, stand by и авто-промивка. </w:t>
      </w:r>
    </w:p>
    <w:p w:rsidR="00304EDB" w:rsidRPr="00285EA1" w:rsidRDefault="00304EDB" w:rsidP="002E3AEA">
      <w:pPr>
        <w:pStyle w:val="ListParagraph"/>
        <w:numPr>
          <w:ilvl w:val="0"/>
          <w:numId w:val="10"/>
        </w:numPr>
        <w:suppressAutoHyphens/>
        <w:spacing w:after="0" w:line="240" w:lineRule="auto"/>
        <w:contextualSpacing/>
        <w:jc w:val="both"/>
      </w:pPr>
      <w:r w:rsidRPr="00285EA1">
        <w:t>Модулът за обратната осмоза да бъде мобилен с модулен дизайн даващ възможност за бъдещо надграждане.</w:t>
      </w:r>
    </w:p>
    <w:p w:rsidR="00304EDB" w:rsidRPr="00285EA1" w:rsidRDefault="00304EDB" w:rsidP="002E3AEA">
      <w:pPr>
        <w:pStyle w:val="ListParagraph"/>
        <w:numPr>
          <w:ilvl w:val="0"/>
          <w:numId w:val="10"/>
        </w:numPr>
        <w:suppressAutoHyphens/>
        <w:spacing w:after="0" w:line="240" w:lineRule="auto"/>
        <w:contextualSpacing/>
        <w:jc w:val="both"/>
      </w:pPr>
      <w:r w:rsidRPr="00285EA1">
        <w:t>Шасито да бъде изработено от неръждаема стомана и прахово боядисано.</w:t>
      </w:r>
    </w:p>
    <w:p w:rsidR="00304EDB" w:rsidRPr="00285EA1" w:rsidRDefault="00304EDB" w:rsidP="002E3AEA">
      <w:pPr>
        <w:pStyle w:val="ListParagraph"/>
        <w:numPr>
          <w:ilvl w:val="0"/>
          <w:numId w:val="10"/>
        </w:numPr>
        <w:suppressAutoHyphens/>
        <w:spacing w:after="0" w:line="240" w:lineRule="auto"/>
        <w:contextualSpacing/>
        <w:jc w:val="both"/>
      </w:pPr>
      <w:r w:rsidRPr="00285EA1">
        <w:t>Захранването да бъде трифазно 380 – 400V/50 Hz, 16A CEE щепсел.</w:t>
      </w:r>
    </w:p>
    <w:p w:rsidR="00304EDB" w:rsidRPr="00285EA1" w:rsidRDefault="00304EDB" w:rsidP="002E3AEA">
      <w:pPr>
        <w:pStyle w:val="ListParagraph"/>
        <w:numPr>
          <w:ilvl w:val="0"/>
          <w:numId w:val="10"/>
        </w:numPr>
        <w:suppressAutoHyphens/>
        <w:spacing w:after="0" w:line="240" w:lineRule="auto"/>
        <w:contextualSpacing/>
        <w:jc w:val="both"/>
      </w:pPr>
      <w:r w:rsidRPr="00285EA1">
        <w:t>Консумираната електроенергия да бъде не по-вече от 4.5 KVA.</w:t>
      </w:r>
    </w:p>
    <w:p w:rsidR="00304EDB" w:rsidRPr="00285EA1" w:rsidRDefault="00304EDB" w:rsidP="002E3AEA">
      <w:pPr>
        <w:pStyle w:val="ListParagraph"/>
        <w:numPr>
          <w:ilvl w:val="0"/>
          <w:numId w:val="10"/>
        </w:numPr>
        <w:suppressAutoHyphens/>
        <w:spacing w:after="0" w:line="240" w:lineRule="auto"/>
        <w:contextualSpacing/>
        <w:jc w:val="both"/>
      </w:pPr>
      <w:r w:rsidRPr="00285EA1">
        <w:t>Блокирането на преминаващи през системата бактерии и ендотоксини да бъде &gt; 99%.</w:t>
      </w:r>
    </w:p>
    <w:p w:rsidR="00304EDB" w:rsidRPr="00285EA1" w:rsidRDefault="00304EDB" w:rsidP="002E3AEA">
      <w:pPr>
        <w:pStyle w:val="ListParagraph"/>
        <w:numPr>
          <w:ilvl w:val="0"/>
          <w:numId w:val="10"/>
        </w:numPr>
        <w:suppressAutoHyphens/>
        <w:spacing w:after="0" w:line="240" w:lineRule="auto"/>
        <w:contextualSpacing/>
        <w:jc w:val="both"/>
      </w:pPr>
      <w:r w:rsidRPr="00285EA1">
        <w:t>Системата да работи със затворен пермеатен ринг и диапазон на производителността от 55 до 75% (да се настройва от оператора чрез потребителския интерфейс на системата).</w:t>
      </w:r>
    </w:p>
    <w:p w:rsidR="00304EDB" w:rsidRPr="00285EA1" w:rsidRDefault="00304EDB" w:rsidP="002E3AEA">
      <w:pPr>
        <w:pStyle w:val="ListParagraph"/>
        <w:numPr>
          <w:ilvl w:val="0"/>
          <w:numId w:val="10"/>
        </w:numPr>
        <w:suppressAutoHyphens/>
        <w:spacing w:after="0" w:line="240" w:lineRule="auto"/>
        <w:contextualSpacing/>
        <w:jc w:val="both"/>
      </w:pPr>
      <w:r w:rsidRPr="00285EA1">
        <w:t>Системата да изпълнява автоматизирана химическа дезинфекция с необходимата точност, сигурност и безопасност на дезинфекционния цикъл на RO модула и пермеатен ринг.</w:t>
      </w:r>
    </w:p>
    <w:p w:rsidR="00304EDB" w:rsidRPr="00285EA1" w:rsidRDefault="00304EDB" w:rsidP="002E3AEA">
      <w:pPr>
        <w:pStyle w:val="ListParagraph"/>
        <w:numPr>
          <w:ilvl w:val="0"/>
          <w:numId w:val="10"/>
        </w:numPr>
        <w:suppressAutoHyphens/>
        <w:spacing w:after="0" w:line="240" w:lineRule="auto"/>
        <w:contextualSpacing/>
        <w:jc w:val="both"/>
      </w:pPr>
      <w:r w:rsidRPr="00285EA1">
        <w:t>Да има автоматизирана програма за почистване на калциевите отлагания със съответните дезинфектанти.</w:t>
      </w:r>
    </w:p>
    <w:p w:rsidR="00304EDB" w:rsidRPr="00285EA1" w:rsidRDefault="00304EDB" w:rsidP="002E3AEA">
      <w:pPr>
        <w:pStyle w:val="ListParagraph"/>
        <w:numPr>
          <w:ilvl w:val="0"/>
          <w:numId w:val="10"/>
        </w:numPr>
        <w:suppressAutoHyphens/>
        <w:spacing w:after="0" w:line="240" w:lineRule="auto"/>
        <w:contextualSpacing/>
        <w:jc w:val="both"/>
      </w:pPr>
      <w:r w:rsidRPr="00285EA1">
        <w:t xml:space="preserve">Електронният блок за управление към модула обратна осмоза да има възможност за мрежово свързване чрез FTP (File Transfer Protocol) връзка. Чрез тази връзка да се осъществява достъп до SD (Secure Digital) картата.  Чрез последната да се извършва софтуерно обновяване или евентуална промяна на оперативните данни и настройки на системата. Да има възможност за дистанционно наблюдение от диализната зала, през компютърна мрежа и отдалечен достъп през интернет, чрез вграден в системата web сървър.  </w:t>
      </w:r>
    </w:p>
    <w:p w:rsidR="00304EDB" w:rsidRPr="00285EA1" w:rsidRDefault="00304EDB" w:rsidP="002E3AEA">
      <w:pPr>
        <w:pStyle w:val="ListParagraph"/>
        <w:numPr>
          <w:ilvl w:val="0"/>
          <w:numId w:val="10"/>
        </w:numPr>
        <w:suppressAutoHyphens/>
        <w:spacing w:after="0" w:line="240" w:lineRule="auto"/>
        <w:contextualSpacing/>
        <w:jc w:val="both"/>
      </w:pPr>
      <w:r w:rsidRPr="00285EA1">
        <w:t>Електронният блок за управление към модула обратна осмоза да има възможност за директна връзка между осмоза и компютър чрез crossover (обърнат) кабел или през компютърна мрежа.</w:t>
      </w:r>
    </w:p>
    <w:p w:rsidR="00304EDB" w:rsidRPr="00285EA1" w:rsidRDefault="00304EDB" w:rsidP="002E3AEA">
      <w:pPr>
        <w:pStyle w:val="ListParagraph"/>
        <w:numPr>
          <w:ilvl w:val="0"/>
          <w:numId w:val="10"/>
        </w:numPr>
        <w:suppressAutoHyphens/>
        <w:spacing w:after="0" w:line="240" w:lineRule="auto"/>
        <w:contextualSpacing/>
        <w:jc w:val="both"/>
      </w:pPr>
      <w:r w:rsidRPr="00285EA1">
        <w:t>Обратната осмоза да бъде оборудвана със система за пестене на вода, която да бъде “</w:t>
      </w:r>
      <w:r w:rsidRPr="00285EA1">
        <w:rPr>
          <w:b/>
          <w:u w:val="single"/>
        </w:rPr>
        <w:t>динамична</w:t>
      </w:r>
      <w:r w:rsidRPr="00285EA1">
        <w:t>”, с цел значително намаляване на разходите за изразходваната вода. Същата да разполага с буферен съд за смесване на пермеат и омекотена вода, който да е с вместимост 20 литра</w:t>
      </w:r>
      <w:r w:rsidRPr="00285EA1">
        <w:rPr>
          <w:color w:val="FF0000"/>
        </w:rPr>
        <w:t>.</w:t>
      </w:r>
    </w:p>
    <w:p w:rsidR="00304EDB" w:rsidRPr="00285EA1" w:rsidRDefault="00304EDB" w:rsidP="002E3AEA">
      <w:pPr>
        <w:pStyle w:val="ListParagraph"/>
        <w:numPr>
          <w:ilvl w:val="0"/>
          <w:numId w:val="10"/>
        </w:numPr>
        <w:suppressAutoHyphens/>
        <w:spacing w:after="0" w:line="240" w:lineRule="auto"/>
        <w:contextualSpacing/>
        <w:jc w:val="both"/>
      </w:pPr>
      <w:r w:rsidRPr="00285EA1">
        <w:lastRenderedPageBreak/>
        <w:t>Системата за обратна осмоза да притежава външен модул за следене на производителността (l/h), налягането на пермеатен ринг (+ регулатор) и порт за вземане на проба.</w:t>
      </w:r>
    </w:p>
    <w:p w:rsidR="002E3AEA" w:rsidRPr="002E3AEA" w:rsidRDefault="002E3AEA" w:rsidP="002E3AEA">
      <w:pPr>
        <w:tabs>
          <w:tab w:val="left" w:pos="360"/>
        </w:tabs>
        <w:spacing w:after="120"/>
        <w:jc w:val="center"/>
        <w:rPr>
          <w:b/>
          <w:sz w:val="24"/>
          <w:szCs w:val="24"/>
          <w:lang w:val="bg-BG"/>
        </w:rPr>
      </w:pPr>
      <w:r w:rsidRPr="002E3AEA">
        <w:rPr>
          <w:b/>
          <w:sz w:val="24"/>
          <w:szCs w:val="24"/>
          <w:lang w:val="bg-BG"/>
        </w:rPr>
        <w:t>Раздел  Х.</w:t>
      </w:r>
    </w:p>
    <w:p w:rsidR="002E3AEA" w:rsidRPr="002E3AEA" w:rsidRDefault="002E3AEA" w:rsidP="002E3AEA">
      <w:pPr>
        <w:jc w:val="center"/>
        <w:rPr>
          <w:b/>
          <w:sz w:val="24"/>
          <w:szCs w:val="24"/>
          <w:lang w:val="bg-BG"/>
        </w:rPr>
      </w:pPr>
      <w:r w:rsidRPr="002E3AEA">
        <w:rPr>
          <w:b/>
          <w:sz w:val="24"/>
          <w:szCs w:val="24"/>
          <w:lang w:val="bg-BG"/>
        </w:rPr>
        <w:t xml:space="preserve">ПРОЕКТ НА ДОГОВОР </w:t>
      </w:r>
    </w:p>
    <w:p w:rsidR="002E3AEA" w:rsidRPr="002E3AEA" w:rsidRDefault="002E3AEA" w:rsidP="002E3AEA">
      <w:pPr>
        <w:ind w:right="50"/>
        <w:jc w:val="center"/>
        <w:rPr>
          <w:b/>
          <w:sz w:val="24"/>
          <w:szCs w:val="24"/>
          <w:lang w:val="bg-BG"/>
        </w:rPr>
      </w:pPr>
      <w:r w:rsidRPr="002E3AEA">
        <w:rPr>
          <w:b/>
          <w:sz w:val="24"/>
          <w:szCs w:val="24"/>
          <w:lang w:val="bg-BG"/>
        </w:rPr>
        <w:t>ЗА ДОСТАВКА НА СПЕЦИАЛИЗИРАНА МЕДИЦИНСКА АПАРАТУРА</w:t>
      </w:r>
    </w:p>
    <w:p w:rsidR="002E3AEA" w:rsidRPr="00704577" w:rsidRDefault="002E3AEA" w:rsidP="002E3AEA">
      <w:pPr>
        <w:pStyle w:val="BodyText"/>
      </w:pPr>
    </w:p>
    <w:p w:rsidR="002E3AEA" w:rsidRPr="002E3AEA" w:rsidRDefault="002E3AEA" w:rsidP="002E3AEA">
      <w:pPr>
        <w:ind w:firstLine="720"/>
        <w:rPr>
          <w:sz w:val="24"/>
          <w:szCs w:val="24"/>
          <w:lang w:val="bg-BG"/>
        </w:rPr>
      </w:pPr>
      <w:r w:rsidRPr="002E3AEA">
        <w:rPr>
          <w:sz w:val="24"/>
          <w:szCs w:val="24"/>
          <w:lang w:val="bg-BG"/>
        </w:rPr>
        <w:t>Днес, ……………... 2018 г. в гр. София между:</w:t>
      </w:r>
    </w:p>
    <w:p w:rsidR="002E3AEA" w:rsidRPr="002E3AEA" w:rsidRDefault="002E3AEA" w:rsidP="002E3AEA">
      <w:pPr>
        <w:ind w:firstLine="720"/>
        <w:jc w:val="both"/>
        <w:rPr>
          <w:sz w:val="24"/>
          <w:szCs w:val="24"/>
          <w:lang w:val="bg-BG"/>
        </w:rPr>
      </w:pPr>
      <w:r w:rsidRPr="002E3AEA">
        <w:rPr>
          <w:sz w:val="24"/>
          <w:szCs w:val="24"/>
          <w:lang w:val="bg-BG"/>
        </w:rPr>
        <w:t xml:space="preserve">1. </w:t>
      </w:r>
      <w:r w:rsidRPr="002E3AEA">
        <w:rPr>
          <w:b/>
          <w:sz w:val="24"/>
          <w:szCs w:val="24"/>
          <w:lang w:val="bg-BG"/>
        </w:rPr>
        <w:t>УМБАЛ "Царица Йоанна-ИСУЛ"ЕАД</w:t>
      </w:r>
      <w:r w:rsidRPr="002E3AEA">
        <w:rPr>
          <w:sz w:val="24"/>
          <w:szCs w:val="24"/>
          <w:lang w:val="bg-BG"/>
        </w:rPr>
        <w:t>, със седалище и адрес на управление в гр. София, район "Оборище", ул."Бяло море"№ 8, тел. 9432215, факс 9432180, ЕИК 831605806, представлявано от проф. д-р Бойко Коруков, дм – Изпълнителен директор, наричано по – долу за краткост „ВЪЗЛОЖИТЕЛ“, от една страна, и</w:t>
      </w:r>
    </w:p>
    <w:p w:rsidR="002E3AEA" w:rsidRPr="002E3AEA" w:rsidRDefault="002E3AEA" w:rsidP="002E3AEA">
      <w:pPr>
        <w:shd w:val="clear" w:color="auto" w:fill="FFFFFF"/>
        <w:jc w:val="both"/>
        <w:rPr>
          <w:sz w:val="24"/>
          <w:szCs w:val="24"/>
          <w:lang w:val="bg-BG"/>
        </w:rPr>
      </w:pPr>
      <w:r w:rsidRPr="002E3AEA">
        <w:rPr>
          <w:sz w:val="24"/>
          <w:szCs w:val="24"/>
          <w:lang w:val="bg-BG"/>
        </w:rPr>
        <w:t xml:space="preserve">            2.…………………..…………………………………., със седалище и адрес на управление: ….………………………., ЕИК / код по Регистър БУЛСТАТ /регистрационен номер или друг идентификационен код ……. и ДДС номер ………………...,  представлявано от …………………………………., в качеството на …………………………, наричано за краткост </w:t>
      </w:r>
      <w:r w:rsidRPr="002E3AEA">
        <w:rPr>
          <w:b/>
          <w:color w:val="000000"/>
          <w:sz w:val="24"/>
          <w:szCs w:val="24"/>
          <w:lang w:val="bg-BG"/>
        </w:rPr>
        <w:t>ИЗПЪЛНИТЕЛ</w:t>
      </w:r>
      <w:r w:rsidRPr="002E3AEA">
        <w:rPr>
          <w:sz w:val="24"/>
          <w:szCs w:val="24"/>
          <w:lang w:val="bg-BG"/>
        </w:rPr>
        <w:t>, от друга страна,</w:t>
      </w:r>
    </w:p>
    <w:p w:rsidR="002E3AEA" w:rsidRPr="002E3AEA" w:rsidRDefault="002E3AEA" w:rsidP="002E3AEA">
      <w:pPr>
        <w:shd w:val="clear" w:color="auto" w:fill="FFFFFF"/>
        <w:jc w:val="both"/>
        <w:rPr>
          <w:sz w:val="24"/>
          <w:szCs w:val="24"/>
          <w:lang w:val="bg-BG"/>
        </w:rPr>
      </w:pPr>
      <w:r w:rsidRPr="002E3AEA">
        <w:rPr>
          <w:sz w:val="24"/>
          <w:szCs w:val="24"/>
          <w:lang w:val="bg-BG"/>
        </w:rPr>
        <w:t>(ВЪЗЛОЖИТЕЛЯТ и ИЗПЪЛНИТЕЛЯТ наричани заедно „</w:t>
      </w:r>
      <w:r w:rsidRPr="002E3AEA">
        <w:rPr>
          <w:b/>
          <w:sz w:val="24"/>
          <w:szCs w:val="24"/>
          <w:lang w:val="bg-BG"/>
        </w:rPr>
        <w:t>Страните</w:t>
      </w:r>
      <w:r w:rsidRPr="002E3AEA">
        <w:rPr>
          <w:sz w:val="24"/>
          <w:szCs w:val="24"/>
          <w:lang w:val="bg-BG"/>
        </w:rPr>
        <w:t>“, а всеки от тях поотделно „</w:t>
      </w:r>
      <w:r w:rsidRPr="002E3AEA">
        <w:rPr>
          <w:b/>
          <w:sz w:val="24"/>
          <w:szCs w:val="24"/>
          <w:lang w:val="bg-BG"/>
        </w:rPr>
        <w:t>Страна</w:t>
      </w:r>
      <w:r w:rsidRPr="002E3AEA">
        <w:rPr>
          <w:sz w:val="24"/>
          <w:szCs w:val="24"/>
          <w:lang w:val="bg-BG"/>
        </w:rPr>
        <w:t>“);</w:t>
      </w:r>
    </w:p>
    <w:p w:rsidR="002E3AEA" w:rsidRPr="002E3AEA" w:rsidRDefault="002E3AEA" w:rsidP="002E3AEA">
      <w:pPr>
        <w:spacing w:after="120"/>
        <w:jc w:val="center"/>
        <w:rPr>
          <w:sz w:val="24"/>
          <w:szCs w:val="24"/>
          <w:lang w:val="bg-BG"/>
        </w:rPr>
      </w:pPr>
      <w:r w:rsidRPr="002E3AEA">
        <w:rPr>
          <w:b/>
          <w:sz w:val="24"/>
          <w:szCs w:val="24"/>
          <w:lang w:val="bg-BG"/>
        </w:rPr>
        <w:t>на основание чл. 112, ал. 1 от Закона за обществените поръчки (ЗОП)</w:t>
      </w:r>
      <w:r w:rsidRPr="002E3AEA">
        <w:rPr>
          <w:sz w:val="24"/>
          <w:szCs w:val="24"/>
          <w:lang w:val="bg-BG"/>
        </w:rPr>
        <w:t xml:space="preserve"> и в изпълнение на </w:t>
      </w:r>
    </w:p>
    <w:p w:rsidR="002E3AEA" w:rsidRPr="002E3AEA" w:rsidRDefault="002E3AEA" w:rsidP="002E3AEA">
      <w:pPr>
        <w:spacing w:after="120"/>
        <w:rPr>
          <w:sz w:val="24"/>
          <w:szCs w:val="24"/>
          <w:lang w:val="bg-BG"/>
        </w:rPr>
      </w:pPr>
      <w:r w:rsidRPr="002E3AEA">
        <w:rPr>
          <w:sz w:val="24"/>
          <w:szCs w:val="24"/>
          <w:lang w:val="bg-BG"/>
        </w:rPr>
        <w:t>Решение №-РД-03-......................... на ВЪЗЛОЖИТЕЛЯ</w:t>
      </w:r>
      <w:r w:rsidRPr="002E3AEA">
        <w:rPr>
          <w:color w:val="000000"/>
          <w:sz w:val="24"/>
          <w:szCs w:val="24"/>
          <w:lang w:val="bg-BG"/>
        </w:rPr>
        <w:t xml:space="preserve"> за определяне на ИЗПЪЛНИТЕЛ </w:t>
      </w:r>
      <w:r w:rsidRPr="002E3AEA">
        <w:rPr>
          <w:sz w:val="24"/>
          <w:szCs w:val="24"/>
          <w:lang w:val="bg-BG"/>
        </w:rPr>
        <w:t xml:space="preserve">на обществена поръчка с </w:t>
      </w:r>
      <w:r w:rsidRPr="002E3AEA">
        <w:rPr>
          <w:b/>
          <w:sz w:val="24"/>
          <w:szCs w:val="24"/>
          <w:lang w:val="bg-BG"/>
        </w:rPr>
        <w:t xml:space="preserve">„Доставка на медицинска апаратура за Клиника по хемодиализа на УМБАЛ„Царица Йоанна - ИСУЛ”ЕАД” </w:t>
      </w:r>
      <w:r w:rsidRPr="002E3AEA">
        <w:rPr>
          <w:sz w:val="24"/>
          <w:szCs w:val="24"/>
          <w:lang w:val="bg-BG"/>
        </w:rPr>
        <w:t>се сключи този договор („Договора/Договорът“)</w:t>
      </w:r>
      <w:r w:rsidRPr="002E3AEA">
        <w:rPr>
          <w:i/>
          <w:sz w:val="24"/>
          <w:szCs w:val="24"/>
          <w:lang w:val="bg-BG"/>
        </w:rPr>
        <w:t xml:space="preserve"> </w:t>
      </w:r>
      <w:r w:rsidRPr="002E3AEA">
        <w:rPr>
          <w:sz w:val="24"/>
          <w:szCs w:val="24"/>
          <w:lang w:val="bg-BG"/>
        </w:rPr>
        <w:t>при следните условия:</w:t>
      </w:r>
    </w:p>
    <w:p w:rsidR="002E3AEA" w:rsidRPr="002E3AEA" w:rsidRDefault="002E3AEA" w:rsidP="002E3AEA">
      <w:pPr>
        <w:spacing w:after="120"/>
        <w:rPr>
          <w:b/>
          <w:sz w:val="24"/>
          <w:szCs w:val="24"/>
          <w:lang w:val="bg-BG"/>
        </w:rPr>
      </w:pPr>
    </w:p>
    <w:p w:rsidR="002E3AEA" w:rsidRPr="00C82549" w:rsidRDefault="002E3AEA" w:rsidP="002E3AEA">
      <w:pPr>
        <w:pStyle w:val="ListParagraph"/>
        <w:numPr>
          <w:ilvl w:val="0"/>
          <w:numId w:val="11"/>
        </w:numPr>
        <w:tabs>
          <w:tab w:val="left" w:pos="0"/>
        </w:tabs>
        <w:spacing w:after="240" w:line="240" w:lineRule="auto"/>
        <w:ind w:left="0" w:firstLine="0"/>
        <w:contextualSpacing/>
        <w:jc w:val="center"/>
        <w:rPr>
          <w:b/>
        </w:rPr>
      </w:pPr>
      <w:r w:rsidRPr="0058308D">
        <w:rPr>
          <w:b/>
        </w:rPr>
        <w:t>ПРЕДМЕТ НА ДОГОВОРА</w:t>
      </w:r>
    </w:p>
    <w:p w:rsidR="002E3AEA" w:rsidRPr="0058308D" w:rsidRDefault="002E3AEA" w:rsidP="002E3AEA">
      <w:pPr>
        <w:widowControl w:val="0"/>
        <w:ind w:firstLine="709"/>
        <w:jc w:val="both"/>
        <w:rPr>
          <w:b/>
          <w:sz w:val="24"/>
          <w:szCs w:val="24"/>
          <w:lang w:val="be-BY"/>
        </w:rPr>
      </w:pPr>
      <w:proofErr w:type="gramStart"/>
      <w:r w:rsidRPr="0058308D">
        <w:rPr>
          <w:b/>
          <w:sz w:val="24"/>
          <w:szCs w:val="24"/>
        </w:rPr>
        <w:t>Член 1.</w:t>
      </w:r>
      <w:proofErr w:type="gramEnd"/>
      <w:r w:rsidRPr="0058308D">
        <w:rPr>
          <w:b/>
          <w:sz w:val="24"/>
          <w:szCs w:val="24"/>
        </w:rPr>
        <w:t xml:space="preserve"> Предмет</w:t>
      </w:r>
    </w:p>
    <w:p w:rsidR="002E3AEA" w:rsidRPr="002E3AEA" w:rsidRDefault="002E3AEA" w:rsidP="002E3AEA">
      <w:pPr>
        <w:jc w:val="both"/>
        <w:rPr>
          <w:sz w:val="24"/>
          <w:szCs w:val="24"/>
          <w:lang w:val="be-BY"/>
        </w:rPr>
      </w:pPr>
      <w:r w:rsidRPr="002E3AEA">
        <w:rPr>
          <w:sz w:val="24"/>
          <w:szCs w:val="24"/>
          <w:lang w:val="be-BY"/>
        </w:rPr>
        <w:t xml:space="preserve">          (1.1) Възложителят възлага, а Изпълнителят приема да достави и прехвърли собствеността на Възложителя на Медицинска апаратура за хемодиализа /хемодиализна апаратура/ от </w:t>
      </w:r>
      <w:r w:rsidRPr="002E3AEA">
        <w:rPr>
          <w:b/>
          <w:sz w:val="24"/>
          <w:szCs w:val="24"/>
          <w:lang w:val="be-BY"/>
        </w:rPr>
        <w:t>обособена позиция №…..,</w:t>
      </w:r>
      <w:r w:rsidRPr="002E3AEA">
        <w:rPr>
          <w:b/>
          <w:bCs/>
          <w:sz w:val="24"/>
          <w:szCs w:val="24"/>
          <w:lang w:val="be-BY"/>
        </w:rPr>
        <w:t xml:space="preserve"> </w:t>
      </w:r>
      <w:r w:rsidRPr="002E3AEA">
        <w:rPr>
          <w:sz w:val="24"/>
          <w:szCs w:val="24"/>
          <w:lang w:val="be-BY"/>
        </w:rPr>
        <w:t xml:space="preserve">съгласно Техническата спецификация на Възложителя </w:t>
      </w:r>
      <w:r w:rsidRPr="002E3AEA">
        <w:rPr>
          <w:i/>
          <w:sz w:val="24"/>
          <w:szCs w:val="24"/>
          <w:lang w:val="be-BY"/>
        </w:rPr>
        <w:t xml:space="preserve">(Приложение № </w:t>
      </w:r>
      <w:r w:rsidRPr="008F5676">
        <w:rPr>
          <w:i/>
          <w:sz w:val="24"/>
          <w:szCs w:val="24"/>
          <w:lang w:val="be-BY"/>
        </w:rPr>
        <w:t>1</w:t>
      </w:r>
      <w:r w:rsidRPr="002E3AEA">
        <w:rPr>
          <w:i/>
          <w:sz w:val="24"/>
          <w:szCs w:val="24"/>
          <w:lang w:val="be-BY"/>
        </w:rPr>
        <w:t>)</w:t>
      </w:r>
      <w:r w:rsidRPr="002E3AEA">
        <w:rPr>
          <w:sz w:val="24"/>
          <w:szCs w:val="24"/>
          <w:lang w:val="be-BY"/>
        </w:rPr>
        <w:t xml:space="preserve"> и детайлно описана в Техническото и Ценово предложение на Изпълнителя (Приложения № </w:t>
      </w:r>
      <w:r w:rsidRPr="00363745">
        <w:rPr>
          <w:sz w:val="24"/>
          <w:szCs w:val="24"/>
          <w:lang w:val="be-BY"/>
        </w:rPr>
        <w:t>2</w:t>
      </w:r>
      <w:r w:rsidRPr="002E3AEA">
        <w:rPr>
          <w:sz w:val="24"/>
          <w:szCs w:val="24"/>
          <w:lang w:val="be-BY"/>
        </w:rPr>
        <w:t>), неразделна част от Договора („</w:t>
      </w:r>
      <w:r w:rsidRPr="002E3AEA">
        <w:rPr>
          <w:b/>
          <w:sz w:val="24"/>
          <w:szCs w:val="24"/>
          <w:lang w:val="be-BY"/>
        </w:rPr>
        <w:t>Медицинска/та апаратура</w:t>
      </w:r>
      <w:r w:rsidRPr="002E3AEA">
        <w:rPr>
          <w:sz w:val="24"/>
          <w:szCs w:val="24"/>
          <w:lang w:val="be-BY"/>
        </w:rPr>
        <w:t>“), срещу задължението на Възложителя да я приеме и да заплати договорената цена съгласно условията, посочени по-долу.</w:t>
      </w:r>
    </w:p>
    <w:p w:rsidR="002E3AEA" w:rsidRPr="002E3AEA" w:rsidRDefault="002E3AEA" w:rsidP="002E3AEA">
      <w:pPr>
        <w:ind w:firstLine="709"/>
        <w:jc w:val="both"/>
        <w:rPr>
          <w:sz w:val="24"/>
          <w:szCs w:val="24"/>
          <w:lang w:val="be-BY"/>
        </w:rPr>
      </w:pPr>
      <w:r w:rsidRPr="002E3AEA">
        <w:rPr>
          <w:sz w:val="24"/>
          <w:szCs w:val="24"/>
          <w:lang w:val="be-BY"/>
        </w:rPr>
        <w:t>(1.2) Освен доставката по алинея (1.1) предметът на Договора включва и изпълнението на следните дейности:</w:t>
      </w:r>
    </w:p>
    <w:p w:rsidR="002E3AEA" w:rsidRPr="002E3AEA" w:rsidRDefault="002E3AEA" w:rsidP="002E3AEA">
      <w:pPr>
        <w:ind w:firstLine="709"/>
        <w:jc w:val="both"/>
        <w:rPr>
          <w:sz w:val="24"/>
          <w:szCs w:val="24"/>
          <w:lang w:val="be-BY"/>
        </w:rPr>
      </w:pPr>
      <w:r w:rsidRPr="002E3AEA">
        <w:rPr>
          <w:sz w:val="24"/>
          <w:szCs w:val="24"/>
          <w:lang w:val="be-BY"/>
        </w:rPr>
        <w:t>(</w:t>
      </w:r>
      <w:r w:rsidRPr="0058308D">
        <w:rPr>
          <w:sz w:val="24"/>
          <w:szCs w:val="24"/>
          <w:lang w:val="en-US"/>
        </w:rPr>
        <w:t>i</w:t>
      </w:r>
      <w:r w:rsidRPr="002E3AEA">
        <w:rPr>
          <w:sz w:val="24"/>
          <w:szCs w:val="24"/>
          <w:lang w:val="be-BY"/>
        </w:rPr>
        <w:t xml:space="preserve">) </w:t>
      </w:r>
      <w:r w:rsidRPr="00D85869">
        <w:rPr>
          <w:sz w:val="24"/>
          <w:szCs w:val="24"/>
          <w:lang w:val="be-BY"/>
        </w:rPr>
        <w:t>монтаж и въвеждане в експлоатация на доставената</w:t>
      </w:r>
      <w:r w:rsidRPr="0058308D">
        <w:rPr>
          <w:sz w:val="24"/>
          <w:szCs w:val="24"/>
          <w:lang w:val="be-BY"/>
        </w:rPr>
        <w:t xml:space="preserve"> Медицинска апаратура;</w:t>
      </w:r>
    </w:p>
    <w:p w:rsidR="002E3AEA" w:rsidRPr="0058308D" w:rsidRDefault="002E3AEA" w:rsidP="002E3AEA">
      <w:pPr>
        <w:pStyle w:val="ListParagraph"/>
        <w:spacing w:after="0" w:line="240" w:lineRule="auto"/>
        <w:ind w:left="0" w:firstLine="708"/>
        <w:jc w:val="both"/>
        <w:rPr>
          <w:lang w:val="be-BY"/>
        </w:rPr>
      </w:pPr>
      <w:r w:rsidRPr="0058308D">
        <w:t xml:space="preserve">(ii)  </w:t>
      </w:r>
      <w:r w:rsidRPr="0058308D">
        <w:rPr>
          <w:lang w:val="be-BY"/>
        </w:rPr>
        <w:t xml:space="preserve">обучение на персонала на Възложителя за работа с доставената Медицинска апаратура; </w:t>
      </w:r>
    </w:p>
    <w:p w:rsidR="002E3AEA" w:rsidRPr="000555B5" w:rsidRDefault="002E3AEA" w:rsidP="002E3AEA">
      <w:pPr>
        <w:pStyle w:val="ListParagraph"/>
        <w:spacing w:after="60" w:line="240" w:lineRule="auto"/>
        <w:ind w:left="0" w:firstLine="709"/>
        <w:jc w:val="both"/>
        <w:rPr>
          <w:lang w:val="be-BY"/>
        </w:rPr>
      </w:pPr>
      <w:r w:rsidRPr="0058308D">
        <w:t xml:space="preserve"> (iii)</w:t>
      </w:r>
      <w:r w:rsidRPr="0058308D">
        <w:rPr>
          <w:lang w:val="be-BY"/>
        </w:rPr>
        <w:t xml:space="preserve">гаранционно обслужване на доставената Медицинска апаратура и доставка на необходимите части и </w:t>
      </w:r>
      <w:r w:rsidRPr="008F5676">
        <w:rPr>
          <w:lang w:val="be-BY"/>
        </w:rPr>
        <w:t xml:space="preserve">материали, </w:t>
      </w:r>
      <w:r w:rsidRPr="00971DAA">
        <w:rPr>
          <w:lang w:val="be-BY"/>
        </w:rPr>
        <w:t xml:space="preserve">в рамките на гаранционния срок, считано от датата на подписване на протокола по алинея </w:t>
      </w:r>
      <w:r w:rsidRPr="00971DAA">
        <w:t xml:space="preserve">(5.2.2) </w:t>
      </w:r>
      <w:r w:rsidRPr="00971DAA">
        <w:rPr>
          <w:b/>
        </w:rPr>
        <w:t>-</w:t>
      </w:r>
      <w:r w:rsidRPr="008F5676">
        <w:t xml:space="preserve"> </w:t>
      </w:r>
      <w:r w:rsidRPr="008F5676">
        <w:rPr>
          <w:lang w:val="be-BY"/>
        </w:rPr>
        <w:t>за въвеждане</w:t>
      </w:r>
      <w:r w:rsidRPr="00D85869">
        <w:rPr>
          <w:lang w:val="be-BY"/>
        </w:rPr>
        <w:t xml:space="preserve"> в експлоатация </w:t>
      </w:r>
      <w:r w:rsidRPr="0058308D">
        <w:t>на доставената медицинска апаратура.</w:t>
      </w:r>
      <w:r w:rsidRPr="0058308D">
        <w:rPr>
          <w:lang w:val="be-BY"/>
        </w:rPr>
        <w:t xml:space="preserve">Условията на гаранционното обслужване са описани в </w:t>
      </w:r>
      <w:r w:rsidRPr="000555B5">
        <w:rPr>
          <w:lang w:val="be-BY"/>
        </w:rPr>
        <w:t>Техническото предложение на Изпълнителя.</w:t>
      </w:r>
      <w:r>
        <w:rPr>
          <w:lang w:val="be-BY"/>
        </w:rPr>
        <w:t xml:space="preserve"> </w:t>
      </w:r>
    </w:p>
    <w:p w:rsidR="002E3AEA" w:rsidRPr="002E3AEA" w:rsidRDefault="002E3AEA" w:rsidP="002E3AEA">
      <w:pPr>
        <w:spacing w:after="240"/>
        <w:ind w:firstLine="709"/>
        <w:jc w:val="both"/>
        <w:rPr>
          <w:sz w:val="24"/>
          <w:szCs w:val="24"/>
          <w:lang w:val="be-BY"/>
        </w:rPr>
      </w:pPr>
      <w:r w:rsidRPr="002E3AEA">
        <w:rPr>
          <w:sz w:val="24"/>
          <w:szCs w:val="24"/>
          <w:lang w:val="be-BY"/>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2E3AEA" w:rsidRPr="00C82549" w:rsidRDefault="002E3AEA" w:rsidP="002E3AEA">
      <w:pPr>
        <w:pStyle w:val="ListParagraph"/>
        <w:numPr>
          <w:ilvl w:val="0"/>
          <w:numId w:val="11"/>
        </w:numPr>
        <w:tabs>
          <w:tab w:val="left" w:pos="0"/>
        </w:tabs>
        <w:spacing w:after="240" w:line="240" w:lineRule="auto"/>
        <w:ind w:left="0" w:firstLine="0"/>
        <w:contextualSpacing/>
        <w:jc w:val="center"/>
        <w:rPr>
          <w:b/>
        </w:rPr>
      </w:pPr>
      <w:r w:rsidRPr="004118AE">
        <w:rPr>
          <w:b/>
        </w:rPr>
        <w:t>ЦЕНИ И НАЧИН НА ПЛАЩАНЕ</w:t>
      </w:r>
    </w:p>
    <w:p w:rsidR="002E3AEA" w:rsidRPr="00C82549" w:rsidRDefault="002E3AEA" w:rsidP="002E3AEA">
      <w:pPr>
        <w:ind w:firstLine="709"/>
        <w:jc w:val="both"/>
        <w:rPr>
          <w:b/>
          <w:sz w:val="24"/>
          <w:szCs w:val="24"/>
        </w:rPr>
      </w:pPr>
      <w:proofErr w:type="gramStart"/>
      <w:r w:rsidRPr="004118AE">
        <w:rPr>
          <w:b/>
          <w:sz w:val="24"/>
          <w:szCs w:val="24"/>
        </w:rPr>
        <w:t>Член 2.</w:t>
      </w:r>
      <w:proofErr w:type="gramEnd"/>
      <w:r w:rsidRPr="004118AE">
        <w:rPr>
          <w:b/>
          <w:sz w:val="24"/>
          <w:szCs w:val="24"/>
        </w:rPr>
        <w:t xml:space="preserve"> Цена</w:t>
      </w:r>
    </w:p>
    <w:p w:rsidR="002E3AEA" w:rsidRPr="007940A1" w:rsidRDefault="002E3AEA" w:rsidP="002E3AEA">
      <w:pPr>
        <w:ind w:firstLine="709"/>
        <w:jc w:val="both"/>
        <w:rPr>
          <w:sz w:val="24"/>
          <w:szCs w:val="24"/>
        </w:rPr>
      </w:pPr>
      <w:r w:rsidRPr="004118AE">
        <w:rPr>
          <w:sz w:val="24"/>
          <w:szCs w:val="24"/>
        </w:rPr>
        <w:lastRenderedPageBreak/>
        <w:t xml:space="preserve">(2.1) За изпълнението предмета на Договора, Възложителят се задължава да заплати на Изпълнителя цена в размер на </w:t>
      </w:r>
      <w:r>
        <w:rPr>
          <w:sz w:val="24"/>
          <w:szCs w:val="24"/>
        </w:rPr>
        <w:t xml:space="preserve">………………. </w:t>
      </w:r>
      <w:r w:rsidRPr="004118AE">
        <w:rPr>
          <w:sz w:val="24"/>
          <w:szCs w:val="24"/>
        </w:rPr>
        <w:t>лева без ДДС (</w:t>
      </w:r>
      <w:r w:rsidRPr="004118AE">
        <w:rPr>
          <w:i/>
          <w:sz w:val="24"/>
          <w:szCs w:val="24"/>
        </w:rPr>
        <w:t>с думи</w:t>
      </w:r>
      <w:r w:rsidRPr="004118AE">
        <w:rPr>
          <w:sz w:val="24"/>
          <w:szCs w:val="24"/>
        </w:rPr>
        <w:t xml:space="preserve">: </w:t>
      </w:r>
      <w:r>
        <w:rPr>
          <w:sz w:val="24"/>
          <w:szCs w:val="24"/>
        </w:rPr>
        <w:t>………………………………………………..</w:t>
      </w:r>
      <w:r w:rsidRPr="004118AE">
        <w:rPr>
          <w:sz w:val="24"/>
          <w:szCs w:val="24"/>
        </w:rPr>
        <w:t xml:space="preserve">) и </w:t>
      </w:r>
      <w:r>
        <w:rPr>
          <w:sz w:val="24"/>
          <w:szCs w:val="24"/>
        </w:rPr>
        <w:t>………………………..</w:t>
      </w:r>
      <w:r w:rsidRPr="004118AE">
        <w:rPr>
          <w:sz w:val="24"/>
          <w:szCs w:val="24"/>
        </w:rPr>
        <w:t xml:space="preserve"> </w:t>
      </w:r>
      <w:proofErr w:type="gramStart"/>
      <w:r w:rsidRPr="004118AE">
        <w:rPr>
          <w:sz w:val="24"/>
          <w:szCs w:val="24"/>
        </w:rPr>
        <w:t>лева</w:t>
      </w:r>
      <w:proofErr w:type="gramEnd"/>
      <w:r w:rsidRPr="004118AE">
        <w:rPr>
          <w:sz w:val="24"/>
          <w:szCs w:val="24"/>
        </w:rPr>
        <w:t xml:space="preserve"> (</w:t>
      </w:r>
      <w:r w:rsidRPr="004118AE">
        <w:rPr>
          <w:i/>
          <w:sz w:val="24"/>
          <w:szCs w:val="24"/>
        </w:rPr>
        <w:t>с думи</w:t>
      </w:r>
      <w:r w:rsidRPr="004118AE">
        <w:rPr>
          <w:sz w:val="24"/>
          <w:szCs w:val="24"/>
        </w:rPr>
        <w:t xml:space="preserve">: </w:t>
      </w:r>
      <w:r>
        <w:rPr>
          <w:sz w:val="24"/>
          <w:szCs w:val="24"/>
        </w:rPr>
        <w:t>………………………………………….</w:t>
      </w:r>
      <w:r w:rsidRPr="004118AE">
        <w:rPr>
          <w:sz w:val="24"/>
          <w:szCs w:val="24"/>
        </w:rPr>
        <w:t xml:space="preserve"> лева) с включен ДДС, съгласно Ценовото му предложение, неразделна част от настоящия Договор.</w:t>
      </w:r>
    </w:p>
    <w:p w:rsidR="002E3AEA" w:rsidRPr="004118AE" w:rsidRDefault="002E3AEA" w:rsidP="002E3AEA">
      <w:pPr>
        <w:ind w:firstLine="708"/>
        <w:jc w:val="both"/>
        <w:rPr>
          <w:sz w:val="24"/>
          <w:szCs w:val="24"/>
        </w:rPr>
      </w:pPr>
      <w:r w:rsidRPr="004118AE">
        <w:rPr>
          <w:sz w:val="24"/>
          <w:szCs w:val="24"/>
        </w:rPr>
        <w:t>(2.2) Посочен</w:t>
      </w:r>
      <w:r>
        <w:rPr>
          <w:sz w:val="24"/>
          <w:szCs w:val="24"/>
        </w:rPr>
        <w:t>а</w:t>
      </w:r>
      <w:r w:rsidRPr="004118AE">
        <w:rPr>
          <w:sz w:val="24"/>
          <w:szCs w:val="24"/>
        </w:rPr>
        <w:t>т</w:t>
      </w:r>
      <w:r>
        <w:rPr>
          <w:sz w:val="24"/>
          <w:szCs w:val="24"/>
        </w:rPr>
        <w:t>а</w:t>
      </w:r>
      <w:r w:rsidRPr="004118AE">
        <w:rPr>
          <w:sz w:val="24"/>
          <w:szCs w:val="24"/>
        </w:rPr>
        <w:t xml:space="preserve"> цен</w:t>
      </w:r>
      <w:r>
        <w:rPr>
          <w:sz w:val="24"/>
          <w:szCs w:val="24"/>
        </w:rPr>
        <w:t>а</w:t>
      </w:r>
      <w:r w:rsidRPr="004118AE">
        <w:rPr>
          <w:sz w:val="24"/>
          <w:szCs w:val="24"/>
        </w:rPr>
        <w:t xml:space="preserve"> </w:t>
      </w:r>
      <w:r>
        <w:rPr>
          <w:sz w:val="24"/>
          <w:szCs w:val="24"/>
        </w:rPr>
        <w:t>е</w:t>
      </w:r>
      <w:r w:rsidRPr="004118AE">
        <w:rPr>
          <w:sz w:val="24"/>
          <w:szCs w:val="24"/>
        </w:rPr>
        <w:t xml:space="preserve"> крайн</w:t>
      </w:r>
      <w:r>
        <w:rPr>
          <w:sz w:val="24"/>
          <w:szCs w:val="24"/>
        </w:rPr>
        <w:t>а</w:t>
      </w:r>
      <w:r w:rsidRPr="004118AE">
        <w:rPr>
          <w:sz w:val="24"/>
          <w:szCs w:val="24"/>
        </w:rPr>
        <w:t xml:space="preserve"> и включва всички разходи и възнаграждения на Изпълнителя</w:t>
      </w:r>
      <w:r>
        <w:rPr>
          <w:sz w:val="24"/>
          <w:szCs w:val="24"/>
        </w:rPr>
        <w:t xml:space="preserve"> </w:t>
      </w:r>
      <w:r w:rsidRPr="004118AE">
        <w:rPr>
          <w:sz w:val="24"/>
          <w:szCs w:val="24"/>
        </w:rPr>
        <w:t xml:space="preserve">за изпълнение на предмета на настоящия Договор, като но не само: разходите за транспортиране и доставка на Медицинска апаратура до мястото за доставка, включително опаковане, транспорт, разопаковане, товарене, разтоварване, инсталиране, монтаж, въвеждане в експлоатация, обучение на </w:t>
      </w:r>
      <w:r>
        <w:rPr>
          <w:sz w:val="24"/>
          <w:szCs w:val="24"/>
        </w:rPr>
        <w:t>персонала</w:t>
      </w:r>
      <w:r w:rsidRPr="004118AE">
        <w:rPr>
          <w:sz w:val="24"/>
          <w:szCs w:val="24"/>
        </w:rPr>
        <w:t>, доставка на цялата техническа и сервизна документация, всички разходи за извършване на гаранционно</w:t>
      </w:r>
      <w:r>
        <w:rPr>
          <w:sz w:val="24"/>
          <w:szCs w:val="24"/>
        </w:rPr>
        <w:t xml:space="preserve">то </w:t>
      </w:r>
      <w:r w:rsidRPr="004118AE">
        <w:rPr>
          <w:sz w:val="24"/>
          <w:szCs w:val="24"/>
        </w:rPr>
        <w:t>обслужване</w:t>
      </w:r>
      <w:r>
        <w:rPr>
          <w:sz w:val="24"/>
          <w:szCs w:val="24"/>
        </w:rPr>
        <w:t xml:space="preserve"> </w:t>
      </w:r>
      <w:r w:rsidRPr="004118AE">
        <w:rPr>
          <w:sz w:val="24"/>
          <w:szCs w:val="24"/>
        </w:rPr>
        <w:t>в срока на гаранцията,</w:t>
      </w:r>
      <w:r>
        <w:rPr>
          <w:sz w:val="24"/>
          <w:szCs w:val="24"/>
        </w:rPr>
        <w:t xml:space="preserve"> </w:t>
      </w:r>
      <w:r w:rsidRPr="004118AE">
        <w:rPr>
          <w:sz w:val="24"/>
          <w:szCs w:val="24"/>
        </w:rPr>
        <w:t>както и разходи за</w:t>
      </w:r>
      <w:r>
        <w:rPr>
          <w:sz w:val="24"/>
          <w:szCs w:val="24"/>
        </w:rPr>
        <w:t xml:space="preserve"> </w:t>
      </w:r>
      <w:r w:rsidRPr="004118AE">
        <w:rPr>
          <w:sz w:val="24"/>
          <w:szCs w:val="24"/>
        </w:rPr>
        <w:t>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2E3AEA" w:rsidRPr="007940A1" w:rsidRDefault="002E3AEA" w:rsidP="002E3AEA">
      <w:pPr>
        <w:spacing w:after="240"/>
        <w:ind w:firstLine="709"/>
        <w:jc w:val="both"/>
        <w:rPr>
          <w:sz w:val="24"/>
          <w:szCs w:val="24"/>
        </w:rPr>
      </w:pPr>
      <w:proofErr w:type="gramStart"/>
      <w:r w:rsidRPr="004118AE">
        <w:rPr>
          <w:sz w:val="24"/>
          <w:szCs w:val="24"/>
        </w:rPr>
        <w:t>(2.</w:t>
      </w:r>
      <w:r>
        <w:rPr>
          <w:sz w:val="24"/>
          <w:szCs w:val="24"/>
        </w:rPr>
        <w:t>3</w:t>
      </w:r>
      <w:r w:rsidRPr="004118AE">
        <w:rPr>
          <w:sz w:val="24"/>
          <w:szCs w:val="24"/>
        </w:rPr>
        <w:t>) Посочен</w:t>
      </w:r>
      <w:r>
        <w:rPr>
          <w:sz w:val="24"/>
          <w:szCs w:val="24"/>
        </w:rPr>
        <w:t>а</w:t>
      </w:r>
      <w:r w:rsidRPr="004118AE">
        <w:rPr>
          <w:sz w:val="24"/>
          <w:szCs w:val="24"/>
        </w:rPr>
        <w:t>т</w:t>
      </w:r>
      <w:r>
        <w:rPr>
          <w:sz w:val="24"/>
          <w:szCs w:val="24"/>
        </w:rPr>
        <w:t>а</w:t>
      </w:r>
      <w:r w:rsidRPr="004118AE">
        <w:rPr>
          <w:sz w:val="24"/>
          <w:szCs w:val="24"/>
        </w:rPr>
        <w:t xml:space="preserve"> цен</w:t>
      </w:r>
      <w:r>
        <w:rPr>
          <w:sz w:val="24"/>
          <w:szCs w:val="24"/>
        </w:rPr>
        <w:t>а</w:t>
      </w:r>
      <w:r w:rsidRPr="004118AE">
        <w:rPr>
          <w:sz w:val="24"/>
          <w:szCs w:val="24"/>
        </w:rPr>
        <w:t xml:space="preserve"> настоящия Договор цен</w:t>
      </w:r>
      <w:r>
        <w:rPr>
          <w:sz w:val="24"/>
          <w:szCs w:val="24"/>
        </w:rPr>
        <w:t>а</w:t>
      </w:r>
      <w:r w:rsidRPr="004118AE">
        <w:rPr>
          <w:sz w:val="24"/>
          <w:szCs w:val="24"/>
        </w:rPr>
        <w:t xml:space="preserve"> </w:t>
      </w:r>
      <w:r>
        <w:rPr>
          <w:sz w:val="24"/>
          <w:szCs w:val="24"/>
        </w:rPr>
        <w:t>е</w:t>
      </w:r>
      <w:r w:rsidRPr="004118AE">
        <w:rPr>
          <w:sz w:val="24"/>
          <w:szCs w:val="24"/>
        </w:rPr>
        <w:t xml:space="preserve"> крайн</w:t>
      </w:r>
      <w:r>
        <w:rPr>
          <w:sz w:val="24"/>
          <w:szCs w:val="24"/>
        </w:rPr>
        <w:t>а</w:t>
      </w:r>
      <w:r w:rsidRPr="004118AE">
        <w:rPr>
          <w:sz w:val="24"/>
          <w:szCs w:val="24"/>
        </w:rPr>
        <w:t xml:space="preserve"> и остава непроменен</w:t>
      </w:r>
      <w:r>
        <w:rPr>
          <w:sz w:val="24"/>
          <w:szCs w:val="24"/>
        </w:rPr>
        <w:t>а</w:t>
      </w:r>
      <w:r w:rsidRPr="004118AE">
        <w:rPr>
          <w:sz w:val="24"/>
          <w:szCs w:val="24"/>
        </w:rPr>
        <w:t xml:space="preserve"> за срока на действието му.</w:t>
      </w:r>
      <w:proofErr w:type="gramEnd"/>
    </w:p>
    <w:p w:rsidR="002E3AEA" w:rsidRPr="007940A1" w:rsidRDefault="002E3AEA" w:rsidP="002E3AEA">
      <w:pPr>
        <w:ind w:firstLine="709"/>
        <w:jc w:val="both"/>
        <w:rPr>
          <w:b/>
          <w:sz w:val="24"/>
          <w:szCs w:val="24"/>
        </w:rPr>
      </w:pPr>
      <w:proofErr w:type="gramStart"/>
      <w:r w:rsidRPr="004118AE">
        <w:rPr>
          <w:b/>
          <w:sz w:val="24"/>
          <w:szCs w:val="24"/>
        </w:rPr>
        <w:t>Член 3.</w:t>
      </w:r>
      <w:proofErr w:type="gramEnd"/>
      <w:r w:rsidRPr="004118AE">
        <w:rPr>
          <w:b/>
          <w:sz w:val="24"/>
          <w:szCs w:val="24"/>
        </w:rPr>
        <w:t xml:space="preserve"> Начин на плащане</w:t>
      </w:r>
    </w:p>
    <w:p w:rsidR="002E3AEA" w:rsidRPr="00C44EA7" w:rsidRDefault="002E3AEA" w:rsidP="002E3AEA">
      <w:pPr>
        <w:ind w:firstLine="708"/>
        <w:jc w:val="both"/>
        <w:rPr>
          <w:sz w:val="24"/>
          <w:szCs w:val="24"/>
        </w:rPr>
      </w:pPr>
      <w:r w:rsidRPr="004118AE">
        <w:rPr>
          <w:sz w:val="24"/>
          <w:szCs w:val="24"/>
        </w:rPr>
        <w:t>(3.1) Плащанията се извършват в български лева, с платежно нареждане по следната банкова сметка, посочена от Изпълнителя:</w:t>
      </w:r>
      <w:r>
        <w:rPr>
          <w:sz w:val="24"/>
          <w:szCs w:val="24"/>
        </w:rPr>
        <w:t xml:space="preserve"> </w:t>
      </w:r>
      <w:r>
        <w:rPr>
          <w:sz w:val="24"/>
          <w:szCs w:val="24"/>
          <w:lang w:val="en-US"/>
        </w:rPr>
        <w:t>IBAN</w:t>
      </w:r>
      <w:r w:rsidRPr="00C01B46">
        <w:rPr>
          <w:sz w:val="24"/>
          <w:szCs w:val="24"/>
        </w:rPr>
        <w:t xml:space="preserve">………………………………………, </w:t>
      </w:r>
      <w:r>
        <w:rPr>
          <w:sz w:val="24"/>
          <w:szCs w:val="24"/>
          <w:lang w:val="en-US"/>
        </w:rPr>
        <w:t>BIG</w:t>
      </w:r>
      <w:proofErr w:type="gramStart"/>
      <w:r w:rsidRPr="00C01B46">
        <w:rPr>
          <w:sz w:val="24"/>
          <w:szCs w:val="24"/>
        </w:rPr>
        <w:t>………………………………..,</w:t>
      </w:r>
      <w:proofErr w:type="gramEnd"/>
      <w:r w:rsidRPr="00C01B46">
        <w:rPr>
          <w:sz w:val="24"/>
          <w:szCs w:val="24"/>
        </w:rPr>
        <w:t xml:space="preserve"> </w:t>
      </w:r>
      <w:r>
        <w:rPr>
          <w:sz w:val="24"/>
          <w:szCs w:val="24"/>
        </w:rPr>
        <w:t>при банка ……………………………………………..</w:t>
      </w:r>
      <w:r w:rsidRPr="004118AE">
        <w:rPr>
          <w:sz w:val="24"/>
          <w:szCs w:val="24"/>
        </w:rPr>
        <w:t xml:space="preserve">. </w:t>
      </w:r>
      <w:proofErr w:type="gramStart"/>
      <w:r w:rsidRPr="004118AE">
        <w:rPr>
          <w:sz w:val="24"/>
          <w:szCs w:val="24"/>
        </w:rPr>
        <w:t>Изпълнителят е длъжен да уведомява писмено</w:t>
      </w:r>
      <w:r>
        <w:rPr>
          <w:sz w:val="24"/>
          <w:szCs w:val="24"/>
        </w:rPr>
        <w:t xml:space="preserve"> Възложителя за всички последващ</w:t>
      </w:r>
      <w:r w:rsidRPr="004118AE">
        <w:rPr>
          <w:sz w:val="24"/>
          <w:szCs w:val="24"/>
        </w:rPr>
        <w:t>и промени</w:t>
      </w:r>
      <w:r>
        <w:rPr>
          <w:sz w:val="24"/>
          <w:szCs w:val="24"/>
        </w:rPr>
        <w:t xml:space="preserve"> </w:t>
      </w:r>
      <w:r w:rsidRPr="004118AE">
        <w:rPr>
          <w:sz w:val="24"/>
          <w:szCs w:val="24"/>
        </w:rPr>
        <w:t xml:space="preserve">на банковата му сметка в срок до </w:t>
      </w:r>
      <w:r>
        <w:rPr>
          <w:sz w:val="24"/>
          <w:szCs w:val="24"/>
        </w:rPr>
        <w:t>5</w:t>
      </w:r>
      <w:r w:rsidRPr="004118AE">
        <w:rPr>
          <w:sz w:val="24"/>
          <w:szCs w:val="24"/>
        </w:rPr>
        <w:t xml:space="preserve"> </w:t>
      </w:r>
      <w:r>
        <w:rPr>
          <w:sz w:val="24"/>
          <w:szCs w:val="24"/>
        </w:rPr>
        <w:t>/</w:t>
      </w:r>
      <w:r w:rsidRPr="007940A1">
        <w:rPr>
          <w:i/>
          <w:sz w:val="24"/>
          <w:szCs w:val="24"/>
        </w:rPr>
        <w:t>пет</w:t>
      </w:r>
      <w:r>
        <w:rPr>
          <w:sz w:val="24"/>
          <w:szCs w:val="24"/>
        </w:rPr>
        <w:t>/</w:t>
      </w:r>
      <w:r w:rsidRPr="004118AE">
        <w:rPr>
          <w:sz w:val="24"/>
          <w:szCs w:val="24"/>
        </w:rPr>
        <w:t xml:space="preserve"> дни</w:t>
      </w:r>
      <w:r>
        <w:rPr>
          <w:sz w:val="24"/>
          <w:szCs w:val="24"/>
        </w:rPr>
        <w:t>,</w:t>
      </w:r>
      <w:r w:rsidRPr="004118AE">
        <w:rPr>
          <w:sz w:val="24"/>
          <w:szCs w:val="24"/>
        </w:rPr>
        <w:t xml:space="preserve"> считано от момента на промяната.</w:t>
      </w:r>
      <w:proofErr w:type="gramEnd"/>
      <w:r w:rsidRPr="004118AE">
        <w:rPr>
          <w:sz w:val="24"/>
          <w:szCs w:val="24"/>
        </w:rPr>
        <w:t xml:space="preserve"> </w:t>
      </w:r>
      <w:proofErr w:type="gramStart"/>
      <w:r w:rsidRPr="004118AE">
        <w:rPr>
          <w:sz w:val="24"/>
          <w:szCs w:val="24"/>
        </w:rPr>
        <w:t>В случай</w:t>
      </w:r>
      <w:r>
        <w:rPr>
          <w:sz w:val="24"/>
          <w:szCs w:val="24"/>
        </w:rPr>
        <w:t>,</w:t>
      </w:r>
      <w:r w:rsidRPr="004118AE">
        <w:rPr>
          <w:sz w:val="24"/>
          <w:szCs w:val="24"/>
        </w:rPr>
        <w:t xml:space="preserve"> че Изпълнителят не уведоми Възложителя в този срок, счита се, че плащанията, по </w:t>
      </w:r>
      <w:r w:rsidRPr="00C44EA7">
        <w:rPr>
          <w:sz w:val="24"/>
          <w:szCs w:val="24"/>
        </w:rPr>
        <w:t>посочената в настоящия член банкова сметка са надлежно извършени.</w:t>
      </w:r>
      <w:proofErr w:type="gramEnd"/>
    </w:p>
    <w:p w:rsidR="002E3AEA" w:rsidRPr="00C44EA7" w:rsidRDefault="002E3AEA" w:rsidP="002E3AEA">
      <w:pPr>
        <w:ind w:firstLine="708"/>
        <w:jc w:val="both"/>
        <w:rPr>
          <w:sz w:val="24"/>
          <w:szCs w:val="24"/>
        </w:rPr>
      </w:pPr>
      <w:r w:rsidRPr="00C44EA7">
        <w:rPr>
          <w:sz w:val="24"/>
          <w:szCs w:val="24"/>
        </w:rPr>
        <w:t>(3.2) Плащането на цената по алинея (2.1) от настоящия Договор се извършва, както следва:</w:t>
      </w:r>
    </w:p>
    <w:p w:rsidR="002E3AEA" w:rsidRPr="00971DAA" w:rsidRDefault="002E3AEA" w:rsidP="002E3AEA">
      <w:pPr>
        <w:pStyle w:val="ListParagraph"/>
        <w:spacing w:after="0" w:line="240" w:lineRule="auto"/>
        <w:ind w:left="0" w:firstLine="709"/>
        <w:jc w:val="both"/>
      </w:pPr>
      <w:r w:rsidRPr="00971DAA">
        <w:t>(</w:t>
      </w:r>
      <w:r w:rsidRPr="00971DAA">
        <w:rPr>
          <w:lang w:val="en-US"/>
        </w:rPr>
        <w:t>i</w:t>
      </w:r>
      <w:r w:rsidRPr="00971DAA">
        <w:t>) 20 % /</w:t>
      </w:r>
      <w:r w:rsidRPr="00971DAA">
        <w:rPr>
          <w:i/>
        </w:rPr>
        <w:t xml:space="preserve"> двадесет процента</w:t>
      </w:r>
      <w:r w:rsidRPr="00971DAA">
        <w:t xml:space="preserve">/ от цената на апаратурата по алинея (2.1) </w:t>
      </w:r>
      <w:r w:rsidRPr="00971DAA">
        <w:rPr>
          <w:b/>
        </w:rPr>
        <w:t>-</w:t>
      </w:r>
      <w:r w:rsidRPr="00971DAA">
        <w:t xml:space="preserve"> в 10 /десет/ дневен срок след подписване на договора и представяне на</w:t>
      </w:r>
      <w:r w:rsidRPr="00971DAA">
        <w:rPr>
          <w:lang w:val="ru-RU"/>
        </w:rPr>
        <w:t xml:space="preserve"> </w:t>
      </w:r>
      <w:r w:rsidRPr="00971DAA">
        <w:t>фактура-оригинал;</w:t>
      </w:r>
    </w:p>
    <w:p w:rsidR="002E3AEA" w:rsidRPr="00C44EA7" w:rsidRDefault="002E3AEA" w:rsidP="002E3AEA">
      <w:pPr>
        <w:jc w:val="both"/>
        <w:rPr>
          <w:sz w:val="24"/>
          <w:szCs w:val="24"/>
        </w:rPr>
      </w:pPr>
      <w:r w:rsidRPr="00971DAA">
        <w:rPr>
          <w:sz w:val="24"/>
          <w:szCs w:val="24"/>
        </w:rPr>
        <w:t xml:space="preserve">           (</w:t>
      </w:r>
      <w:r w:rsidRPr="00971DAA">
        <w:rPr>
          <w:sz w:val="24"/>
          <w:szCs w:val="24"/>
          <w:lang w:val="en-US"/>
        </w:rPr>
        <w:t>ii</w:t>
      </w:r>
      <w:r w:rsidRPr="00971DAA">
        <w:rPr>
          <w:sz w:val="24"/>
          <w:szCs w:val="24"/>
        </w:rPr>
        <w:t xml:space="preserve">) 80 % </w:t>
      </w:r>
      <w:r w:rsidRPr="00971DAA">
        <w:rPr>
          <w:b/>
          <w:sz w:val="24"/>
          <w:szCs w:val="24"/>
        </w:rPr>
        <w:t xml:space="preserve">- </w:t>
      </w:r>
      <w:r w:rsidRPr="00971DAA">
        <w:rPr>
          <w:sz w:val="24"/>
          <w:szCs w:val="24"/>
        </w:rPr>
        <w:t xml:space="preserve">разсрочено, на четири равни месечни вноски, платими след </w:t>
      </w:r>
      <w:r w:rsidRPr="00971DAA">
        <w:rPr>
          <w:bCs/>
          <w:sz w:val="24"/>
          <w:szCs w:val="24"/>
        </w:rPr>
        <w:t>доставка, монтаж, пускане в експлоатация, обучение на персонала за работа</w:t>
      </w:r>
      <w:r w:rsidRPr="00971DAA">
        <w:rPr>
          <w:sz w:val="24"/>
          <w:szCs w:val="24"/>
        </w:rPr>
        <w:t xml:space="preserve"> приемо-предавателен протокол за въвеждане в експлоатация на Медицинската апаратура и извършено обучение на медицинския персонал, подписан от двете страни или упълномощени от тях лица, и представяне фактура, издадена от Изпълнителя и подписана от Възложителя или упълномощено от него лице, съдържаща всички законови реквизити.</w:t>
      </w:r>
    </w:p>
    <w:p w:rsidR="002E3AEA" w:rsidRPr="00C44EA7" w:rsidRDefault="002E3AEA" w:rsidP="002E3AEA">
      <w:pPr>
        <w:tabs>
          <w:tab w:val="left" w:pos="0"/>
        </w:tabs>
        <w:spacing w:after="240"/>
        <w:jc w:val="both"/>
        <w:rPr>
          <w:sz w:val="24"/>
          <w:szCs w:val="24"/>
        </w:rPr>
      </w:pPr>
      <w:r w:rsidRPr="00C44EA7">
        <w:rPr>
          <w:sz w:val="24"/>
          <w:szCs w:val="24"/>
        </w:rPr>
        <w:tab/>
      </w:r>
      <w:proofErr w:type="gramStart"/>
      <w:r w:rsidRPr="00C44EA7">
        <w:rPr>
          <w:sz w:val="24"/>
          <w:szCs w:val="24"/>
        </w:rPr>
        <w:t>(3.3) За дата на плащането се счита датата на заверяване на банковата сметка на Изпълнителя със съответната дължима сума.</w:t>
      </w:r>
      <w:proofErr w:type="gramEnd"/>
    </w:p>
    <w:p w:rsidR="002E3AEA" w:rsidRPr="00971DAA" w:rsidRDefault="002E3AEA" w:rsidP="002E3AEA">
      <w:pPr>
        <w:pStyle w:val="ListParagraph"/>
        <w:numPr>
          <w:ilvl w:val="0"/>
          <w:numId w:val="11"/>
        </w:numPr>
        <w:tabs>
          <w:tab w:val="left" w:pos="0"/>
        </w:tabs>
        <w:spacing w:after="120" w:line="240" w:lineRule="auto"/>
        <w:ind w:left="0" w:firstLine="0"/>
        <w:contextualSpacing/>
        <w:jc w:val="center"/>
        <w:rPr>
          <w:b/>
        </w:rPr>
      </w:pPr>
      <w:r w:rsidRPr="004118AE">
        <w:rPr>
          <w:b/>
        </w:rPr>
        <w:t xml:space="preserve">СРОКОВЕ. МЯСТО И УСЛОВИЯ НА ДОСТАВКА. ПРЕМИНАВАНЕ НА </w:t>
      </w:r>
      <w:r w:rsidRPr="00971DAA">
        <w:rPr>
          <w:b/>
        </w:rPr>
        <w:t>СОБСТВЕНОСТТА И РИСКА</w:t>
      </w:r>
    </w:p>
    <w:p w:rsidR="002E3AEA" w:rsidRPr="002E3AEA" w:rsidRDefault="002E3AEA" w:rsidP="002E3AEA">
      <w:pPr>
        <w:suppressAutoHyphens/>
        <w:ind w:firstLine="709"/>
        <w:jc w:val="both"/>
        <w:rPr>
          <w:b/>
          <w:sz w:val="24"/>
          <w:szCs w:val="24"/>
          <w:lang w:val="bg-BG" w:eastAsia="ar-SA"/>
        </w:rPr>
      </w:pPr>
      <w:r w:rsidRPr="002E3AEA">
        <w:rPr>
          <w:b/>
          <w:sz w:val="24"/>
          <w:szCs w:val="24"/>
          <w:lang w:val="bg-BG" w:eastAsia="ar-SA"/>
        </w:rPr>
        <w:t>Член 4.Срокове и място на доставка</w:t>
      </w:r>
    </w:p>
    <w:p w:rsidR="002E3AEA" w:rsidRPr="002E3AEA" w:rsidRDefault="002E3AEA" w:rsidP="002E3AEA">
      <w:pPr>
        <w:ind w:firstLine="708"/>
        <w:jc w:val="both"/>
        <w:rPr>
          <w:sz w:val="24"/>
          <w:szCs w:val="24"/>
          <w:lang w:val="bg-BG" w:eastAsia="ar-SA"/>
        </w:rPr>
      </w:pPr>
      <w:r w:rsidRPr="002E3AEA">
        <w:rPr>
          <w:sz w:val="24"/>
          <w:szCs w:val="24"/>
          <w:lang w:val="bg-BG" w:eastAsia="ar-SA"/>
        </w:rPr>
        <w:t>(4.1)</w:t>
      </w:r>
      <w:r w:rsidRPr="002E3AEA">
        <w:rPr>
          <w:sz w:val="24"/>
          <w:szCs w:val="24"/>
          <w:lang w:val="bg-BG"/>
        </w:rPr>
        <w:t xml:space="preserve">Настоящият Договор влиза в сила от датата на подписването му, като срокът </w:t>
      </w:r>
      <w:r w:rsidRPr="002E3AEA">
        <w:rPr>
          <w:sz w:val="24"/>
          <w:szCs w:val="24"/>
          <w:lang w:val="bg-BG" w:eastAsia="ar-SA"/>
        </w:rPr>
        <w:t>за изпълнение започва да тече</w:t>
      </w:r>
      <w:r w:rsidRPr="002E3AEA">
        <w:rPr>
          <w:sz w:val="24"/>
          <w:szCs w:val="24"/>
          <w:lang w:val="bg-BG"/>
        </w:rPr>
        <w:t xml:space="preserve"> от датата на</w:t>
      </w:r>
      <w:r w:rsidRPr="002E3AEA">
        <w:rPr>
          <w:bCs/>
          <w:sz w:val="24"/>
          <w:szCs w:val="24"/>
          <w:lang w:val="bg-BG"/>
        </w:rPr>
        <w:t xml:space="preserve"> получаване на </w:t>
      </w:r>
      <w:r w:rsidRPr="002E3AEA">
        <w:rPr>
          <w:sz w:val="24"/>
          <w:szCs w:val="24"/>
          <w:lang w:val="bg-BG"/>
        </w:rPr>
        <w:t>възлагателно писмо/уведомително писмо за готовност на Възложителя за доставка на апаратурата</w:t>
      </w:r>
      <w:r w:rsidRPr="002E3AEA">
        <w:rPr>
          <w:bCs/>
          <w:sz w:val="24"/>
          <w:szCs w:val="24"/>
          <w:lang w:val="bg-BG"/>
        </w:rPr>
        <w:t>.</w:t>
      </w:r>
      <w:r w:rsidRPr="002E3AEA">
        <w:rPr>
          <w:sz w:val="24"/>
          <w:szCs w:val="24"/>
          <w:lang w:val="bg-BG" w:eastAsia="ar-SA"/>
        </w:rPr>
        <w:t xml:space="preserve"> </w:t>
      </w:r>
    </w:p>
    <w:p w:rsidR="002E3AEA" w:rsidRPr="002E3AEA" w:rsidRDefault="002E3AEA" w:rsidP="002E3AEA">
      <w:pPr>
        <w:ind w:firstLine="708"/>
        <w:jc w:val="both"/>
        <w:rPr>
          <w:sz w:val="24"/>
          <w:szCs w:val="24"/>
          <w:lang w:val="bg-BG"/>
        </w:rPr>
      </w:pPr>
      <w:r w:rsidRPr="002E3AEA">
        <w:rPr>
          <w:sz w:val="24"/>
          <w:szCs w:val="24"/>
          <w:lang w:val="bg-BG"/>
        </w:rPr>
        <w:t>Срокът на настоящия Договор изтича след изтичането на срока на гаранцията на хемодиализната апаратура, предмет на Договора.</w:t>
      </w:r>
    </w:p>
    <w:p w:rsidR="002E3AEA" w:rsidRPr="002E3AEA" w:rsidRDefault="002E3AEA" w:rsidP="002E3AEA">
      <w:pPr>
        <w:jc w:val="both"/>
        <w:rPr>
          <w:sz w:val="24"/>
          <w:szCs w:val="24"/>
          <w:lang w:val="bg-BG"/>
        </w:rPr>
      </w:pPr>
      <w:r w:rsidRPr="002E3AEA">
        <w:rPr>
          <w:sz w:val="24"/>
          <w:szCs w:val="24"/>
          <w:lang w:val="bg-BG" w:eastAsia="ar-SA"/>
        </w:rPr>
        <w:t xml:space="preserve">            (4.2) Срокът за доставката на Медицинската апаратура е ............... (словом:................) календарни дни, </w:t>
      </w:r>
      <w:r w:rsidRPr="002E3AEA">
        <w:rPr>
          <w:sz w:val="24"/>
          <w:szCs w:val="24"/>
          <w:lang w:val="bg-BG"/>
        </w:rPr>
        <w:t>считано от датата на</w:t>
      </w:r>
      <w:r w:rsidRPr="002E3AEA">
        <w:rPr>
          <w:bCs/>
          <w:sz w:val="24"/>
          <w:szCs w:val="24"/>
          <w:lang w:val="bg-BG"/>
        </w:rPr>
        <w:t xml:space="preserve"> получаване на </w:t>
      </w:r>
      <w:r w:rsidRPr="002E3AEA">
        <w:rPr>
          <w:sz w:val="24"/>
          <w:szCs w:val="24"/>
          <w:lang w:val="bg-BG"/>
        </w:rPr>
        <w:t>възлагателно писмо/уведомително писмо за готовност на Възложителя за доставка на апаратурата</w:t>
      </w:r>
    </w:p>
    <w:p w:rsidR="002E3AEA" w:rsidRPr="002E3AEA" w:rsidRDefault="002E3AEA" w:rsidP="002E3AEA">
      <w:pPr>
        <w:suppressAutoHyphens/>
        <w:ind w:firstLine="708"/>
        <w:jc w:val="both"/>
        <w:rPr>
          <w:sz w:val="24"/>
          <w:szCs w:val="24"/>
          <w:lang w:val="bg-BG" w:eastAsia="ar-SA"/>
        </w:rPr>
      </w:pPr>
      <w:r w:rsidRPr="002E3AEA">
        <w:rPr>
          <w:sz w:val="24"/>
          <w:szCs w:val="24"/>
          <w:lang w:val="bg-BG" w:eastAsia="ar-SA"/>
        </w:rPr>
        <w:t xml:space="preserve">(4.3) Срокът за </w:t>
      </w:r>
      <w:r w:rsidRPr="002E3AEA">
        <w:rPr>
          <w:sz w:val="24"/>
          <w:szCs w:val="24"/>
          <w:lang w:val="bg-BG"/>
        </w:rPr>
        <w:t xml:space="preserve">монтаж на </w:t>
      </w:r>
      <w:r w:rsidRPr="002E3AEA">
        <w:rPr>
          <w:sz w:val="24"/>
          <w:szCs w:val="24"/>
          <w:lang w:val="bg-BG" w:eastAsia="ar-SA"/>
        </w:rPr>
        <w:t>Медицинската апаратура по алинея (1.1) е ............... (словом:................) календарни дни, считано от датата на доставката;</w:t>
      </w:r>
    </w:p>
    <w:p w:rsidR="002E3AEA" w:rsidRPr="00974CE6" w:rsidRDefault="002E3AEA" w:rsidP="002E3AEA">
      <w:pPr>
        <w:pStyle w:val="BodyTextIndent"/>
        <w:rPr>
          <w:szCs w:val="24"/>
          <w:lang w:val="bg-BG"/>
        </w:rPr>
      </w:pPr>
      <w:r w:rsidRPr="00974CE6">
        <w:rPr>
          <w:szCs w:val="24"/>
          <w:lang w:val="bg-BG" w:eastAsia="ar-SA"/>
        </w:rPr>
        <w:t xml:space="preserve">          </w:t>
      </w:r>
      <w:r w:rsidRPr="002E3AEA">
        <w:rPr>
          <w:szCs w:val="24"/>
          <w:lang w:val="bg-BG" w:eastAsia="ar-SA"/>
        </w:rPr>
        <w:t xml:space="preserve">(4.4) Срокът за </w:t>
      </w:r>
      <w:r w:rsidRPr="00974CE6">
        <w:rPr>
          <w:szCs w:val="24"/>
          <w:lang w:val="bg-BG"/>
        </w:rPr>
        <w:t>пр</w:t>
      </w:r>
      <w:r w:rsidRPr="002E3AEA">
        <w:rPr>
          <w:szCs w:val="24"/>
          <w:lang w:val="bg-BG"/>
        </w:rPr>
        <w:t>едоставяне на</w:t>
      </w:r>
      <w:r w:rsidRPr="00974CE6">
        <w:rPr>
          <w:szCs w:val="24"/>
          <w:lang w:val="bg-BG"/>
        </w:rPr>
        <w:t xml:space="preserve"> необходимото обучение съгласно препоръките на производителя </w:t>
      </w:r>
      <w:r w:rsidRPr="002E3AEA">
        <w:rPr>
          <w:szCs w:val="24"/>
          <w:lang w:val="bg-BG"/>
        </w:rPr>
        <w:t xml:space="preserve">на </w:t>
      </w:r>
      <w:r w:rsidRPr="002E3AEA">
        <w:rPr>
          <w:szCs w:val="24"/>
          <w:lang w:val="bg-BG" w:eastAsia="ar-SA"/>
        </w:rPr>
        <w:t xml:space="preserve">Медицинската апаратура е ................... (словом:................) календарни дни, </w:t>
      </w:r>
      <w:r w:rsidRPr="00974CE6">
        <w:rPr>
          <w:szCs w:val="24"/>
          <w:lang w:val="bg-BG"/>
        </w:rPr>
        <w:t>считано от датата на подписване на протокол</w:t>
      </w:r>
      <w:r>
        <w:rPr>
          <w:szCs w:val="24"/>
          <w:lang w:val="bg-BG"/>
        </w:rPr>
        <w:t>а</w:t>
      </w:r>
      <w:r w:rsidRPr="00974CE6">
        <w:rPr>
          <w:szCs w:val="24"/>
          <w:lang w:val="bg-BG"/>
        </w:rPr>
        <w:t xml:space="preserve"> за въвеждане в експлоатация на  </w:t>
      </w:r>
      <w:r w:rsidRPr="002E3AEA">
        <w:rPr>
          <w:szCs w:val="24"/>
          <w:lang w:val="bg-BG" w:eastAsia="ar-SA"/>
        </w:rPr>
        <w:t>Медицинската апаратура.</w:t>
      </w:r>
    </w:p>
    <w:p w:rsidR="002E3AEA" w:rsidRPr="002E3AEA" w:rsidRDefault="002E3AEA" w:rsidP="002E3AEA">
      <w:pPr>
        <w:suppressAutoHyphens/>
        <w:ind w:firstLine="708"/>
        <w:jc w:val="both"/>
        <w:rPr>
          <w:sz w:val="24"/>
          <w:szCs w:val="24"/>
          <w:lang w:val="bg-BG" w:eastAsia="ar-SA"/>
        </w:rPr>
      </w:pPr>
      <w:r w:rsidRPr="002E3AEA">
        <w:rPr>
          <w:sz w:val="24"/>
          <w:szCs w:val="24"/>
          <w:lang w:val="bg-BG" w:eastAsia="ar-SA"/>
        </w:rPr>
        <w:lastRenderedPageBreak/>
        <w:t xml:space="preserve">(4.5) Гаранционният срок на Медицинската апаратура по алинея (1.1) е .............. (словом:................) месеца, който започва да тече от датата на подписването на Приемо-предавателния протокол за </w:t>
      </w:r>
      <w:r w:rsidRPr="002E3AEA">
        <w:rPr>
          <w:sz w:val="24"/>
          <w:szCs w:val="24"/>
          <w:lang w:val="bg-BG"/>
        </w:rPr>
        <w:t xml:space="preserve">въвеждане в експлоатация </w:t>
      </w:r>
      <w:r w:rsidRPr="002E3AEA">
        <w:rPr>
          <w:sz w:val="24"/>
          <w:szCs w:val="24"/>
          <w:lang w:val="bg-BG" w:eastAsia="ar-SA"/>
        </w:rPr>
        <w:t xml:space="preserve">на доставената медицинска апаратура. </w:t>
      </w:r>
    </w:p>
    <w:p w:rsidR="002E3AEA" w:rsidRPr="002E3AEA" w:rsidRDefault="002E3AEA" w:rsidP="002E3AEA">
      <w:pPr>
        <w:suppressAutoHyphens/>
        <w:ind w:firstLine="708"/>
        <w:jc w:val="both"/>
        <w:rPr>
          <w:sz w:val="24"/>
          <w:szCs w:val="24"/>
          <w:lang w:val="bg-BG" w:eastAsia="ar-SA"/>
        </w:rPr>
      </w:pPr>
      <w:r w:rsidRPr="002E3AEA">
        <w:rPr>
          <w:sz w:val="24"/>
          <w:szCs w:val="24"/>
          <w:lang w:val="bg-BG" w:eastAsia="ar-SA"/>
        </w:rPr>
        <w:t xml:space="preserve">(4.6) Изпълнителят е длъжен да извършва гаранционно обслужване на доставената Медицинска апаратура в рамките на гаранционния срок по предходната алинея. </w:t>
      </w:r>
    </w:p>
    <w:p w:rsidR="002E3AEA" w:rsidRPr="002E3AEA" w:rsidRDefault="002E3AEA" w:rsidP="002E3AEA">
      <w:pPr>
        <w:ind w:firstLine="709"/>
        <w:jc w:val="both"/>
        <w:rPr>
          <w:sz w:val="24"/>
          <w:szCs w:val="24"/>
          <w:lang w:val="bg-BG"/>
        </w:rPr>
      </w:pPr>
      <w:r w:rsidRPr="002E3AEA">
        <w:rPr>
          <w:sz w:val="24"/>
          <w:szCs w:val="24"/>
          <w:lang w:val="bg-BG" w:eastAsia="ar-SA"/>
        </w:rPr>
        <w:t xml:space="preserve"> (4.7) Мястото на доставка на Медицинската апаратура е УМБАЛ „Царица Йоанна-ИСУЛ” ЕАД, </w:t>
      </w:r>
      <w:r w:rsidRPr="002E3AEA">
        <w:rPr>
          <w:sz w:val="24"/>
          <w:szCs w:val="24"/>
          <w:lang w:val="bg-BG"/>
        </w:rPr>
        <w:t xml:space="preserve">Клиника по хемодиализа, с адрес: гр. </w:t>
      </w:r>
      <w:r w:rsidRPr="002E3AEA">
        <w:rPr>
          <w:sz w:val="24"/>
          <w:szCs w:val="24"/>
          <w:lang w:val="bg-BG" w:eastAsia="ar-SA"/>
        </w:rPr>
        <w:t>София, ул. „Бяло море” № 8.</w:t>
      </w:r>
    </w:p>
    <w:p w:rsidR="002E3AEA" w:rsidRPr="002E3AEA" w:rsidRDefault="002E3AEA" w:rsidP="002E3AEA">
      <w:pPr>
        <w:suppressAutoHyphens/>
        <w:jc w:val="both"/>
        <w:rPr>
          <w:b/>
          <w:color w:val="000000"/>
          <w:sz w:val="24"/>
          <w:szCs w:val="24"/>
          <w:lang w:val="bg-BG"/>
        </w:rPr>
      </w:pPr>
      <w:r w:rsidRPr="002E3AEA">
        <w:rPr>
          <w:b/>
          <w:color w:val="000000"/>
          <w:sz w:val="24"/>
          <w:szCs w:val="24"/>
          <w:lang w:val="bg-BG"/>
        </w:rPr>
        <w:tab/>
        <w:t>Член 5. Условия на доставка</w:t>
      </w:r>
    </w:p>
    <w:p w:rsidR="002E3AEA" w:rsidRPr="002E3AEA" w:rsidRDefault="002E3AEA" w:rsidP="002E3AEA">
      <w:pPr>
        <w:tabs>
          <w:tab w:val="left" w:pos="0"/>
        </w:tabs>
        <w:jc w:val="both"/>
        <w:rPr>
          <w:b/>
          <w:color w:val="000000"/>
          <w:sz w:val="24"/>
          <w:szCs w:val="24"/>
          <w:lang w:val="bg-BG"/>
        </w:rPr>
      </w:pPr>
      <w:r w:rsidRPr="002E3AEA">
        <w:rPr>
          <w:b/>
          <w:color w:val="000000"/>
          <w:sz w:val="24"/>
          <w:szCs w:val="24"/>
          <w:lang w:val="bg-BG"/>
        </w:rPr>
        <w:tab/>
        <w:t xml:space="preserve">(5.1) Доставка </w:t>
      </w:r>
    </w:p>
    <w:p w:rsidR="002E3AEA" w:rsidRPr="002E3AEA" w:rsidRDefault="002E3AEA" w:rsidP="002E3AEA">
      <w:pPr>
        <w:adjustRightInd w:val="0"/>
        <w:ind w:firstLine="708"/>
        <w:jc w:val="both"/>
        <w:rPr>
          <w:color w:val="000000"/>
          <w:sz w:val="24"/>
          <w:szCs w:val="24"/>
          <w:lang w:val="bg-BG"/>
        </w:rPr>
      </w:pPr>
      <w:r w:rsidRPr="002E3AEA">
        <w:rPr>
          <w:color w:val="000000"/>
          <w:sz w:val="24"/>
          <w:szCs w:val="24"/>
          <w:lang w:val="bg-BG"/>
        </w:rPr>
        <w:t>(5.1.1) Изпълнителят се задължава да достави до мястото на доставка и в срок, съответно да прехвърли собствеността и предаде на Възложителя Медицинската апаратура, предмет на доставката, отговаряща на техническите стандарти и изисквания, окомплектована с инструкция за експлоатация на български език, сертификати, разрешения и инструкции,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2E3AEA" w:rsidRPr="002E3AEA" w:rsidRDefault="002E3AEA" w:rsidP="002E3AEA">
      <w:pPr>
        <w:adjustRightInd w:val="0"/>
        <w:ind w:firstLine="708"/>
        <w:jc w:val="both"/>
        <w:rPr>
          <w:color w:val="000000"/>
          <w:sz w:val="24"/>
          <w:szCs w:val="24"/>
          <w:highlight w:val="red"/>
          <w:lang w:val="bg-BG"/>
        </w:rPr>
      </w:pPr>
      <w:r w:rsidRPr="002E3AEA">
        <w:rPr>
          <w:color w:val="000000"/>
          <w:sz w:val="24"/>
          <w:szCs w:val="24"/>
          <w:lang w:val="bg-BG"/>
        </w:rPr>
        <w:t>(5.1.2) Изпълнителят предава Медицинската апаратура на упълномощен представител на Възложителя. За съответствието на доставената Медицинска апаратура и приемането й по вид, количество, компоненти, окомплектовка се подписва приемо-предавателен протокол от страните или техни упълномощени представители,след проверка за: отсъствие на „</w:t>
      </w:r>
      <w:r w:rsidRPr="002E3AEA">
        <w:rPr>
          <w:b/>
          <w:color w:val="000000"/>
          <w:sz w:val="24"/>
          <w:szCs w:val="24"/>
          <w:lang w:val="bg-BG"/>
        </w:rPr>
        <w:t>Несъответствия</w:t>
      </w:r>
      <w:r w:rsidRPr="002E3AEA">
        <w:rPr>
          <w:color w:val="000000"/>
          <w:sz w:val="24"/>
          <w:szCs w:val="24"/>
          <w:lang w:val="bg-BG"/>
        </w:rPr>
        <w:t xml:space="preserve">“ (недостатъци, дефекти, повреди, липси и/или несъответствия на доставената Медицинска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дата, час, номер на договора, сериен номер на доставената медицинска апаратура,предмет на доставката. </w:t>
      </w:r>
    </w:p>
    <w:p w:rsidR="002E3AEA" w:rsidRPr="002E3AEA" w:rsidRDefault="002E3AEA" w:rsidP="002E3AEA">
      <w:pPr>
        <w:adjustRightInd w:val="0"/>
        <w:ind w:firstLine="708"/>
        <w:jc w:val="both"/>
        <w:rPr>
          <w:b/>
          <w:color w:val="000000"/>
          <w:sz w:val="24"/>
          <w:szCs w:val="24"/>
          <w:lang w:val="bg-BG"/>
        </w:rPr>
      </w:pPr>
      <w:r w:rsidRPr="002E3AEA">
        <w:rPr>
          <w:color w:val="000000"/>
          <w:sz w:val="24"/>
          <w:szCs w:val="24"/>
          <w:lang w:val="bg-BG"/>
        </w:rPr>
        <w:t>(5.1.3)Изпълнителят уведомява Възложителя писмено в срок от 10 (</w:t>
      </w:r>
      <w:r w:rsidRPr="002E3AEA">
        <w:rPr>
          <w:i/>
          <w:color w:val="000000"/>
          <w:sz w:val="24"/>
          <w:szCs w:val="24"/>
          <w:lang w:val="bg-BG"/>
        </w:rPr>
        <w:t>десет</w:t>
      </w:r>
      <w:r w:rsidRPr="002E3AEA">
        <w:rPr>
          <w:color w:val="000000"/>
          <w:sz w:val="24"/>
          <w:szCs w:val="24"/>
          <w:lang w:val="bg-BG"/>
        </w:rPr>
        <w:t>) дни предварително за конкретните дати и час, на които ще се извърши доставката. При предаването на Медицинската апаратура,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5 (</w:t>
      </w:r>
      <w:r w:rsidRPr="002E3AEA">
        <w:rPr>
          <w:i/>
          <w:color w:val="000000"/>
          <w:sz w:val="24"/>
          <w:szCs w:val="24"/>
          <w:lang w:val="bg-BG"/>
        </w:rPr>
        <w:t>пет</w:t>
      </w:r>
      <w:r w:rsidRPr="002E3AEA">
        <w:rPr>
          <w:color w:val="000000"/>
          <w:sz w:val="24"/>
          <w:szCs w:val="24"/>
          <w:lang w:val="bg-BG"/>
        </w:rPr>
        <w:t>) дни.</w:t>
      </w:r>
    </w:p>
    <w:p w:rsidR="002E3AEA" w:rsidRPr="002E3AEA" w:rsidRDefault="002E3AEA" w:rsidP="002E3AEA">
      <w:pPr>
        <w:adjustRightInd w:val="0"/>
        <w:ind w:firstLine="708"/>
        <w:jc w:val="both"/>
        <w:rPr>
          <w:color w:val="000000"/>
          <w:sz w:val="24"/>
          <w:szCs w:val="24"/>
          <w:highlight w:val="red"/>
          <w:lang w:val="bg-BG"/>
        </w:rPr>
      </w:pPr>
      <w:r w:rsidRPr="002E3AEA">
        <w:rPr>
          <w:color w:val="000000"/>
          <w:sz w:val="24"/>
          <w:szCs w:val="24"/>
          <w:lang w:val="bg-BG"/>
        </w:rPr>
        <w:t xml:space="preserve">(5.1.4)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2E3AEA">
        <w:rPr>
          <w:b/>
          <w:color w:val="000000"/>
          <w:sz w:val="24"/>
          <w:szCs w:val="24"/>
          <w:lang w:val="bg-BG"/>
        </w:rPr>
        <w:t>констативен протокол</w:t>
      </w:r>
      <w:r w:rsidRPr="002E3AEA">
        <w:rPr>
          <w:color w:val="000000"/>
          <w:sz w:val="24"/>
          <w:szCs w:val="24"/>
          <w:lang w:val="bg-BG"/>
        </w:rPr>
        <w:t>,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Медицинската апаратура с повече от 30 (</w:t>
      </w:r>
      <w:r w:rsidRPr="002E3AEA">
        <w:rPr>
          <w:i/>
          <w:color w:val="000000"/>
          <w:sz w:val="24"/>
          <w:szCs w:val="24"/>
          <w:lang w:val="bg-BG"/>
        </w:rPr>
        <w:t>тридесет</w:t>
      </w:r>
      <w:r w:rsidRPr="002E3AEA">
        <w:rPr>
          <w:color w:val="000000"/>
          <w:sz w:val="24"/>
          <w:szCs w:val="24"/>
          <w:lang w:val="bg-BG"/>
        </w:rPr>
        <w:t xml:space="preserve">) дни, Възложителят имат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w:t>
      </w:r>
    </w:p>
    <w:p w:rsidR="002E3AEA" w:rsidRPr="002E3AEA" w:rsidRDefault="002E3AEA" w:rsidP="002E3AEA">
      <w:pPr>
        <w:adjustRightInd w:val="0"/>
        <w:ind w:firstLine="708"/>
        <w:jc w:val="both"/>
        <w:rPr>
          <w:color w:val="000000"/>
          <w:sz w:val="24"/>
          <w:szCs w:val="24"/>
          <w:lang w:val="bg-BG"/>
        </w:rPr>
      </w:pPr>
      <w:r w:rsidRPr="002E3AEA">
        <w:rPr>
          <w:color w:val="000000"/>
          <w:sz w:val="24"/>
          <w:szCs w:val="24"/>
          <w:lang w:val="bg-BG"/>
        </w:rPr>
        <w:t>(5.1.5) Подписването на приемо-предавателния протокол по алинея (5.1.2)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Медицинската апаратура. Приемането на доставката на Медицинската апаратура с Приемо-предавателния протокол няма отношение към установените впоследствие в гаранционния срок Несъответствия.</w:t>
      </w:r>
    </w:p>
    <w:p w:rsidR="002E3AEA" w:rsidRPr="002E3AEA" w:rsidRDefault="002E3AEA" w:rsidP="002E3AEA">
      <w:pPr>
        <w:adjustRightInd w:val="0"/>
        <w:ind w:firstLine="708"/>
        <w:jc w:val="both"/>
        <w:rPr>
          <w:color w:val="000000"/>
          <w:sz w:val="24"/>
          <w:szCs w:val="24"/>
          <w:lang w:val="bg-BG"/>
        </w:rPr>
      </w:pPr>
      <w:r w:rsidRPr="002E3AEA">
        <w:rPr>
          <w:color w:val="000000"/>
          <w:sz w:val="24"/>
          <w:szCs w:val="24"/>
          <w:lang w:val="bg-BG"/>
        </w:rP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20 (</w:t>
      </w:r>
      <w:r w:rsidRPr="002E3AEA">
        <w:rPr>
          <w:i/>
          <w:color w:val="000000"/>
          <w:sz w:val="24"/>
          <w:szCs w:val="24"/>
          <w:lang w:val="bg-BG"/>
        </w:rPr>
        <w:t>двадесет</w:t>
      </w:r>
      <w:r w:rsidRPr="002E3AEA">
        <w:rPr>
          <w:color w:val="000000"/>
          <w:sz w:val="24"/>
          <w:szCs w:val="24"/>
          <w:lang w:val="bg-BG"/>
        </w:rPr>
        <w:t>) дни от узнаването им, но не по-късно от изтичане на гаранционния срок.</w:t>
      </w:r>
    </w:p>
    <w:p w:rsidR="002E3AEA" w:rsidRPr="002E3AEA" w:rsidRDefault="002E3AEA" w:rsidP="002E3AEA">
      <w:pPr>
        <w:adjustRightInd w:val="0"/>
        <w:ind w:firstLine="708"/>
        <w:jc w:val="both"/>
        <w:rPr>
          <w:color w:val="000000"/>
          <w:sz w:val="24"/>
          <w:szCs w:val="24"/>
          <w:lang w:val="bg-BG"/>
        </w:rPr>
      </w:pPr>
      <w:r w:rsidRPr="002E3AEA">
        <w:rPr>
          <w:color w:val="000000"/>
          <w:sz w:val="24"/>
          <w:szCs w:val="24"/>
          <w:lang w:val="bg-BG"/>
        </w:rP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Изпълнителят заменя доставената </w:t>
      </w:r>
      <w:r w:rsidRPr="002E3AEA">
        <w:rPr>
          <w:color w:val="000000"/>
          <w:sz w:val="24"/>
          <w:szCs w:val="24"/>
          <w:lang w:val="bg-BG"/>
        </w:rPr>
        <w:lastRenderedPageBreak/>
        <w:t xml:space="preserve">Медицинска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60 дни; </w:t>
      </w:r>
    </w:p>
    <w:p w:rsidR="002E3AEA" w:rsidRPr="002E3AEA" w:rsidRDefault="002E3AEA" w:rsidP="002E3AEA">
      <w:pPr>
        <w:adjustRightInd w:val="0"/>
        <w:spacing w:after="240"/>
        <w:ind w:firstLine="709"/>
        <w:jc w:val="both"/>
        <w:rPr>
          <w:color w:val="000000"/>
          <w:sz w:val="24"/>
          <w:szCs w:val="24"/>
          <w:lang w:val="bg-BG"/>
        </w:rPr>
      </w:pPr>
      <w:r w:rsidRPr="002E3AEA">
        <w:rPr>
          <w:color w:val="000000"/>
          <w:sz w:val="24"/>
          <w:szCs w:val="24"/>
          <w:lang w:val="bg-BG"/>
        </w:rPr>
        <w:t xml:space="preserve">(5.1.8) В случаите на Несъответствия посочени в констативния протокол по алинея (5.1.4), Възложителят не дължи заплащане на цената по алинея (3.2), точка </w:t>
      </w:r>
      <w:r w:rsidRPr="0075521B">
        <w:rPr>
          <w:color w:val="000000"/>
          <w:sz w:val="24"/>
          <w:szCs w:val="24"/>
          <w:lang w:val="en-US"/>
        </w:rPr>
        <w:t>ii</w:t>
      </w:r>
      <w:r w:rsidRPr="002E3AEA">
        <w:rPr>
          <w:color w:val="000000"/>
          <w:sz w:val="24"/>
          <w:szCs w:val="24"/>
          <w:lang w:val="bg-BG"/>
        </w:rPr>
        <w:t xml:space="preserve"> преди отстраняването им и изпълненията на останалите условия за плащане, предвидени в Договора.</w:t>
      </w:r>
    </w:p>
    <w:p w:rsidR="002E3AEA" w:rsidRPr="002E3AEA" w:rsidRDefault="002E3AEA" w:rsidP="002E3AEA">
      <w:pPr>
        <w:tabs>
          <w:tab w:val="left" w:pos="0"/>
        </w:tabs>
        <w:jc w:val="both"/>
        <w:rPr>
          <w:b/>
          <w:sz w:val="24"/>
          <w:szCs w:val="24"/>
          <w:lang w:val="bg-BG"/>
        </w:rPr>
      </w:pPr>
      <w:r w:rsidRPr="002E3AEA">
        <w:rPr>
          <w:b/>
          <w:sz w:val="24"/>
          <w:szCs w:val="24"/>
          <w:lang w:val="bg-BG"/>
        </w:rPr>
        <w:tab/>
        <w:t xml:space="preserve">(5.2) Монтаж </w:t>
      </w:r>
    </w:p>
    <w:p w:rsidR="002E3AEA" w:rsidRPr="002E3AEA" w:rsidRDefault="002E3AEA" w:rsidP="002E3AEA">
      <w:pPr>
        <w:ind w:firstLine="708"/>
        <w:jc w:val="both"/>
        <w:rPr>
          <w:sz w:val="24"/>
          <w:szCs w:val="24"/>
          <w:lang w:val="bg-BG"/>
        </w:rPr>
      </w:pPr>
      <w:r w:rsidRPr="002E3AEA">
        <w:rPr>
          <w:sz w:val="24"/>
          <w:szCs w:val="24"/>
          <w:lang w:val="bg-BG"/>
        </w:rPr>
        <w:t>(5.2.1) Изпълнителят е длъжен да приключи изпълнението на всички дейности свързани с монтажа и въвеждане в експлоатация на Медицинската апаратура в срок от ………………..</w:t>
      </w:r>
      <w:r w:rsidRPr="002E3AEA">
        <w:rPr>
          <w:sz w:val="24"/>
          <w:szCs w:val="24"/>
          <w:lang w:val="bg-BG" w:eastAsia="ar-SA"/>
        </w:rPr>
        <w:t xml:space="preserve">(словом:................) </w:t>
      </w:r>
      <w:r w:rsidRPr="002E3AEA">
        <w:rPr>
          <w:sz w:val="24"/>
          <w:szCs w:val="24"/>
          <w:lang w:val="bg-BG"/>
        </w:rPr>
        <w:t xml:space="preserve"> календарни дни, считано от датата на подписване на приемо-предавателния протокол по алинея (5.1.2). </w:t>
      </w:r>
    </w:p>
    <w:p w:rsidR="002E3AEA" w:rsidRPr="002E3AEA" w:rsidRDefault="002E3AEA" w:rsidP="002E3AEA">
      <w:pPr>
        <w:spacing w:after="240"/>
        <w:ind w:firstLine="708"/>
        <w:jc w:val="both"/>
        <w:rPr>
          <w:sz w:val="24"/>
          <w:szCs w:val="24"/>
          <w:lang w:val="bg-BG"/>
        </w:rPr>
      </w:pPr>
      <w:r w:rsidRPr="002E3AEA">
        <w:rPr>
          <w:sz w:val="24"/>
          <w:szCs w:val="24"/>
          <w:lang w:val="bg-BG"/>
        </w:rPr>
        <w:t>(5.2.2) За извършения монтаж и въвеждане в експлоатация на Медицинската апаратура, Страните, или упълномощени от тях лица подписват двустранен протокол, който съдържа: основанието за съставянето му, дата, час, сериен номер на пуснатата в действие Медицинска апаратура. Възложителят има право да откаже да подпише протокола по настоящата алинея до окончателното пускане в действие/въвеждане в експлоатация на Медицинската апаратура в степен, позволяваща незабавната и безпрепятствена употреба.</w:t>
      </w:r>
    </w:p>
    <w:p w:rsidR="002E3AEA" w:rsidRPr="002E3AEA" w:rsidRDefault="002E3AEA" w:rsidP="002E3AEA">
      <w:pPr>
        <w:tabs>
          <w:tab w:val="left" w:pos="0"/>
        </w:tabs>
        <w:jc w:val="both"/>
        <w:rPr>
          <w:b/>
          <w:sz w:val="24"/>
          <w:szCs w:val="24"/>
          <w:lang w:val="bg-BG"/>
        </w:rPr>
      </w:pPr>
      <w:r w:rsidRPr="002E3AEA">
        <w:rPr>
          <w:b/>
          <w:sz w:val="24"/>
          <w:szCs w:val="24"/>
          <w:lang w:val="bg-BG"/>
        </w:rPr>
        <w:tab/>
        <w:t xml:space="preserve">(5.3) Обучение на персонала  </w:t>
      </w:r>
    </w:p>
    <w:p w:rsidR="002E3AEA" w:rsidRPr="002E3AEA" w:rsidRDefault="002E3AEA" w:rsidP="002E3AEA">
      <w:pPr>
        <w:adjustRightInd w:val="0"/>
        <w:ind w:firstLine="708"/>
        <w:jc w:val="both"/>
        <w:rPr>
          <w:sz w:val="24"/>
          <w:szCs w:val="24"/>
          <w:lang w:val="bg-BG"/>
        </w:rPr>
      </w:pPr>
      <w:r w:rsidRPr="002E3AEA">
        <w:rPr>
          <w:sz w:val="24"/>
          <w:szCs w:val="24"/>
          <w:lang w:val="bg-BG"/>
        </w:rPr>
        <w:t>(5.3.1) Възложителят предоставя на Изпълнителя списък на лицата, които следва да бъдат обучени за работа с Медицинската апаратура в срок от 10 (</w:t>
      </w:r>
      <w:r w:rsidRPr="002E3AEA">
        <w:rPr>
          <w:i/>
          <w:sz w:val="24"/>
          <w:szCs w:val="24"/>
          <w:lang w:val="bg-BG"/>
        </w:rPr>
        <w:t>десет</w:t>
      </w:r>
      <w:r w:rsidRPr="002E3AEA">
        <w:rPr>
          <w:sz w:val="24"/>
          <w:szCs w:val="24"/>
          <w:lang w:val="bg-BG"/>
        </w:rPr>
        <w:t>) дни от подписване на настоящия Договор. .</w:t>
      </w:r>
    </w:p>
    <w:p w:rsidR="002E3AEA" w:rsidRPr="002E3AEA" w:rsidRDefault="002E3AEA" w:rsidP="002E3AEA">
      <w:pPr>
        <w:adjustRightInd w:val="0"/>
        <w:ind w:firstLine="708"/>
        <w:jc w:val="both"/>
        <w:rPr>
          <w:sz w:val="24"/>
          <w:szCs w:val="24"/>
          <w:lang w:val="bg-BG"/>
        </w:rPr>
      </w:pPr>
      <w:r w:rsidRPr="002E3AEA">
        <w:rPr>
          <w:sz w:val="24"/>
          <w:szCs w:val="24"/>
          <w:lang w:val="bg-BG"/>
        </w:rPr>
        <w:t>(5.3.2) Изпълнителят е длъжен да приключи обучението на специалистите на Възложителя съгласно препоръките на производителя в срок от …………...</w:t>
      </w:r>
      <w:r w:rsidRPr="002E3AEA">
        <w:rPr>
          <w:sz w:val="24"/>
          <w:szCs w:val="24"/>
          <w:lang w:val="bg-BG" w:eastAsia="ar-SA"/>
        </w:rPr>
        <w:t xml:space="preserve">(словом:.............) </w:t>
      </w:r>
      <w:r w:rsidRPr="002E3AEA">
        <w:rPr>
          <w:sz w:val="24"/>
          <w:szCs w:val="24"/>
          <w:lang w:val="bg-BG"/>
        </w:rPr>
        <w:t xml:space="preserve"> календарни дни, считано от датата на подписване на протокола по алинея (5.2.2). Изпълнителят е длъжен до осигури достатъчен брой обучаващи, както и присъствието им на мястото на доставка и монтаж на Медицинската апаратура, като времето и графикът на обучение се съгласуват между Страните. </w:t>
      </w:r>
    </w:p>
    <w:p w:rsidR="002E3AEA" w:rsidRPr="002E3AEA" w:rsidRDefault="002E3AEA" w:rsidP="002E3AEA">
      <w:pPr>
        <w:adjustRightInd w:val="0"/>
        <w:spacing w:after="240"/>
        <w:ind w:firstLine="708"/>
        <w:jc w:val="both"/>
        <w:rPr>
          <w:sz w:val="24"/>
          <w:szCs w:val="24"/>
          <w:lang w:val="bg-BG"/>
        </w:rPr>
      </w:pPr>
      <w:r w:rsidRPr="002E3AEA">
        <w:rPr>
          <w:sz w:val="24"/>
          <w:szCs w:val="24"/>
          <w:lang w:val="bg-BG"/>
        </w:rPr>
        <w:t>(5.3.3) За извършеното обучение Страните, или упълномощени от тях лица подписват двустранен протокол.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2E3AEA" w:rsidRPr="002E3AEA" w:rsidRDefault="002E3AEA" w:rsidP="002E3AEA">
      <w:pPr>
        <w:adjustRightInd w:val="0"/>
        <w:ind w:firstLine="709"/>
        <w:jc w:val="both"/>
        <w:rPr>
          <w:b/>
          <w:sz w:val="24"/>
          <w:szCs w:val="24"/>
          <w:lang w:val="bg-BG"/>
        </w:rPr>
      </w:pPr>
      <w:r w:rsidRPr="002E3AEA">
        <w:rPr>
          <w:b/>
          <w:sz w:val="24"/>
          <w:szCs w:val="24"/>
          <w:lang w:val="bg-BG"/>
        </w:rPr>
        <w:t>Член 6.</w:t>
      </w:r>
    </w:p>
    <w:p w:rsidR="002E3AEA" w:rsidRPr="002E3AEA" w:rsidRDefault="002E3AEA" w:rsidP="002E3AEA">
      <w:pPr>
        <w:spacing w:after="240"/>
        <w:ind w:firstLine="709"/>
        <w:jc w:val="both"/>
        <w:rPr>
          <w:sz w:val="24"/>
          <w:szCs w:val="24"/>
          <w:lang w:val="bg-BG"/>
        </w:rPr>
      </w:pPr>
      <w:r w:rsidRPr="002E3AEA">
        <w:rPr>
          <w:sz w:val="24"/>
          <w:szCs w:val="24"/>
          <w:lang w:val="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2E3AEA" w:rsidRPr="002E3AEA" w:rsidRDefault="002E3AEA" w:rsidP="002E3AEA">
      <w:pPr>
        <w:adjustRightInd w:val="0"/>
        <w:ind w:firstLine="709"/>
        <w:jc w:val="both"/>
        <w:rPr>
          <w:b/>
          <w:sz w:val="24"/>
          <w:szCs w:val="24"/>
          <w:lang w:val="bg-BG"/>
        </w:rPr>
      </w:pPr>
      <w:r w:rsidRPr="002E3AEA">
        <w:rPr>
          <w:b/>
          <w:sz w:val="24"/>
          <w:szCs w:val="24"/>
          <w:lang w:val="bg-BG"/>
        </w:rPr>
        <w:t>Член 7. Преминаване на собствеността и риска</w:t>
      </w:r>
    </w:p>
    <w:p w:rsidR="002E3AEA" w:rsidRPr="002E3AEA" w:rsidRDefault="002E3AEA" w:rsidP="002E3AEA">
      <w:pPr>
        <w:adjustRightInd w:val="0"/>
        <w:spacing w:after="240"/>
        <w:ind w:firstLine="709"/>
        <w:jc w:val="both"/>
        <w:rPr>
          <w:sz w:val="24"/>
          <w:szCs w:val="24"/>
          <w:lang w:val="bg-BG"/>
        </w:rPr>
      </w:pPr>
      <w:r w:rsidRPr="002E3AEA">
        <w:rPr>
          <w:sz w:val="24"/>
          <w:szCs w:val="24"/>
          <w:lang w:val="bg-BG"/>
        </w:rPr>
        <w:t xml:space="preserve">Собствеността и риска от случайно повреждане или погиване на Медицинската апаратура, предмет на доставка, преминава от Изпълнителя върху Възложителя от датата на подписване на протокола за монтаж и въвеждане в експлоатация на Медицинската апаратура съгласно алинея (5.2.2). </w:t>
      </w:r>
    </w:p>
    <w:p w:rsidR="002E3AEA" w:rsidRPr="00C82D58" w:rsidRDefault="002E3AEA" w:rsidP="002E3AEA">
      <w:pPr>
        <w:pStyle w:val="ListParagraph"/>
        <w:numPr>
          <w:ilvl w:val="0"/>
          <w:numId w:val="11"/>
        </w:numPr>
        <w:tabs>
          <w:tab w:val="left" w:pos="0"/>
        </w:tabs>
        <w:spacing w:after="120" w:line="240" w:lineRule="auto"/>
        <w:ind w:left="0" w:firstLine="0"/>
        <w:jc w:val="center"/>
        <w:rPr>
          <w:b/>
        </w:rPr>
      </w:pPr>
      <w:r w:rsidRPr="004118AE">
        <w:rPr>
          <w:b/>
        </w:rPr>
        <w:t>ПРАВА И ЗАДЪЛЖЕНИЯ НА СТРАНИТЕ</w:t>
      </w:r>
    </w:p>
    <w:p w:rsidR="002E3AEA" w:rsidRPr="002E3AEA" w:rsidRDefault="002E3AEA" w:rsidP="002E3AEA">
      <w:pPr>
        <w:adjustRightInd w:val="0"/>
        <w:ind w:firstLine="709"/>
        <w:jc w:val="both"/>
        <w:rPr>
          <w:b/>
          <w:sz w:val="24"/>
          <w:szCs w:val="24"/>
          <w:lang w:val="bg-BG"/>
        </w:rPr>
      </w:pPr>
      <w:r w:rsidRPr="002E3AEA">
        <w:rPr>
          <w:b/>
          <w:sz w:val="24"/>
          <w:szCs w:val="24"/>
          <w:lang w:val="bg-BG"/>
        </w:rPr>
        <w:t>Член 8. Права и задължения на Изпълнителя</w:t>
      </w:r>
    </w:p>
    <w:p w:rsidR="002E3AEA" w:rsidRPr="002E3AEA" w:rsidRDefault="002E3AEA" w:rsidP="002E3AEA">
      <w:pPr>
        <w:adjustRightInd w:val="0"/>
        <w:ind w:firstLine="708"/>
        <w:jc w:val="both"/>
        <w:rPr>
          <w:sz w:val="24"/>
          <w:szCs w:val="24"/>
          <w:lang w:val="bg-BG"/>
        </w:rPr>
      </w:pPr>
      <w:r w:rsidRPr="002E3AEA">
        <w:rPr>
          <w:sz w:val="24"/>
          <w:szCs w:val="24"/>
          <w:lang w:val="bg-BG"/>
        </w:rPr>
        <w:t>(8.1) Изпълнителят се задължава да достави, монтира и въведе в експлоатация Медицинската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2E3AEA" w:rsidRPr="002E3AEA" w:rsidRDefault="002E3AEA" w:rsidP="002E3AEA">
      <w:pPr>
        <w:adjustRightInd w:val="0"/>
        <w:ind w:firstLine="708"/>
        <w:jc w:val="both"/>
        <w:rPr>
          <w:sz w:val="24"/>
          <w:szCs w:val="24"/>
          <w:lang w:val="bg-BG"/>
        </w:rPr>
      </w:pPr>
      <w:r w:rsidRPr="002E3AEA">
        <w:rPr>
          <w:sz w:val="24"/>
          <w:szCs w:val="24"/>
          <w:lang w:val="bg-BG"/>
        </w:rPr>
        <w:lastRenderedPageBreak/>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2E3AEA" w:rsidRPr="002E3AEA" w:rsidRDefault="002E3AEA" w:rsidP="002E3AEA">
      <w:pPr>
        <w:adjustRightInd w:val="0"/>
        <w:ind w:firstLine="708"/>
        <w:jc w:val="both"/>
        <w:rPr>
          <w:sz w:val="24"/>
          <w:szCs w:val="24"/>
          <w:lang w:val="bg-BG"/>
        </w:rPr>
      </w:pPr>
      <w:r w:rsidRPr="002E3AEA">
        <w:rPr>
          <w:sz w:val="24"/>
          <w:szCs w:val="24"/>
          <w:lang w:val="bg-BG"/>
        </w:rPr>
        <w:t xml:space="preserve">(8.3) Изпълнителят се задължава да извършва текуща поддръжка и гаранционно обслужване на Медицинската апаратура в рамките на гаранционния срок, при условията и сроковете на този Договор, съответно при условията на гаранцията. </w:t>
      </w:r>
    </w:p>
    <w:p w:rsidR="002E3AEA" w:rsidRPr="002E3AEA" w:rsidRDefault="002E3AEA" w:rsidP="002E3AEA">
      <w:pPr>
        <w:ind w:firstLine="708"/>
        <w:jc w:val="both"/>
        <w:rPr>
          <w:sz w:val="24"/>
          <w:szCs w:val="24"/>
          <w:lang w:val="bg-BG"/>
        </w:rPr>
      </w:pPr>
      <w:r w:rsidRPr="002E3AEA">
        <w:rPr>
          <w:sz w:val="24"/>
          <w:szCs w:val="24"/>
          <w:lang w:val="bg-BG"/>
        </w:rPr>
        <w:t xml:space="preserve">(8.4) Изпълнителят се задължава да отстранява за своя сметка и в договорените срокове всички несъответствия, повреди, дефекти и/или отклонения на доставената Медицинска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2E3AEA" w:rsidRPr="002E3AEA" w:rsidRDefault="002E3AEA" w:rsidP="002E3AEA">
      <w:pPr>
        <w:adjustRightInd w:val="0"/>
        <w:ind w:firstLine="708"/>
        <w:jc w:val="both"/>
        <w:rPr>
          <w:sz w:val="24"/>
          <w:szCs w:val="24"/>
          <w:lang w:val="bg-BG"/>
        </w:rPr>
      </w:pPr>
      <w:r w:rsidRPr="002E3AEA">
        <w:rPr>
          <w:sz w:val="24"/>
          <w:szCs w:val="24"/>
          <w:lang w:val="bg-BG"/>
        </w:rPr>
        <w:t xml:space="preserve">(8.5) Изпълнителят се задължава да спазва правилата за вътрешния ред, както и хигиенните изисквания и изискванията за безопасност в помещенията на Възложителя, и да изпълнява задълженията си по Договора без да пречи на нормалното протичане на работата на Възложителя. </w:t>
      </w:r>
    </w:p>
    <w:p w:rsidR="002E3AEA" w:rsidRPr="002E3AEA" w:rsidRDefault="002E3AEA" w:rsidP="002E3AEA">
      <w:pPr>
        <w:adjustRightInd w:val="0"/>
        <w:ind w:firstLine="708"/>
        <w:jc w:val="both"/>
        <w:rPr>
          <w:sz w:val="24"/>
          <w:szCs w:val="24"/>
          <w:lang w:val="bg-BG"/>
        </w:rPr>
      </w:pPr>
      <w:r w:rsidRPr="002E3AEA">
        <w:rPr>
          <w:sz w:val="24"/>
          <w:szCs w:val="24"/>
          <w:lang w:val="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E3AEA" w:rsidRPr="002E3AEA" w:rsidRDefault="002E3AEA" w:rsidP="002E3AEA">
      <w:pPr>
        <w:adjustRightInd w:val="0"/>
        <w:ind w:firstLine="708"/>
        <w:jc w:val="both"/>
        <w:rPr>
          <w:sz w:val="24"/>
          <w:szCs w:val="24"/>
          <w:lang w:val="bg-BG"/>
        </w:rPr>
      </w:pPr>
      <w:r w:rsidRPr="002E3AEA">
        <w:rPr>
          <w:sz w:val="24"/>
          <w:szCs w:val="24"/>
          <w:lang w:val="bg-BG"/>
        </w:rPr>
        <w:t>(8.7) Изпълнителят се задължава да сключи договор/договори за подизпълнение с посочените в офертата му подизпълнители в срок от 7 (</w:t>
      </w:r>
      <w:r w:rsidRPr="002E3AEA">
        <w:rPr>
          <w:i/>
          <w:sz w:val="24"/>
          <w:szCs w:val="24"/>
          <w:lang w:val="bg-BG"/>
        </w:rPr>
        <w:t>седем</w:t>
      </w:r>
      <w:r w:rsidRPr="002E3AEA">
        <w:rPr>
          <w:sz w:val="24"/>
          <w:szCs w:val="24"/>
          <w:lang w:val="bg-BG"/>
        </w:rPr>
        <w:t xml:space="preserve">)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7" w:anchor="p28982788" w:tgtFrame="_blank" w:history="1">
        <w:r w:rsidRPr="002E3AEA">
          <w:rPr>
            <w:sz w:val="24"/>
            <w:szCs w:val="24"/>
            <w:lang w:val="bg-BG"/>
          </w:rPr>
          <w:t>чл. 66, ал. 2</w:t>
        </w:r>
      </w:hyperlink>
      <w:r w:rsidRPr="002E3AEA">
        <w:rPr>
          <w:sz w:val="24"/>
          <w:szCs w:val="24"/>
          <w:lang w:val="bg-BG"/>
        </w:rPr>
        <w:t xml:space="preserve"> и </w:t>
      </w:r>
      <w:hyperlink r:id="rId28" w:anchor="p28982788" w:tgtFrame="_blank" w:history="1">
        <w:r w:rsidRPr="002E3AEA">
          <w:rPr>
            <w:sz w:val="24"/>
            <w:szCs w:val="24"/>
            <w:lang w:val="bg-BG"/>
          </w:rPr>
          <w:t>11 ЗОП</w:t>
        </w:r>
      </w:hyperlink>
      <w:r w:rsidRPr="002E3AEA">
        <w:rPr>
          <w:sz w:val="24"/>
          <w:szCs w:val="24"/>
          <w:lang w:val="bg-BG"/>
        </w:rPr>
        <w:t>.</w:t>
      </w:r>
    </w:p>
    <w:p w:rsidR="002E3AEA" w:rsidRPr="002E3AEA" w:rsidRDefault="002E3AEA" w:rsidP="002E3AEA">
      <w:pPr>
        <w:ind w:firstLine="708"/>
        <w:jc w:val="both"/>
        <w:rPr>
          <w:sz w:val="24"/>
          <w:szCs w:val="24"/>
          <w:lang w:val="bg-BG"/>
        </w:rPr>
      </w:pPr>
      <w:r w:rsidRPr="002E3AEA">
        <w:rPr>
          <w:sz w:val="24"/>
          <w:szCs w:val="24"/>
          <w:lang w:val="bg-BG"/>
        </w:rPr>
        <w:t>(8.8)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Медицинската апаратура.</w:t>
      </w:r>
    </w:p>
    <w:p w:rsidR="002E3AEA" w:rsidRPr="002E3AEA" w:rsidRDefault="002E3AEA" w:rsidP="002E3AEA">
      <w:pPr>
        <w:ind w:firstLine="708"/>
        <w:jc w:val="both"/>
        <w:rPr>
          <w:sz w:val="24"/>
          <w:szCs w:val="24"/>
          <w:lang w:val="bg-BG"/>
        </w:rPr>
      </w:pPr>
      <w:r w:rsidRPr="002E3AEA">
        <w:rPr>
          <w:sz w:val="24"/>
          <w:szCs w:val="24"/>
          <w:lang w:val="bg-BG"/>
        </w:rPr>
        <w:t>(8.9) Изпълнителят се задължава да извърши обучение на медицинския персонал, на Възложителя в уговорените срокове и съгласно договорените условия.</w:t>
      </w:r>
    </w:p>
    <w:p w:rsidR="002E3AEA" w:rsidRPr="004118AE" w:rsidRDefault="002E3AEA" w:rsidP="002E3AEA">
      <w:pPr>
        <w:pStyle w:val="Style8"/>
        <w:spacing w:after="240"/>
        <w:ind w:firstLine="708"/>
        <w:jc w:val="both"/>
        <w:rPr>
          <w:rStyle w:val="FontStyle54"/>
        </w:rPr>
      </w:pPr>
      <w:r w:rsidRPr="004118AE">
        <w:t>(8.</w:t>
      </w:r>
      <w:r>
        <w:t>10</w:t>
      </w:r>
      <w:r w:rsidRPr="004118AE">
        <w:t xml:space="preserve">)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 и въвеждането </w:t>
      </w:r>
      <w:r w:rsidRPr="00E15068">
        <w:t xml:space="preserve">в експлоатация </w:t>
      </w:r>
      <w:r w:rsidRPr="004118AE">
        <w:t>на Медицинската апаратура.</w:t>
      </w:r>
    </w:p>
    <w:p w:rsidR="002E3AEA" w:rsidRPr="002E3AEA" w:rsidRDefault="002E3AEA" w:rsidP="002E3AEA">
      <w:pPr>
        <w:adjustRightInd w:val="0"/>
        <w:ind w:firstLine="708"/>
        <w:jc w:val="both"/>
        <w:rPr>
          <w:b/>
          <w:sz w:val="24"/>
          <w:szCs w:val="24"/>
          <w:lang w:val="bg-BG"/>
        </w:rPr>
      </w:pPr>
      <w:r w:rsidRPr="002E3AEA">
        <w:rPr>
          <w:b/>
          <w:sz w:val="24"/>
          <w:szCs w:val="24"/>
          <w:lang w:val="bg-BG"/>
        </w:rPr>
        <w:t>Член 9. Права и задължения на Възложителя</w:t>
      </w:r>
    </w:p>
    <w:p w:rsidR="002E3AEA" w:rsidRPr="002E3AEA" w:rsidRDefault="002E3AEA" w:rsidP="002E3AEA">
      <w:pPr>
        <w:adjustRightInd w:val="0"/>
        <w:ind w:firstLine="708"/>
        <w:jc w:val="both"/>
        <w:rPr>
          <w:sz w:val="24"/>
          <w:szCs w:val="24"/>
          <w:lang w:val="bg-BG"/>
        </w:rPr>
      </w:pPr>
      <w:r w:rsidRPr="002E3AEA">
        <w:rPr>
          <w:sz w:val="24"/>
          <w:szCs w:val="24"/>
          <w:lang w:val="bg-BG"/>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2E3AEA" w:rsidRPr="002E3AEA" w:rsidRDefault="002E3AEA" w:rsidP="002E3AEA">
      <w:pPr>
        <w:adjustRightInd w:val="0"/>
        <w:ind w:firstLine="708"/>
        <w:jc w:val="both"/>
        <w:rPr>
          <w:sz w:val="24"/>
          <w:szCs w:val="24"/>
          <w:lang w:val="bg-BG"/>
        </w:rPr>
      </w:pPr>
      <w:r w:rsidRPr="002E3AEA">
        <w:rPr>
          <w:sz w:val="24"/>
          <w:szCs w:val="24"/>
          <w:lang w:val="bg-BG"/>
        </w:rPr>
        <w:t>(9.2) Възложителят се задължава да приеме доставката на Медицинската апаратура, предмет на Договора по реда на алинея (5.1.2) и следващите, ако отговаря на договорените изисквания, в срок до 10 (</w:t>
      </w:r>
      <w:r w:rsidRPr="002E3AEA">
        <w:rPr>
          <w:i/>
          <w:sz w:val="24"/>
          <w:szCs w:val="24"/>
          <w:lang w:val="bg-BG"/>
        </w:rPr>
        <w:t>десет</w:t>
      </w:r>
      <w:r w:rsidRPr="002E3AEA">
        <w:rPr>
          <w:sz w:val="24"/>
          <w:szCs w:val="24"/>
          <w:lang w:val="bg-BG"/>
        </w:rPr>
        <w:t>) дни след писменото му уведомяване както и да осигури достъп до помещенията си и необходимите условия за монтажа и пускането в действие/ въвеждането в експлоатация на медицинската апаратура.</w:t>
      </w:r>
    </w:p>
    <w:p w:rsidR="002E3AEA" w:rsidRPr="002E3AEA" w:rsidRDefault="002E3AEA" w:rsidP="002E3AEA">
      <w:pPr>
        <w:adjustRightInd w:val="0"/>
        <w:ind w:firstLine="708"/>
        <w:jc w:val="both"/>
        <w:rPr>
          <w:sz w:val="24"/>
          <w:szCs w:val="24"/>
          <w:lang w:val="bg-BG"/>
        </w:rPr>
      </w:pPr>
      <w:r w:rsidRPr="002E3AEA">
        <w:rPr>
          <w:sz w:val="24"/>
          <w:szCs w:val="24"/>
          <w:lang w:val="bg-BG"/>
        </w:rPr>
        <w:t xml:space="preserve">(9.3) Възложителят има право да иска от Изпълнителя да изпълни доставката на Медицинската апаратура на посочения в алинея (4.7) от Договора адрес, в срок и без отклонения от договорените изисквания. </w:t>
      </w:r>
    </w:p>
    <w:p w:rsidR="002E3AEA" w:rsidRPr="002E3AEA" w:rsidRDefault="002E3AEA" w:rsidP="002E3AEA">
      <w:pPr>
        <w:adjustRightInd w:val="0"/>
        <w:ind w:firstLine="708"/>
        <w:jc w:val="both"/>
        <w:rPr>
          <w:sz w:val="24"/>
          <w:szCs w:val="24"/>
          <w:lang w:val="bg-BG"/>
        </w:rPr>
      </w:pPr>
      <w:r w:rsidRPr="002E3AEA">
        <w:rPr>
          <w:sz w:val="24"/>
          <w:szCs w:val="24"/>
          <w:lang w:val="bg-BG"/>
        </w:rPr>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2E3AEA" w:rsidRPr="002E3AEA" w:rsidRDefault="002E3AEA" w:rsidP="002E3AEA">
      <w:pPr>
        <w:adjustRightInd w:val="0"/>
        <w:ind w:firstLine="708"/>
        <w:jc w:val="both"/>
        <w:rPr>
          <w:sz w:val="24"/>
          <w:szCs w:val="24"/>
          <w:lang w:val="bg-BG"/>
        </w:rPr>
      </w:pPr>
      <w:r w:rsidRPr="002E3AEA">
        <w:rPr>
          <w:sz w:val="24"/>
          <w:szCs w:val="24"/>
          <w:lang w:val="bg-BG"/>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2E3AEA" w:rsidRPr="002E3AEA" w:rsidRDefault="002E3AEA" w:rsidP="002E3AEA">
      <w:pPr>
        <w:adjustRightInd w:val="0"/>
        <w:ind w:firstLine="708"/>
        <w:jc w:val="both"/>
        <w:rPr>
          <w:rStyle w:val="FontStyle54"/>
          <w:sz w:val="24"/>
          <w:szCs w:val="24"/>
          <w:lang w:val="bg-BG"/>
        </w:rPr>
      </w:pPr>
      <w:r w:rsidRPr="002E3AEA">
        <w:rPr>
          <w:sz w:val="24"/>
          <w:szCs w:val="24"/>
          <w:lang w:val="bg-BG"/>
        </w:rPr>
        <w:t>(9.6) Възложителят има право на рекламация по отношение на доставената по Договора Медицинска апаратура, както по отношение на монтажа и пускането й в действие, при условията посочени в настоящия Договор и съгласно гаранционните условия.</w:t>
      </w:r>
    </w:p>
    <w:p w:rsidR="002E3AEA" w:rsidRPr="002E3AEA" w:rsidRDefault="002E3AEA" w:rsidP="002E3AEA">
      <w:pPr>
        <w:ind w:firstLine="708"/>
        <w:jc w:val="both"/>
        <w:rPr>
          <w:sz w:val="24"/>
          <w:szCs w:val="24"/>
          <w:lang w:val="bg-BG"/>
        </w:rPr>
      </w:pPr>
      <w:r w:rsidRPr="002E3AEA">
        <w:rPr>
          <w:sz w:val="24"/>
          <w:szCs w:val="24"/>
          <w:lang w:val="bg-BG"/>
        </w:rPr>
        <w:lastRenderedPageBreak/>
        <w:t>(9.7) Възложителят има право да изисква от Изпълнителя замяната на несъответстваща с Техническите спецификации и/или дефектна Медицинска апаратура и/или нейни компоненти, както и отстраняване на недостатъците, по реда и в сроковете, определени в настоящия Договор.</w:t>
      </w:r>
    </w:p>
    <w:p w:rsidR="002E3AEA" w:rsidRPr="002E3AEA" w:rsidRDefault="002E3AEA" w:rsidP="002E3AEA">
      <w:pPr>
        <w:ind w:firstLine="708"/>
        <w:jc w:val="both"/>
        <w:rPr>
          <w:bCs/>
          <w:sz w:val="24"/>
          <w:szCs w:val="24"/>
          <w:lang w:val="bg-BG"/>
        </w:rPr>
      </w:pPr>
      <w:r w:rsidRPr="002E3AEA">
        <w:rPr>
          <w:sz w:val="24"/>
          <w:szCs w:val="24"/>
          <w:lang w:val="bg-BG"/>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2E3AEA">
        <w:rPr>
          <w:bCs/>
          <w:sz w:val="24"/>
          <w:szCs w:val="24"/>
          <w:lang w:val="bg-BG"/>
        </w:rPr>
        <w:t>.</w:t>
      </w:r>
    </w:p>
    <w:p w:rsidR="002E3AEA" w:rsidRPr="002E3AEA" w:rsidRDefault="002E3AEA" w:rsidP="002E3AEA">
      <w:pPr>
        <w:tabs>
          <w:tab w:val="left" w:pos="0"/>
        </w:tabs>
        <w:jc w:val="both"/>
        <w:rPr>
          <w:sz w:val="24"/>
          <w:szCs w:val="24"/>
          <w:lang w:val="bg-BG"/>
        </w:rPr>
      </w:pPr>
      <w:r w:rsidRPr="002E3AEA">
        <w:rPr>
          <w:sz w:val="24"/>
          <w:szCs w:val="24"/>
          <w:lang w:val="bg-BG"/>
        </w:rPr>
        <w:tab/>
        <w:t>(9.9)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2E3AEA" w:rsidRPr="002E3AEA" w:rsidRDefault="002E3AEA" w:rsidP="002E3AEA">
      <w:pPr>
        <w:adjustRightInd w:val="0"/>
        <w:spacing w:after="240"/>
        <w:ind w:firstLine="708"/>
        <w:jc w:val="both"/>
        <w:rPr>
          <w:sz w:val="24"/>
          <w:szCs w:val="24"/>
          <w:lang w:val="bg-BG"/>
        </w:rPr>
      </w:pPr>
      <w:r w:rsidRPr="002E3AEA">
        <w:rPr>
          <w:sz w:val="24"/>
          <w:szCs w:val="24"/>
          <w:lang w:val="bg-BG"/>
        </w:rPr>
        <w:t xml:space="preserve">(9.10)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2E3AEA" w:rsidRPr="00ED4832" w:rsidRDefault="002E3AEA" w:rsidP="002E3AEA">
      <w:pPr>
        <w:pStyle w:val="ListParagraph"/>
        <w:numPr>
          <w:ilvl w:val="0"/>
          <w:numId w:val="11"/>
        </w:numPr>
        <w:suppressAutoHyphens/>
        <w:spacing w:after="120" w:line="240" w:lineRule="auto"/>
        <w:ind w:left="0" w:firstLine="0"/>
        <w:contextualSpacing/>
        <w:jc w:val="center"/>
        <w:rPr>
          <w:lang w:eastAsia="ar-SA"/>
        </w:rPr>
      </w:pPr>
      <w:r w:rsidRPr="00ED4832">
        <w:rPr>
          <w:b/>
        </w:rPr>
        <w:t>ГАРАНЦИОННА ОТГОВОРНОСТ и ГАРАНЦИОННО ОБСЛУЖВАНЕ</w:t>
      </w:r>
    </w:p>
    <w:p w:rsidR="002E3AEA" w:rsidRPr="004118AE" w:rsidRDefault="002E3AEA" w:rsidP="002E3AEA">
      <w:pPr>
        <w:adjustRightInd w:val="0"/>
        <w:ind w:firstLine="709"/>
        <w:jc w:val="both"/>
        <w:rPr>
          <w:b/>
          <w:sz w:val="24"/>
          <w:szCs w:val="24"/>
        </w:rPr>
      </w:pPr>
      <w:proofErr w:type="gramStart"/>
      <w:r w:rsidRPr="004118AE">
        <w:rPr>
          <w:b/>
          <w:sz w:val="24"/>
          <w:szCs w:val="24"/>
        </w:rPr>
        <w:t>Член 10.</w:t>
      </w:r>
      <w:proofErr w:type="gramEnd"/>
    </w:p>
    <w:p w:rsidR="002E3AEA" w:rsidRPr="00ED4832" w:rsidRDefault="002E3AEA" w:rsidP="002E3AEA">
      <w:pPr>
        <w:adjustRightInd w:val="0"/>
        <w:ind w:firstLine="708"/>
        <w:jc w:val="both"/>
        <w:rPr>
          <w:sz w:val="24"/>
          <w:szCs w:val="24"/>
          <w:u w:val="single"/>
        </w:rPr>
      </w:pPr>
      <w:r w:rsidRPr="004118AE">
        <w:rPr>
          <w:sz w:val="24"/>
          <w:szCs w:val="24"/>
        </w:rPr>
        <w:t>(10.1)</w:t>
      </w:r>
      <w:r>
        <w:rPr>
          <w:sz w:val="24"/>
          <w:szCs w:val="24"/>
        </w:rPr>
        <w:t xml:space="preserve"> </w:t>
      </w:r>
      <w:r w:rsidRPr="004118AE">
        <w:rPr>
          <w:sz w:val="24"/>
          <w:szCs w:val="24"/>
          <w:u w:val="single"/>
        </w:rPr>
        <w:t>Гаранционна отговорност</w:t>
      </w:r>
    </w:p>
    <w:p w:rsidR="002E3AEA" w:rsidRPr="00ED4832" w:rsidRDefault="002E3AEA" w:rsidP="002E3AEA">
      <w:pPr>
        <w:adjustRightInd w:val="0"/>
        <w:ind w:firstLine="708"/>
        <w:jc w:val="both"/>
        <w:rPr>
          <w:sz w:val="24"/>
          <w:szCs w:val="24"/>
        </w:rPr>
      </w:pPr>
      <w:proofErr w:type="gramStart"/>
      <w:r w:rsidRPr="004118AE">
        <w:rPr>
          <w:sz w:val="24"/>
          <w:szCs w:val="24"/>
        </w:rPr>
        <w:t>(10.1.1) Изпълнителят гарантира пълната функционална годност на Медицинската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roofErr w:type="gramEnd"/>
    </w:p>
    <w:p w:rsidR="002E3AEA" w:rsidRPr="004118AE" w:rsidRDefault="002E3AEA" w:rsidP="002E3AEA">
      <w:pPr>
        <w:adjustRightInd w:val="0"/>
        <w:ind w:firstLine="708"/>
        <w:jc w:val="both"/>
        <w:rPr>
          <w:rFonts w:eastAsia="Lucida Sans Unicode"/>
          <w:sz w:val="24"/>
          <w:szCs w:val="24"/>
          <w:lang w:bidi="en-US"/>
        </w:rPr>
      </w:pPr>
      <w:proofErr w:type="gramStart"/>
      <w:r w:rsidRPr="004118AE">
        <w:rPr>
          <w:sz w:val="24"/>
          <w:szCs w:val="24"/>
        </w:rPr>
        <w:t xml:space="preserve">(10.1.2) </w:t>
      </w:r>
      <w:r w:rsidRPr="004118AE">
        <w:rPr>
          <w:rFonts w:eastAsia="Lucida Sans Unicode"/>
          <w:sz w:val="24"/>
          <w:szCs w:val="24"/>
          <w:lang w:bidi="en-US"/>
        </w:rPr>
        <w:t>В рамките на гаранционния срок Изпълнителят отстранява със свои сили и средства всички</w:t>
      </w:r>
      <w:r>
        <w:rPr>
          <w:rFonts w:eastAsia="Lucida Sans Unicode"/>
          <w:sz w:val="24"/>
          <w:szCs w:val="24"/>
          <w:lang w:bidi="en-US"/>
        </w:rPr>
        <w:t xml:space="preserve"> </w:t>
      </w:r>
      <w:r w:rsidRPr="004118AE">
        <w:rPr>
          <w:rFonts w:eastAsia="Lucida Sans Unicode"/>
          <w:sz w:val="24"/>
          <w:szCs w:val="24"/>
          <w:lang w:bidi="en-US"/>
        </w:rPr>
        <w:t>Несъответствия на Медицинската апаратура, съответно подменя дефектирали части и/или компоненти с нови, съгласно гаранционните условия и Техническото предложение на Изпълнителя.</w:t>
      </w:r>
      <w:proofErr w:type="gramEnd"/>
    </w:p>
    <w:p w:rsidR="002E3AEA" w:rsidRPr="00ED4832" w:rsidRDefault="002E3AEA" w:rsidP="002E3AEA">
      <w:pPr>
        <w:adjustRightInd w:val="0"/>
        <w:ind w:firstLine="708"/>
        <w:jc w:val="both"/>
        <w:rPr>
          <w:rFonts w:eastAsia="Lucida Sans Unicode"/>
          <w:sz w:val="24"/>
          <w:szCs w:val="24"/>
          <w:lang w:bidi="en-US"/>
        </w:rPr>
      </w:pPr>
      <w:proofErr w:type="gramStart"/>
      <w:r w:rsidRPr="004118AE">
        <w:rPr>
          <w:rFonts w:eastAsia="Lucida Sans Unicode"/>
          <w:sz w:val="24"/>
          <w:szCs w:val="24"/>
          <w:lang w:bidi="en-US"/>
        </w:rPr>
        <w:t>(10.1.3) Рекламационното съобщение на Възложителя може да бъде изпратено по факс, телефон, електронна поща или обикновена поща.</w:t>
      </w:r>
      <w:proofErr w:type="gramEnd"/>
      <w:r w:rsidRPr="004118AE">
        <w:rPr>
          <w:rFonts w:eastAsia="Lucida Sans Unicode"/>
          <w:sz w:val="24"/>
          <w:szCs w:val="24"/>
          <w:lang w:bidi="en-US"/>
        </w:rPr>
        <w:t xml:space="preserve"> Изпълнителят е длъжен да изпрати свои квалифицирани представители на място за констатиране и идентифициране на повредата в срок от </w:t>
      </w:r>
      <w:r w:rsidRPr="000C4239">
        <w:rPr>
          <w:sz w:val="24"/>
          <w:szCs w:val="24"/>
        </w:rPr>
        <w:t>………</w:t>
      </w:r>
      <w:proofErr w:type="gramStart"/>
      <w:r w:rsidRPr="000C4239">
        <w:rPr>
          <w:sz w:val="24"/>
          <w:szCs w:val="24"/>
        </w:rPr>
        <w:t>.</w:t>
      </w:r>
      <w:r w:rsidRPr="00974CE6">
        <w:rPr>
          <w:sz w:val="24"/>
          <w:szCs w:val="24"/>
          <w:lang w:eastAsia="ar-SA"/>
        </w:rPr>
        <w:t>(</w:t>
      </w:r>
      <w:proofErr w:type="gramEnd"/>
      <w:r w:rsidRPr="00974CE6">
        <w:rPr>
          <w:sz w:val="24"/>
          <w:szCs w:val="24"/>
          <w:lang w:eastAsia="ar-SA"/>
        </w:rPr>
        <w:t>словом:</w:t>
      </w:r>
      <w:r>
        <w:rPr>
          <w:sz w:val="24"/>
          <w:szCs w:val="24"/>
          <w:lang w:eastAsia="ar-SA"/>
        </w:rPr>
        <w:t>.............)</w:t>
      </w:r>
      <w:r>
        <w:rPr>
          <w:sz w:val="24"/>
          <w:szCs w:val="24"/>
        </w:rPr>
        <w:t xml:space="preserve"> часа, </w:t>
      </w:r>
      <w:r w:rsidRPr="004118AE">
        <w:rPr>
          <w:sz w:val="24"/>
          <w:szCs w:val="24"/>
        </w:rPr>
        <w:t>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в два еднообразни екземпляра.</w:t>
      </w:r>
    </w:p>
    <w:p w:rsidR="002E3AEA" w:rsidRPr="00E852E5" w:rsidRDefault="002E3AEA" w:rsidP="002E3AEA">
      <w:pPr>
        <w:adjustRightInd w:val="0"/>
        <w:ind w:firstLine="708"/>
        <w:jc w:val="both"/>
        <w:rPr>
          <w:sz w:val="24"/>
          <w:szCs w:val="24"/>
        </w:rPr>
      </w:pPr>
      <w:r w:rsidRPr="004118AE">
        <w:rPr>
          <w:sz w:val="24"/>
          <w:szCs w:val="24"/>
        </w:rPr>
        <w:t xml:space="preserve">(10.1.4) Изпълнителят се задължава да отстрани настъпила повреда в срок от </w:t>
      </w:r>
      <w:r>
        <w:rPr>
          <w:sz w:val="24"/>
          <w:szCs w:val="24"/>
        </w:rPr>
        <w:t>…… (</w:t>
      </w:r>
      <w:proofErr w:type="gramStart"/>
      <w:r w:rsidRPr="00E852E5">
        <w:rPr>
          <w:i/>
          <w:sz w:val="24"/>
          <w:szCs w:val="24"/>
        </w:rPr>
        <w:t>словом</w:t>
      </w:r>
      <w:proofErr w:type="gramEnd"/>
      <w:r>
        <w:rPr>
          <w:sz w:val="24"/>
          <w:szCs w:val="24"/>
        </w:rPr>
        <w:t xml:space="preserve">) дни </w:t>
      </w:r>
      <w:r w:rsidRPr="004118AE">
        <w:rPr>
          <w:sz w:val="24"/>
          <w:szCs w:val="24"/>
        </w:rPr>
        <w:t xml:space="preserve"> или по-кратък, считано от датата на констатирането на повредата. При невъзможност за отстраняване на настъпила повреда в срок от </w:t>
      </w:r>
      <w:r>
        <w:rPr>
          <w:sz w:val="24"/>
          <w:szCs w:val="24"/>
        </w:rPr>
        <w:t>……… (</w:t>
      </w:r>
      <w:r w:rsidRPr="00E852E5">
        <w:rPr>
          <w:i/>
          <w:sz w:val="24"/>
          <w:szCs w:val="24"/>
        </w:rPr>
        <w:t>словом</w:t>
      </w:r>
      <w:r>
        <w:rPr>
          <w:sz w:val="24"/>
          <w:szCs w:val="24"/>
        </w:rPr>
        <w:t>) дни</w:t>
      </w:r>
      <w:r w:rsidRPr="004118AE">
        <w:rPr>
          <w:sz w:val="24"/>
          <w:szCs w:val="24"/>
        </w:rPr>
        <w:t>, Изпълнителят осигурява на Възложителя</w:t>
      </w:r>
      <w:r>
        <w:rPr>
          <w:sz w:val="24"/>
          <w:szCs w:val="24"/>
        </w:rPr>
        <w:t xml:space="preserve"> </w:t>
      </w:r>
      <w:r w:rsidRPr="004118AE">
        <w:rPr>
          <w:sz w:val="24"/>
          <w:szCs w:val="24"/>
        </w:rPr>
        <w:t xml:space="preserve">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rsidR="002E3AEA" w:rsidRPr="00E852E5" w:rsidRDefault="002E3AEA" w:rsidP="002E3AEA">
      <w:pPr>
        <w:adjustRightInd w:val="0"/>
        <w:ind w:firstLine="708"/>
        <w:jc w:val="both"/>
        <w:rPr>
          <w:sz w:val="24"/>
          <w:szCs w:val="24"/>
          <w:u w:val="single"/>
        </w:rPr>
      </w:pPr>
      <w:r w:rsidRPr="004118AE">
        <w:rPr>
          <w:sz w:val="24"/>
          <w:szCs w:val="24"/>
        </w:rPr>
        <w:t>(10.2)</w:t>
      </w:r>
      <w:r w:rsidRPr="004118AE">
        <w:rPr>
          <w:sz w:val="24"/>
          <w:szCs w:val="24"/>
          <w:u w:val="single"/>
        </w:rPr>
        <w:t xml:space="preserve"> Гаранционно (сервизно) обслужване</w:t>
      </w:r>
    </w:p>
    <w:p w:rsidR="002E3AEA" w:rsidRPr="00041421" w:rsidRDefault="002E3AEA" w:rsidP="002E3AEA">
      <w:pPr>
        <w:adjustRightInd w:val="0"/>
        <w:spacing w:after="240"/>
        <w:jc w:val="both"/>
        <w:rPr>
          <w:rFonts w:eastAsia="MS Mincho"/>
          <w:sz w:val="24"/>
          <w:szCs w:val="24"/>
        </w:rPr>
      </w:pPr>
      <w:r w:rsidRPr="004118AE">
        <w:rPr>
          <w:sz w:val="24"/>
          <w:szCs w:val="24"/>
        </w:rPr>
        <w:t xml:space="preserve"> </w:t>
      </w:r>
      <w:r>
        <w:rPr>
          <w:sz w:val="24"/>
          <w:szCs w:val="24"/>
        </w:rPr>
        <w:tab/>
      </w:r>
      <w:proofErr w:type="gramStart"/>
      <w:r w:rsidRPr="000C4239">
        <w:rPr>
          <w:sz w:val="24"/>
          <w:szCs w:val="24"/>
        </w:rPr>
        <w:t>(10.2.1) Изпълнителят се задължава да осигури на Възложителя гаранционно (сервизно) обслужване на Медицинската апаратура в гаранционния срок.</w:t>
      </w:r>
      <w:proofErr w:type="gramEnd"/>
      <w:r w:rsidRPr="000C4239">
        <w:rPr>
          <w:sz w:val="24"/>
          <w:szCs w:val="24"/>
        </w:rPr>
        <w:t xml:space="preserve"> Изпълнителят се задължава да извършва с предимство гаранционното обслужване на Медицинската апаратура на Възложителя по време на целия гаранционен период, в срок не по-късно от ………… </w:t>
      </w:r>
      <w:r w:rsidRPr="00974CE6">
        <w:rPr>
          <w:sz w:val="24"/>
          <w:szCs w:val="24"/>
          <w:lang w:eastAsia="ar-SA"/>
        </w:rPr>
        <w:t>(</w:t>
      </w:r>
      <w:proofErr w:type="gramStart"/>
      <w:r w:rsidRPr="00974CE6">
        <w:rPr>
          <w:sz w:val="24"/>
          <w:szCs w:val="24"/>
          <w:lang w:eastAsia="ar-SA"/>
        </w:rPr>
        <w:t>словом:</w:t>
      </w:r>
      <w:proofErr w:type="gramEnd"/>
      <w:r>
        <w:rPr>
          <w:sz w:val="24"/>
          <w:szCs w:val="24"/>
          <w:lang w:eastAsia="ar-SA"/>
        </w:rPr>
        <w:t>.............)</w:t>
      </w:r>
      <w:r w:rsidRPr="000C4239">
        <w:rPr>
          <w:sz w:val="24"/>
          <w:szCs w:val="24"/>
        </w:rPr>
        <w:t xml:space="preserve"> дни от постъпване на заявка за обслужване от страна на Възложителя. </w:t>
      </w:r>
      <w:r w:rsidRPr="000C4239">
        <w:rPr>
          <w:rFonts w:eastAsia="MS Mincho"/>
          <w:sz w:val="24"/>
          <w:szCs w:val="24"/>
        </w:rPr>
        <w:t>Гаранционното обслужване се осъществява на място, в помещенията на Възложителя, от оторизирани представители на Изпълнителя.</w:t>
      </w:r>
      <w:r w:rsidRPr="004118AE">
        <w:rPr>
          <w:rFonts w:eastAsia="MS Mincho"/>
          <w:sz w:val="24"/>
          <w:szCs w:val="24"/>
        </w:rPr>
        <w:t xml:space="preserve"> </w:t>
      </w:r>
    </w:p>
    <w:p w:rsidR="002E3AEA" w:rsidRPr="00041421" w:rsidRDefault="002E3AEA" w:rsidP="002E3AEA">
      <w:pPr>
        <w:pStyle w:val="ListParagraph"/>
        <w:numPr>
          <w:ilvl w:val="0"/>
          <w:numId w:val="11"/>
        </w:numPr>
        <w:tabs>
          <w:tab w:val="left" w:pos="0"/>
        </w:tabs>
        <w:spacing w:after="120" w:line="240" w:lineRule="auto"/>
        <w:ind w:left="0" w:firstLine="0"/>
        <w:contextualSpacing/>
        <w:jc w:val="center"/>
        <w:rPr>
          <w:b/>
          <w:i/>
        </w:rPr>
      </w:pPr>
      <w:r w:rsidRPr="004118AE">
        <w:rPr>
          <w:b/>
        </w:rPr>
        <w:t>ГАРАНЦИЯ ЗА ИЗПЪЛНЕНИЕ. ГАРАНЦИЯ ЗА АВАНСОВО ПЛАЩАНЕ</w:t>
      </w:r>
    </w:p>
    <w:p w:rsidR="002E3AEA" w:rsidRPr="002E3AEA" w:rsidRDefault="002E3AEA" w:rsidP="002E3AEA">
      <w:pPr>
        <w:adjustRightInd w:val="0"/>
        <w:ind w:firstLine="709"/>
        <w:jc w:val="both"/>
        <w:rPr>
          <w:b/>
          <w:sz w:val="24"/>
          <w:szCs w:val="24"/>
          <w:lang w:val="bg-BG"/>
        </w:rPr>
      </w:pPr>
      <w:r w:rsidRPr="002E3AEA">
        <w:rPr>
          <w:b/>
          <w:sz w:val="24"/>
          <w:szCs w:val="24"/>
          <w:lang w:val="bg-BG"/>
        </w:rPr>
        <w:t>Член 11. Видове гаранции, размер и форма на гаранциите</w:t>
      </w:r>
    </w:p>
    <w:p w:rsidR="002E3AEA" w:rsidRPr="002E3AEA" w:rsidRDefault="002E3AEA" w:rsidP="002E3AEA">
      <w:pPr>
        <w:adjustRightInd w:val="0"/>
        <w:ind w:firstLine="708"/>
        <w:jc w:val="both"/>
        <w:rPr>
          <w:sz w:val="24"/>
          <w:szCs w:val="24"/>
          <w:u w:val="single"/>
          <w:lang w:val="bg-BG"/>
        </w:rPr>
      </w:pPr>
      <w:r w:rsidRPr="002E3AEA">
        <w:rPr>
          <w:sz w:val="24"/>
          <w:szCs w:val="24"/>
          <w:u w:val="single"/>
          <w:lang w:val="bg-BG"/>
        </w:rPr>
        <w:t>(11.1) Видове и размер на гаранциите</w:t>
      </w:r>
    </w:p>
    <w:p w:rsidR="002E3AEA" w:rsidRPr="002E3AEA" w:rsidRDefault="002E3AEA" w:rsidP="002E3AEA">
      <w:pPr>
        <w:adjustRightInd w:val="0"/>
        <w:ind w:firstLine="708"/>
        <w:jc w:val="both"/>
        <w:rPr>
          <w:sz w:val="24"/>
          <w:szCs w:val="24"/>
          <w:lang w:val="bg-BG"/>
        </w:rPr>
      </w:pPr>
      <w:r w:rsidRPr="002E3AEA">
        <w:rPr>
          <w:sz w:val="24"/>
          <w:szCs w:val="24"/>
          <w:lang w:val="bg-BG"/>
        </w:rPr>
        <w:t>(11.1.1) Изпълнителят гарантира изпълнението на произтичащите от настоящия Договор свои задължения с гаранция за изпълнение в  размер на5 % (</w:t>
      </w:r>
      <w:r w:rsidRPr="002E3AEA">
        <w:rPr>
          <w:i/>
          <w:sz w:val="24"/>
          <w:szCs w:val="24"/>
          <w:lang w:val="bg-BG"/>
        </w:rPr>
        <w:t>пет процента</w:t>
      </w:r>
      <w:r w:rsidRPr="002E3AEA">
        <w:rPr>
          <w:sz w:val="24"/>
          <w:szCs w:val="24"/>
          <w:lang w:val="bg-BG"/>
        </w:rPr>
        <w:t>) от стойността на Договора по алинея (2.1) или сумата от ……………</w:t>
      </w:r>
      <w:r w:rsidRPr="002E3AEA">
        <w:rPr>
          <w:sz w:val="24"/>
          <w:szCs w:val="24"/>
          <w:lang w:val="bg-BG" w:eastAsia="ar-SA"/>
        </w:rPr>
        <w:t>(словом:.............);</w:t>
      </w:r>
    </w:p>
    <w:p w:rsidR="002E3AEA" w:rsidRPr="002E3AEA" w:rsidRDefault="002E3AEA" w:rsidP="002E3AEA">
      <w:pPr>
        <w:adjustRightInd w:val="0"/>
        <w:ind w:firstLine="708"/>
        <w:jc w:val="both"/>
        <w:rPr>
          <w:sz w:val="24"/>
          <w:szCs w:val="24"/>
          <w:lang w:val="bg-BG"/>
        </w:rPr>
      </w:pPr>
      <w:r w:rsidRPr="002E3AEA">
        <w:rPr>
          <w:sz w:val="24"/>
          <w:szCs w:val="24"/>
          <w:lang w:val="bg-BG"/>
        </w:rPr>
        <w:lastRenderedPageBreak/>
        <w:t xml:space="preserve">(11.1.2) Изпълнителят представя документи за внесена гаранция за изпълнение на Договора към датата на сключването му. </w:t>
      </w:r>
    </w:p>
    <w:p w:rsidR="002E3AEA" w:rsidRPr="002E3AEA" w:rsidRDefault="002E3AEA" w:rsidP="002E3AEA">
      <w:pPr>
        <w:adjustRightInd w:val="0"/>
        <w:ind w:firstLine="708"/>
        <w:jc w:val="both"/>
        <w:rPr>
          <w:sz w:val="24"/>
          <w:szCs w:val="24"/>
          <w:u w:val="single"/>
          <w:lang w:val="bg-BG"/>
        </w:rPr>
      </w:pPr>
      <w:r w:rsidRPr="002E3AEA">
        <w:rPr>
          <w:sz w:val="24"/>
          <w:szCs w:val="24"/>
          <w:u w:val="single"/>
          <w:lang w:val="bg-BG"/>
        </w:rPr>
        <w:t>(11.2) Форма на гаранциите</w:t>
      </w:r>
    </w:p>
    <w:p w:rsidR="002E3AEA" w:rsidRPr="002E3AEA" w:rsidRDefault="002E3AEA" w:rsidP="002E3AEA">
      <w:pPr>
        <w:adjustRightInd w:val="0"/>
        <w:ind w:firstLine="708"/>
        <w:jc w:val="both"/>
        <w:rPr>
          <w:sz w:val="24"/>
          <w:szCs w:val="24"/>
          <w:lang w:val="bg-BG"/>
        </w:rPr>
      </w:pPr>
      <w:r w:rsidRPr="002E3AEA">
        <w:rPr>
          <w:sz w:val="24"/>
          <w:szCs w:val="24"/>
          <w:lang w:val="bg-BG"/>
        </w:rPr>
        <w:t xml:space="preserve">(11.2.1) Изпълнителят избира формата на гаранцията измежду една от следните: </w:t>
      </w:r>
    </w:p>
    <w:p w:rsidR="002E3AEA" w:rsidRPr="002E3AEA" w:rsidRDefault="002E3AEA" w:rsidP="002E3AEA">
      <w:pPr>
        <w:adjustRightInd w:val="0"/>
        <w:ind w:firstLine="708"/>
        <w:jc w:val="both"/>
        <w:rPr>
          <w:sz w:val="24"/>
          <w:szCs w:val="24"/>
          <w:lang w:val="bg-BG"/>
        </w:rPr>
      </w:pPr>
      <w:r w:rsidRPr="002E3AEA">
        <w:rPr>
          <w:sz w:val="24"/>
          <w:szCs w:val="24"/>
          <w:lang w:val="bg-BG"/>
        </w:rPr>
        <w:t>(</w:t>
      </w:r>
      <w:r w:rsidRPr="004118AE">
        <w:rPr>
          <w:sz w:val="24"/>
          <w:szCs w:val="24"/>
        </w:rPr>
        <w:t>i</w:t>
      </w:r>
      <w:r w:rsidRPr="002E3AEA">
        <w:rPr>
          <w:sz w:val="24"/>
          <w:szCs w:val="24"/>
          <w:lang w:val="bg-BG"/>
        </w:rPr>
        <w:t xml:space="preserve">) парична сума внесена по банковата сметка на Възложителя; </w:t>
      </w:r>
    </w:p>
    <w:p w:rsidR="002E3AEA" w:rsidRPr="002E3AEA" w:rsidRDefault="002E3AEA" w:rsidP="002E3AEA">
      <w:pPr>
        <w:adjustRightInd w:val="0"/>
        <w:ind w:firstLine="708"/>
        <w:jc w:val="both"/>
        <w:rPr>
          <w:sz w:val="24"/>
          <w:szCs w:val="24"/>
          <w:lang w:val="bg-BG"/>
        </w:rPr>
      </w:pPr>
      <w:r w:rsidRPr="002E3AEA">
        <w:rPr>
          <w:sz w:val="24"/>
          <w:szCs w:val="24"/>
          <w:lang w:val="bg-BG"/>
        </w:rPr>
        <w:t>(</w:t>
      </w:r>
      <w:r w:rsidRPr="004118AE">
        <w:rPr>
          <w:sz w:val="24"/>
          <w:szCs w:val="24"/>
        </w:rPr>
        <w:t>ii</w:t>
      </w:r>
      <w:r w:rsidRPr="002E3AEA">
        <w:rPr>
          <w:sz w:val="24"/>
          <w:szCs w:val="24"/>
          <w:lang w:val="bg-BG"/>
        </w:rPr>
        <w:t xml:space="preserve">) банкова гаранция; или </w:t>
      </w:r>
    </w:p>
    <w:p w:rsidR="002E3AEA" w:rsidRPr="002E3AEA" w:rsidRDefault="002E3AEA" w:rsidP="002E3AEA">
      <w:pPr>
        <w:adjustRightInd w:val="0"/>
        <w:spacing w:after="240"/>
        <w:ind w:firstLine="709"/>
        <w:jc w:val="both"/>
        <w:rPr>
          <w:sz w:val="24"/>
          <w:szCs w:val="24"/>
          <w:lang w:val="bg-BG"/>
        </w:rPr>
      </w:pPr>
      <w:r w:rsidRPr="002E3AEA">
        <w:rPr>
          <w:sz w:val="24"/>
          <w:szCs w:val="24"/>
          <w:lang w:val="bg-BG"/>
        </w:rPr>
        <w:t>(</w:t>
      </w:r>
      <w:r w:rsidRPr="004118AE">
        <w:rPr>
          <w:sz w:val="24"/>
          <w:szCs w:val="24"/>
        </w:rPr>
        <w:t>iii</w:t>
      </w:r>
      <w:r w:rsidRPr="002E3AEA">
        <w:rPr>
          <w:sz w:val="24"/>
          <w:szCs w:val="24"/>
          <w:lang w:val="bg-BG"/>
        </w:rPr>
        <w:t xml:space="preserve">) застраховка, която обезпечава изпълнението чрез покритие на отговорността на Изпълнителя. </w:t>
      </w:r>
    </w:p>
    <w:p w:rsidR="002E3AEA" w:rsidRPr="002E3AEA" w:rsidRDefault="002E3AEA" w:rsidP="002E3AEA">
      <w:pPr>
        <w:adjustRightInd w:val="0"/>
        <w:ind w:firstLine="709"/>
        <w:jc w:val="both"/>
        <w:rPr>
          <w:b/>
          <w:sz w:val="24"/>
          <w:szCs w:val="24"/>
          <w:lang w:val="bg-BG"/>
        </w:rPr>
      </w:pPr>
      <w:r w:rsidRPr="002E3AEA">
        <w:rPr>
          <w:b/>
          <w:sz w:val="24"/>
          <w:szCs w:val="24"/>
          <w:lang w:val="bg-BG"/>
        </w:rPr>
        <w:t>Член 12. Изисквания по отношение на гаранциите</w:t>
      </w:r>
    </w:p>
    <w:p w:rsidR="002E3AEA" w:rsidRPr="002E3AEA" w:rsidRDefault="002E3AEA" w:rsidP="002E3AEA">
      <w:pPr>
        <w:ind w:firstLine="709"/>
        <w:jc w:val="both"/>
        <w:rPr>
          <w:sz w:val="24"/>
          <w:szCs w:val="24"/>
          <w:lang w:val="bg-BG"/>
        </w:rPr>
      </w:pPr>
      <w:r w:rsidRPr="002E3AEA">
        <w:rPr>
          <w:sz w:val="24"/>
          <w:szCs w:val="24"/>
          <w:lang w:val="bg-BG"/>
        </w:rPr>
        <w:t>(12.1) Когато гаранцията се представя във вид на парична сума, то тя се внася по следната банкова сметка на Възложителя:</w:t>
      </w:r>
    </w:p>
    <w:p w:rsidR="002E3AEA" w:rsidRPr="002E3AEA" w:rsidRDefault="002E3AEA" w:rsidP="002E3AEA">
      <w:pPr>
        <w:ind w:firstLine="709"/>
        <w:jc w:val="both"/>
        <w:rPr>
          <w:sz w:val="24"/>
          <w:szCs w:val="24"/>
          <w:lang w:val="bg-BG"/>
        </w:rPr>
      </w:pPr>
      <w:r w:rsidRPr="002E3AEA">
        <w:rPr>
          <w:sz w:val="24"/>
          <w:szCs w:val="24"/>
          <w:lang w:val="bg-BG"/>
        </w:rPr>
        <w:t xml:space="preserve"> а) парична сума, внесена по посочената по-долу банкова сметка на ВЪЗЛОЖИТЕЛЯ в </w:t>
      </w:r>
      <w:r w:rsidRPr="002E3AEA">
        <w:rPr>
          <w:bCs/>
          <w:sz w:val="24"/>
          <w:szCs w:val="24"/>
          <w:lang w:val="bg-BG"/>
        </w:rPr>
        <w:t>ОББ АД</w:t>
      </w:r>
      <w:r w:rsidRPr="002E3AEA">
        <w:rPr>
          <w:sz w:val="24"/>
          <w:szCs w:val="24"/>
          <w:lang w:val="bg-BG"/>
        </w:rPr>
        <w:t xml:space="preserve">: </w:t>
      </w:r>
      <w:r w:rsidRPr="008F1775">
        <w:rPr>
          <w:sz w:val="24"/>
          <w:szCs w:val="24"/>
        </w:rPr>
        <w:t>IBAN</w:t>
      </w:r>
      <w:r w:rsidRPr="002E3AEA">
        <w:rPr>
          <w:sz w:val="24"/>
          <w:szCs w:val="24"/>
          <w:lang w:val="bg-BG"/>
        </w:rPr>
        <w:t xml:space="preserve">: </w:t>
      </w:r>
      <w:r w:rsidRPr="008F1775">
        <w:rPr>
          <w:rStyle w:val="fontstyle01"/>
          <w:sz w:val="24"/>
          <w:szCs w:val="24"/>
        </w:rPr>
        <w:t>BG</w:t>
      </w:r>
      <w:r w:rsidRPr="002E3AEA">
        <w:rPr>
          <w:rStyle w:val="fontstyle01"/>
          <w:sz w:val="24"/>
          <w:szCs w:val="24"/>
          <w:lang w:val="bg-BG"/>
        </w:rPr>
        <w:t xml:space="preserve">41 </w:t>
      </w:r>
      <w:r w:rsidRPr="008F1775">
        <w:rPr>
          <w:rStyle w:val="fontstyle01"/>
          <w:sz w:val="24"/>
          <w:szCs w:val="24"/>
        </w:rPr>
        <w:t>UBBS</w:t>
      </w:r>
      <w:r w:rsidRPr="002E3AEA">
        <w:rPr>
          <w:rStyle w:val="fontstyle01"/>
          <w:sz w:val="24"/>
          <w:szCs w:val="24"/>
          <w:lang w:val="bg-BG"/>
        </w:rPr>
        <w:t>88881000322926</w:t>
      </w:r>
      <w:r w:rsidRPr="002E3AEA">
        <w:rPr>
          <w:sz w:val="24"/>
          <w:szCs w:val="24"/>
          <w:lang w:val="bg-BG"/>
        </w:rPr>
        <w:t xml:space="preserve">, </w:t>
      </w:r>
      <w:r w:rsidRPr="008F1775">
        <w:rPr>
          <w:sz w:val="24"/>
          <w:szCs w:val="24"/>
        </w:rPr>
        <w:t>BIG</w:t>
      </w:r>
      <w:r w:rsidRPr="002E3AEA">
        <w:rPr>
          <w:sz w:val="24"/>
          <w:szCs w:val="24"/>
          <w:lang w:val="bg-BG"/>
        </w:rPr>
        <w:t xml:space="preserve"> код </w:t>
      </w:r>
      <w:r w:rsidRPr="008F1775">
        <w:rPr>
          <w:rStyle w:val="fontstyle01"/>
          <w:sz w:val="24"/>
          <w:szCs w:val="24"/>
        </w:rPr>
        <w:t>UBBS</w:t>
      </w:r>
      <w:r w:rsidRPr="002E3AEA">
        <w:rPr>
          <w:sz w:val="24"/>
          <w:szCs w:val="24"/>
          <w:lang w:val="bg-BG"/>
        </w:rPr>
        <w:t xml:space="preserve"> </w:t>
      </w:r>
      <w:r w:rsidRPr="008F1775">
        <w:rPr>
          <w:sz w:val="24"/>
          <w:szCs w:val="24"/>
        </w:rPr>
        <w:t>BGSF</w:t>
      </w:r>
      <w:r w:rsidRPr="002E3AEA">
        <w:rPr>
          <w:bCs/>
          <w:sz w:val="24"/>
          <w:szCs w:val="24"/>
          <w:lang w:val="bg-BG"/>
        </w:rPr>
        <w:t>.</w:t>
      </w:r>
      <w:r w:rsidRPr="002E3AEA">
        <w:rPr>
          <w:sz w:val="24"/>
          <w:szCs w:val="24"/>
          <w:lang w:val="bg-BG"/>
        </w:rPr>
        <w:t xml:space="preserve"> Всички банкови разходи, свързани с преводите на сумата са за сметка на Изпълнителя. </w:t>
      </w:r>
    </w:p>
    <w:p w:rsidR="002E3AEA" w:rsidRPr="002E3AEA" w:rsidRDefault="002E3AEA" w:rsidP="002E3AEA">
      <w:pPr>
        <w:adjustRightInd w:val="0"/>
        <w:ind w:firstLine="708"/>
        <w:jc w:val="both"/>
        <w:rPr>
          <w:sz w:val="24"/>
          <w:szCs w:val="24"/>
          <w:lang w:val="bg-BG"/>
        </w:rPr>
      </w:pPr>
      <w:r w:rsidRPr="002E3AEA">
        <w:rPr>
          <w:sz w:val="24"/>
          <w:szCs w:val="24"/>
          <w:lang w:val="bg-BG"/>
        </w:rPr>
        <w:t xml:space="preserve">(12.2)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на договора. Гаранцията за изпълнението на договора трябва да бъде със срок на валидност срока на действие на Договора, плюс 30 (тридесет) дни. </w:t>
      </w:r>
    </w:p>
    <w:p w:rsidR="002E3AEA" w:rsidRPr="002E3AEA" w:rsidRDefault="002E3AEA" w:rsidP="002E3AEA">
      <w:pPr>
        <w:adjustRightInd w:val="0"/>
        <w:ind w:firstLine="708"/>
        <w:jc w:val="both"/>
        <w:rPr>
          <w:sz w:val="24"/>
          <w:szCs w:val="24"/>
          <w:lang w:val="bg-BG"/>
        </w:rPr>
      </w:pPr>
      <w:r w:rsidRPr="002E3AEA">
        <w:rPr>
          <w:sz w:val="24"/>
          <w:szCs w:val="24"/>
          <w:lang w:val="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E3AEA" w:rsidRPr="002E3AEA" w:rsidRDefault="002E3AEA" w:rsidP="002E3AEA">
      <w:pPr>
        <w:adjustRightInd w:val="0"/>
        <w:ind w:firstLine="708"/>
        <w:jc w:val="both"/>
        <w:rPr>
          <w:sz w:val="24"/>
          <w:szCs w:val="24"/>
          <w:lang w:val="bg-BG"/>
        </w:rPr>
      </w:pPr>
      <w:r w:rsidRPr="002E3AEA">
        <w:rPr>
          <w:sz w:val="24"/>
          <w:szCs w:val="24"/>
          <w:lang w:val="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2E3AEA" w:rsidRPr="002E3AEA" w:rsidRDefault="002E3AEA" w:rsidP="002E3AEA">
      <w:pPr>
        <w:adjustRightInd w:val="0"/>
        <w:spacing w:after="240"/>
        <w:ind w:firstLine="709"/>
        <w:jc w:val="both"/>
        <w:rPr>
          <w:sz w:val="24"/>
          <w:szCs w:val="24"/>
          <w:lang w:val="bg-BG"/>
        </w:rPr>
      </w:pPr>
      <w:r w:rsidRPr="002E3AEA">
        <w:rPr>
          <w:sz w:val="24"/>
          <w:szCs w:val="24"/>
          <w:lang w:val="bg-BG"/>
        </w:rPr>
        <w:t>(12.3).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w:t>
      </w:r>
      <w:r w:rsidRPr="002E3AEA">
        <w:rPr>
          <w:i/>
          <w:sz w:val="24"/>
          <w:szCs w:val="24"/>
          <w:lang w:val="bg-BG"/>
        </w:rPr>
        <w:t>тридесет</w:t>
      </w:r>
      <w:r w:rsidRPr="002E3AEA">
        <w:rPr>
          <w:sz w:val="24"/>
          <w:szCs w:val="24"/>
          <w:lang w:val="bg-BG"/>
        </w:rPr>
        <w:t>)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2E3AEA" w:rsidRPr="002E3AEA" w:rsidRDefault="002E3AEA" w:rsidP="002E3AEA">
      <w:pPr>
        <w:adjustRightInd w:val="0"/>
        <w:ind w:firstLine="709"/>
        <w:jc w:val="both"/>
        <w:rPr>
          <w:b/>
          <w:sz w:val="24"/>
          <w:szCs w:val="24"/>
          <w:lang w:val="bg-BG"/>
        </w:rPr>
      </w:pPr>
      <w:r w:rsidRPr="002E3AEA">
        <w:rPr>
          <w:b/>
          <w:sz w:val="24"/>
          <w:szCs w:val="24"/>
          <w:lang w:val="bg-BG"/>
        </w:rPr>
        <w:t>Член 13. Задържане и освобождаване на гаранциите</w:t>
      </w:r>
    </w:p>
    <w:p w:rsidR="002E3AEA" w:rsidRPr="002E3AEA" w:rsidRDefault="002E3AEA" w:rsidP="002E3AEA">
      <w:pPr>
        <w:adjustRightInd w:val="0"/>
        <w:ind w:firstLine="708"/>
        <w:jc w:val="both"/>
        <w:rPr>
          <w:sz w:val="24"/>
          <w:szCs w:val="24"/>
          <w:lang w:val="bg-BG"/>
        </w:rPr>
      </w:pPr>
      <w:r w:rsidRPr="002E3AEA">
        <w:rPr>
          <w:sz w:val="24"/>
          <w:szCs w:val="24"/>
          <w:lang w:val="bg-BG"/>
        </w:rPr>
        <w:t>(13.1). Възложителят освобождава гаранцията за изпълнение на Договора на етапи и при условия, както следва:</w:t>
      </w:r>
    </w:p>
    <w:p w:rsidR="002E3AEA" w:rsidRPr="002E3AEA" w:rsidRDefault="002E3AEA" w:rsidP="002E3AEA">
      <w:pPr>
        <w:adjustRightInd w:val="0"/>
        <w:ind w:firstLine="708"/>
        <w:jc w:val="both"/>
        <w:rPr>
          <w:sz w:val="24"/>
          <w:szCs w:val="24"/>
          <w:lang w:val="bg-BG"/>
        </w:rPr>
      </w:pPr>
      <w:r w:rsidRPr="002E3AEA">
        <w:rPr>
          <w:sz w:val="24"/>
          <w:szCs w:val="24"/>
          <w:lang w:val="bg-BG"/>
        </w:rPr>
        <w:t>(13.1.1) частично освобождаване в размер на 2 % (</w:t>
      </w:r>
      <w:r w:rsidRPr="002E3AEA">
        <w:rPr>
          <w:i/>
          <w:sz w:val="24"/>
          <w:szCs w:val="24"/>
          <w:lang w:val="bg-BG"/>
        </w:rPr>
        <w:t>два процента)</w:t>
      </w:r>
      <w:r w:rsidRPr="002E3AEA">
        <w:rPr>
          <w:sz w:val="24"/>
          <w:szCs w:val="24"/>
          <w:lang w:val="bg-BG"/>
        </w:rPr>
        <w:t xml:space="preserve"> от стойността на договора в размер на ………….. </w:t>
      </w:r>
      <w:r w:rsidRPr="002E3AEA">
        <w:rPr>
          <w:sz w:val="24"/>
          <w:szCs w:val="24"/>
          <w:lang w:val="bg-BG" w:eastAsia="ar-SA"/>
        </w:rPr>
        <w:t>(словом:.............)</w:t>
      </w:r>
      <w:r w:rsidRPr="002E3AEA">
        <w:rPr>
          <w:sz w:val="24"/>
          <w:szCs w:val="24"/>
          <w:lang w:val="bg-BG"/>
        </w:rPr>
        <w:t xml:space="preserve"> лева, в срок от 30 (</w:t>
      </w:r>
      <w:r w:rsidRPr="002E3AEA">
        <w:rPr>
          <w:i/>
          <w:sz w:val="24"/>
          <w:szCs w:val="24"/>
          <w:lang w:val="bg-BG"/>
        </w:rPr>
        <w:t>тридесет</w:t>
      </w:r>
      <w:r w:rsidRPr="002E3AEA">
        <w:rPr>
          <w:sz w:val="24"/>
          <w:szCs w:val="24"/>
          <w:lang w:val="bg-BG"/>
        </w:rPr>
        <w:t>)] дни, след успешно завършване на обучението на персонала на Възложителя и подписване на Приемо-предавателния протокол по алинея (5.3.3) при липса на възражение и при условие, че сумата по гаранцията не е задържана, или не са настъпили условия за задържането й.</w:t>
      </w:r>
    </w:p>
    <w:p w:rsidR="002E3AEA" w:rsidRPr="002E3AEA" w:rsidRDefault="002E3AEA" w:rsidP="002E3AEA">
      <w:pPr>
        <w:adjustRightInd w:val="0"/>
        <w:ind w:firstLine="708"/>
        <w:jc w:val="both"/>
        <w:rPr>
          <w:sz w:val="24"/>
          <w:szCs w:val="24"/>
          <w:lang w:val="bg-BG"/>
        </w:rPr>
      </w:pPr>
      <w:r w:rsidRPr="002E3AEA">
        <w:rPr>
          <w:sz w:val="24"/>
          <w:szCs w:val="24"/>
          <w:lang w:val="bg-BG"/>
        </w:rPr>
        <w:t>(13.1.2) окончателно освобождаване на остатъчната сума по гаранцията се извършва в срок от 30 (</w:t>
      </w:r>
      <w:r w:rsidRPr="002E3AEA">
        <w:rPr>
          <w:i/>
          <w:sz w:val="24"/>
          <w:szCs w:val="24"/>
          <w:lang w:val="bg-BG"/>
        </w:rPr>
        <w:t>тридесет</w:t>
      </w:r>
      <w:r w:rsidRPr="002E3AEA">
        <w:rPr>
          <w:sz w:val="24"/>
          <w:szCs w:val="24"/>
          <w:lang w:val="bg-BG"/>
        </w:rPr>
        <w:t>) дни, след изтичане на гаранционния срок на Медицинската апаратура, посочен в алинея (4.5) от настоящия Договор при условие, че Изпълнителят е изпълнил всички свои задължения по Договора и сумата по гаранцията не е задържана, или не са настъпили условия за задържането й.</w:t>
      </w:r>
    </w:p>
    <w:p w:rsidR="002E3AEA" w:rsidRPr="002E3AEA" w:rsidRDefault="002E3AEA" w:rsidP="002E3AEA">
      <w:pPr>
        <w:adjustRightInd w:val="0"/>
        <w:ind w:firstLine="708"/>
        <w:jc w:val="both"/>
        <w:rPr>
          <w:sz w:val="24"/>
          <w:szCs w:val="24"/>
          <w:lang w:val="bg-BG"/>
        </w:rPr>
      </w:pPr>
      <w:r w:rsidRPr="002E3AEA">
        <w:rPr>
          <w:sz w:val="24"/>
          <w:szCs w:val="24"/>
          <w:lang w:val="bg-BG"/>
        </w:rPr>
        <w:t xml:space="preserve">(13.2)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rsidR="002E3AEA" w:rsidRPr="002E3AEA" w:rsidRDefault="002E3AEA" w:rsidP="002E3AEA">
      <w:pPr>
        <w:adjustRightInd w:val="0"/>
        <w:ind w:firstLine="708"/>
        <w:jc w:val="both"/>
        <w:rPr>
          <w:sz w:val="24"/>
          <w:szCs w:val="24"/>
          <w:lang w:val="bg-BG"/>
        </w:rPr>
      </w:pPr>
      <w:r w:rsidRPr="002E3AEA">
        <w:rPr>
          <w:sz w:val="24"/>
          <w:szCs w:val="24"/>
          <w:lang w:val="bg-BG"/>
        </w:rPr>
        <w:t>(13.3) Възложителят не дължи лихви върху сумата по предоставената гаранция, независимо от формата под която е предоставена.</w:t>
      </w:r>
    </w:p>
    <w:p w:rsidR="002E3AEA" w:rsidRPr="002E3AEA" w:rsidRDefault="002E3AEA" w:rsidP="002E3AEA">
      <w:pPr>
        <w:adjustRightInd w:val="0"/>
        <w:ind w:firstLine="708"/>
        <w:jc w:val="both"/>
        <w:rPr>
          <w:sz w:val="24"/>
          <w:szCs w:val="24"/>
          <w:lang w:val="bg-BG"/>
        </w:rPr>
      </w:pPr>
      <w:r w:rsidRPr="002E3AEA">
        <w:rPr>
          <w:sz w:val="24"/>
          <w:szCs w:val="24"/>
          <w:lang w:val="bg-BG"/>
        </w:rPr>
        <w:t xml:space="preserve">(13.4)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Pr="002E3AEA">
        <w:rPr>
          <w:sz w:val="24"/>
          <w:szCs w:val="24"/>
          <w:lang w:val="bg-BG"/>
        </w:rPr>
        <w:lastRenderedPageBreak/>
        <w:t>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2E3AEA" w:rsidRPr="002E3AEA" w:rsidRDefault="002E3AEA" w:rsidP="002E3AEA">
      <w:pPr>
        <w:adjustRightInd w:val="0"/>
        <w:ind w:firstLine="708"/>
        <w:jc w:val="both"/>
        <w:rPr>
          <w:sz w:val="24"/>
          <w:szCs w:val="24"/>
          <w:lang w:val="bg-BG"/>
        </w:rPr>
      </w:pPr>
      <w:r w:rsidRPr="002E3AEA">
        <w:rPr>
          <w:sz w:val="24"/>
          <w:szCs w:val="24"/>
          <w:lang w:val="bg-BG"/>
        </w:rPr>
        <w:t xml:space="preserve">(13.5.)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сума, покриваща отговорността на Изпълнителя за неизпълнението. </w:t>
      </w:r>
    </w:p>
    <w:p w:rsidR="002E3AEA" w:rsidRPr="002E3AEA" w:rsidRDefault="002E3AEA" w:rsidP="002E3AEA">
      <w:pPr>
        <w:adjustRightInd w:val="0"/>
        <w:ind w:firstLine="708"/>
        <w:jc w:val="both"/>
        <w:rPr>
          <w:sz w:val="24"/>
          <w:szCs w:val="24"/>
          <w:lang w:val="bg-BG"/>
        </w:rPr>
      </w:pPr>
      <w:r w:rsidRPr="002E3AEA">
        <w:rPr>
          <w:sz w:val="24"/>
          <w:szCs w:val="24"/>
          <w:lang w:val="bg-BG"/>
        </w:rPr>
        <w:t>(13.6) Възложителят има право да задържа от сумата по гаранцията за изпълнение сума равни на размера на начислените неустойки и обезщетения по настоящия Договор, поради неизпълнение на задълженията на Изпълнителя.</w:t>
      </w:r>
    </w:p>
    <w:p w:rsidR="002E3AEA" w:rsidRPr="002E3AEA" w:rsidRDefault="002E3AEA" w:rsidP="002E3AEA">
      <w:pPr>
        <w:spacing w:after="240"/>
        <w:ind w:firstLine="709"/>
        <w:jc w:val="both"/>
        <w:rPr>
          <w:sz w:val="24"/>
          <w:szCs w:val="24"/>
          <w:lang w:val="bg-BG"/>
        </w:rPr>
      </w:pPr>
      <w:r w:rsidRPr="002E3AEA">
        <w:rPr>
          <w:sz w:val="24"/>
          <w:szCs w:val="24"/>
          <w:lang w:val="bg-BG"/>
        </w:rPr>
        <w:t>(13.7) В случай на задържане от Възложителя на сума от гаранцията, Изпълнителят е длъжен в срок до 30 (</w:t>
      </w:r>
      <w:r w:rsidRPr="002E3AEA">
        <w:rPr>
          <w:i/>
          <w:sz w:val="24"/>
          <w:szCs w:val="24"/>
          <w:lang w:val="bg-BG"/>
        </w:rPr>
        <w:t>тридесет</w:t>
      </w:r>
      <w:r w:rsidRPr="002E3AEA">
        <w:rPr>
          <w:sz w:val="24"/>
          <w:szCs w:val="24"/>
          <w:lang w:val="bg-BG"/>
        </w:rPr>
        <w:t>) дни да допълни съответната гаранция до размера,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rsidR="002E3AEA" w:rsidRPr="009C7CE3" w:rsidRDefault="002E3AEA" w:rsidP="002E3AEA">
      <w:pPr>
        <w:pStyle w:val="ListParagraph"/>
        <w:numPr>
          <w:ilvl w:val="0"/>
          <w:numId w:val="11"/>
        </w:numPr>
        <w:tabs>
          <w:tab w:val="left" w:pos="0"/>
        </w:tabs>
        <w:spacing w:after="120" w:line="240" w:lineRule="auto"/>
        <w:ind w:left="90" w:hanging="1349"/>
        <w:contextualSpacing/>
        <w:jc w:val="center"/>
        <w:rPr>
          <w:b/>
        </w:rPr>
      </w:pPr>
      <w:r w:rsidRPr="009C7CE3">
        <w:rPr>
          <w:b/>
        </w:rPr>
        <w:t>НЕУСТОЙКИ</w:t>
      </w:r>
    </w:p>
    <w:p w:rsidR="002E3AEA" w:rsidRPr="009C7CE3" w:rsidRDefault="002E3AEA" w:rsidP="002E3AEA">
      <w:pPr>
        <w:adjustRightInd w:val="0"/>
        <w:ind w:firstLine="709"/>
        <w:jc w:val="both"/>
        <w:rPr>
          <w:b/>
          <w:sz w:val="24"/>
          <w:szCs w:val="24"/>
        </w:rPr>
      </w:pPr>
      <w:proofErr w:type="gramStart"/>
      <w:r w:rsidRPr="009C7CE3">
        <w:rPr>
          <w:b/>
          <w:sz w:val="24"/>
          <w:szCs w:val="24"/>
        </w:rPr>
        <w:t>Член 14.</w:t>
      </w:r>
      <w:proofErr w:type="gramEnd"/>
      <w:r w:rsidRPr="009C7CE3">
        <w:rPr>
          <w:b/>
          <w:sz w:val="24"/>
          <w:szCs w:val="24"/>
        </w:rPr>
        <w:t xml:space="preserve"> </w:t>
      </w:r>
    </w:p>
    <w:p w:rsidR="002E3AEA" w:rsidRPr="004118AE" w:rsidRDefault="002E3AEA" w:rsidP="002E3AEA">
      <w:pPr>
        <w:adjustRightInd w:val="0"/>
        <w:ind w:firstLine="708"/>
        <w:jc w:val="both"/>
        <w:rPr>
          <w:sz w:val="24"/>
          <w:szCs w:val="24"/>
        </w:rPr>
      </w:pPr>
      <w:r w:rsidRPr="009C7CE3">
        <w:rPr>
          <w:sz w:val="24"/>
          <w:szCs w:val="24"/>
        </w:rPr>
        <w:t>(14.1) При забавено изпълнение на задължения по Договора от страна на</w:t>
      </w:r>
      <w:r w:rsidRPr="004118AE">
        <w:rPr>
          <w:sz w:val="24"/>
          <w:szCs w:val="24"/>
        </w:rPr>
        <w:t xml:space="preserve"> Изпълнителя</w:t>
      </w:r>
      <w:r>
        <w:rPr>
          <w:sz w:val="24"/>
          <w:szCs w:val="24"/>
        </w:rPr>
        <w:t xml:space="preserve"> </w:t>
      </w:r>
      <w:r w:rsidRPr="004118AE">
        <w:rPr>
          <w:sz w:val="24"/>
          <w:szCs w:val="24"/>
        </w:rPr>
        <w:t xml:space="preserve">в нарушение на предвидените в този Договор срокове, същият заплаща на Възложителя неустойка в размер на </w:t>
      </w:r>
      <w:r>
        <w:rPr>
          <w:sz w:val="24"/>
          <w:szCs w:val="24"/>
        </w:rPr>
        <w:t>0.2</w:t>
      </w:r>
      <w:r w:rsidRPr="004118AE">
        <w:rPr>
          <w:sz w:val="24"/>
          <w:szCs w:val="24"/>
        </w:rPr>
        <w:t>%</w:t>
      </w:r>
      <w:r>
        <w:rPr>
          <w:sz w:val="24"/>
          <w:szCs w:val="24"/>
        </w:rPr>
        <w:t xml:space="preserve"> </w:t>
      </w:r>
      <w:r w:rsidRPr="004118AE">
        <w:rPr>
          <w:sz w:val="24"/>
          <w:szCs w:val="24"/>
        </w:rPr>
        <w:t xml:space="preserve">от </w:t>
      </w:r>
      <w:r>
        <w:rPr>
          <w:sz w:val="24"/>
          <w:szCs w:val="24"/>
        </w:rPr>
        <w:t xml:space="preserve">стойността </w:t>
      </w:r>
      <w:r w:rsidRPr="004118AE">
        <w:rPr>
          <w:sz w:val="24"/>
          <w:szCs w:val="24"/>
        </w:rPr>
        <w:t>по алинея</w:t>
      </w:r>
      <w:r>
        <w:rPr>
          <w:sz w:val="24"/>
          <w:szCs w:val="24"/>
        </w:rPr>
        <w:t xml:space="preserve"> (2.1)</w:t>
      </w:r>
      <w:r w:rsidRPr="004118AE">
        <w:rPr>
          <w:sz w:val="24"/>
          <w:szCs w:val="24"/>
        </w:rPr>
        <w:t xml:space="preserve"> за всеки просрочен ден, но не повече от </w:t>
      </w:r>
      <w:r>
        <w:rPr>
          <w:sz w:val="24"/>
          <w:szCs w:val="24"/>
        </w:rPr>
        <w:t>5</w:t>
      </w:r>
      <w:r w:rsidRPr="004118AE">
        <w:rPr>
          <w:sz w:val="24"/>
          <w:szCs w:val="24"/>
        </w:rPr>
        <w:t>%  от цената</w:t>
      </w:r>
      <w:r>
        <w:rPr>
          <w:sz w:val="24"/>
          <w:szCs w:val="24"/>
        </w:rPr>
        <w:t>.</w:t>
      </w:r>
      <w:r w:rsidRPr="004118AE">
        <w:rPr>
          <w:sz w:val="24"/>
          <w:szCs w:val="24"/>
        </w:rPr>
        <w:t xml:space="preserve"> </w:t>
      </w:r>
    </w:p>
    <w:p w:rsidR="002E3AEA" w:rsidRPr="004118AE" w:rsidRDefault="002E3AEA" w:rsidP="002E3AEA">
      <w:pPr>
        <w:adjustRightInd w:val="0"/>
        <w:ind w:firstLine="708"/>
        <w:jc w:val="both"/>
        <w:rPr>
          <w:sz w:val="24"/>
          <w:szCs w:val="24"/>
        </w:rPr>
      </w:pPr>
      <w:r w:rsidRPr="004118AE">
        <w:rPr>
          <w:sz w:val="24"/>
          <w:szCs w:val="24"/>
        </w:rPr>
        <w:t xml:space="preserve">(14.2) При забава на Възложителя за изпълнение на задълженията му за плащане по Договора, същият заплаща на Изпълнителя неустойка в размер на </w:t>
      </w:r>
      <w:r>
        <w:rPr>
          <w:sz w:val="24"/>
          <w:szCs w:val="24"/>
        </w:rPr>
        <w:t xml:space="preserve">0.1 </w:t>
      </w:r>
      <w:r w:rsidRPr="004118AE">
        <w:rPr>
          <w:sz w:val="24"/>
          <w:szCs w:val="24"/>
        </w:rPr>
        <w:t xml:space="preserve">% от дължимата сума за всеки просрочен ден, но не повече от </w:t>
      </w:r>
      <w:r>
        <w:rPr>
          <w:sz w:val="24"/>
          <w:szCs w:val="24"/>
        </w:rPr>
        <w:t xml:space="preserve">5 </w:t>
      </w:r>
      <w:r w:rsidRPr="004118AE">
        <w:rPr>
          <w:sz w:val="24"/>
          <w:szCs w:val="24"/>
        </w:rPr>
        <w:t>% от размера на забавеното плащане.</w:t>
      </w:r>
    </w:p>
    <w:p w:rsidR="002E3AEA" w:rsidRPr="004118AE" w:rsidRDefault="002E3AEA" w:rsidP="002E3AEA">
      <w:pPr>
        <w:adjustRightInd w:val="0"/>
        <w:ind w:firstLine="708"/>
        <w:jc w:val="both"/>
        <w:rPr>
          <w:sz w:val="24"/>
          <w:szCs w:val="24"/>
        </w:rPr>
      </w:pPr>
      <w:proofErr w:type="gramStart"/>
      <w:r w:rsidRPr="004118AE">
        <w:rPr>
          <w:sz w:val="24"/>
          <w:szCs w:val="24"/>
        </w:rPr>
        <w:t xml:space="preserve">(14.3) При неизпълнение от страна на Изпълнителя на задълженията му за обучение на персонала на Възложителя, Изпълнителят дължи неустойка в размер на </w:t>
      </w:r>
      <w:r>
        <w:rPr>
          <w:sz w:val="24"/>
          <w:szCs w:val="24"/>
        </w:rPr>
        <w:t>0.2</w:t>
      </w:r>
      <w:r w:rsidRPr="004118AE">
        <w:rPr>
          <w:sz w:val="24"/>
          <w:szCs w:val="24"/>
        </w:rPr>
        <w:t xml:space="preserve"> % (</w:t>
      </w:r>
      <w:r w:rsidRPr="0016020E">
        <w:rPr>
          <w:i/>
          <w:sz w:val="24"/>
          <w:szCs w:val="24"/>
        </w:rPr>
        <w:t>нула цяло и два</w:t>
      </w:r>
      <w:r w:rsidRPr="004118AE">
        <w:rPr>
          <w:sz w:val="24"/>
          <w:szCs w:val="24"/>
        </w:rPr>
        <w:t xml:space="preserve"> </w:t>
      </w:r>
      <w:r w:rsidRPr="004118AE">
        <w:rPr>
          <w:i/>
          <w:sz w:val="24"/>
          <w:szCs w:val="24"/>
        </w:rPr>
        <w:t>процента</w:t>
      </w:r>
      <w:r w:rsidRPr="004118AE">
        <w:rPr>
          <w:sz w:val="24"/>
          <w:szCs w:val="24"/>
        </w:rPr>
        <w:t>) от общата цена на Договора по алинея</w:t>
      </w:r>
      <w:r>
        <w:rPr>
          <w:sz w:val="24"/>
          <w:szCs w:val="24"/>
        </w:rPr>
        <w:t xml:space="preserve"> </w:t>
      </w:r>
      <w:r w:rsidRPr="004118AE">
        <w:rPr>
          <w:sz w:val="24"/>
          <w:szCs w:val="24"/>
        </w:rPr>
        <w:t>(2.1).</w:t>
      </w:r>
      <w:proofErr w:type="gramEnd"/>
    </w:p>
    <w:p w:rsidR="002E3AEA" w:rsidRDefault="002E3AEA" w:rsidP="002E3AEA">
      <w:pPr>
        <w:widowControl w:val="0"/>
        <w:ind w:firstLine="708"/>
        <w:jc w:val="both"/>
        <w:rPr>
          <w:sz w:val="24"/>
          <w:szCs w:val="24"/>
        </w:rPr>
      </w:pPr>
      <w:r w:rsidRPr="0016020E">
        <w:rPr>
          <w:sz w:val="24"/>
          <w:szCs w:val="24"/>
        </w:rPr>
        <w:t>(14.4)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0</w:t>
      </w:r>
      <w:proofErr w:type="gramStart"/>
      <w:r w:rsidRPr="0016020E">
        <w:rPr>
          <w:sz w:val="24"/>
          <w:szCs w:val="24"/>
        </w:rPr>
        <w:t>,5</w:t>
      </w:r>
      <w:proofErr w:type="gramEnd"/>
      <w:r w:rsidRPr="0016020E">
        <w:rPr>
          <w:sz w:val="24"/>
          <w:szCs w:val="24"/>
        </w:rPr>
        <w:t>% (</w:t>
      </w:r>
      <w:r w:rsidRPr="0016020E">
        <w:rPr>
          <w:i/>
          <w:sz w:val="24"/>
          <w:szCs w:val="24"/>
        </w:rPr>
        <w:t>нула цяло и пет</w:t>
      </w:r>
      <w:r w:rsidRPr="0016020E">
        <w:rPr>
          <w:sz w:val="24"/>
          <w:szCs w:val="24"/>
        </w:rPr>
        <w:t xml:space="preserve"> </w:t>
      </w:r>
      <w:r w:rsidRPr="0016020E">
        <w:rPr>
          <w:i/>
          <w:sz w:val="24"/>
          <w:szCs w:val="24"/>
        </w:rPr>
        <w:t>процента</w:t>
      </w:r>
      <w:r w:rsidRPr="0016020E">
        <w:rPr>
          <w:sz w:val="24"/>
          <w:szCs w:val="24"/>
        </w:rPr>
        <w:t xml:space="preserve">) </w:t>
      </w:r>
      <w:r w:rsidRPr="004118AE">
        <w:rPr>
          <w:sz w:val="24"/>
          <w:szCs w:val="24"/>
        </w:rPr>
        <w:t>от общата цена на Договора по алинея</w:t>
      </w:r>
      <w:r>
        <w:rPr>
          <w:sz w:val="24"/>
          <w:szCs w:val="24"/>
        </w:rPr>
        <w:t xml:space="preserve"> </w:t>
      </w:r>
      <w:r w:rsidRPr="004118AE">
        <w:rPr>
          <w:sz w:val="24"/>
          <w:szCs w:val="24"/>
        </w:rPr>
        <w:t xml:space="preserve">(2.1). </w:t>
      </w:r>
    </w:p>
    <w:p w:rsidR="002E3AEA" w:rsidRPr="004118AE" w:rsidRDefault="002E3AEA" w:rsidP="002E3AEA">
      <w:pPr>
        <w:widowControl w:val="0"/>
        <w:ind w:firstLine="708"/>
        <w:jc w:val="both"/>
        <w:rPr>
          <w:sz w:val="24"/>
          <w:szCs w:val="24"/>
        </w:rPr>
      </w:pPr>
      <w:r w:rsidRPr="004118AE">
        <w:rPr>
          <w:sz w:val="24"/>
          <w:szCs w:val="24"/>
        </w:rP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w:t>
      </w:r>
      <w:r>
        <w:rPr>
          <w:sz w:val="24"/>
          <w:szCs w:val="24"/>
        </w:rPr>
        <w:t>възстановяване</w:t>
      </w:r>
      <w:r w:rsidRPr="004118AE">
        <w:rPr>
          <w:sz w:val="24"/>
          <w:szCs w:val="24"/>
        </w:rPr>
        <w:t xml:space="preserve"> на сумата за сервизно обслужване </w:t>
      </w:r>
      <w:r>
        <w:rPr>
          <w:sz w:val="24"/>
          <w:szCs w:val="24"/>
        </w:rPr>
        <w:t>на съответната апаратура</w:t>
      </w:r>
      <w:r w:rsidRPr="004118AE">
        <w:rPr>
          <w:sz w:val="24"/>
          <w:szCs w:val="24"/>
        </w:rPr>
        <w:t xml:space="preserve">, заедно с неустойка в размер на </w:t>
      </w:r>
      <w:r>
        <w:rPr>
          <w:sz w:val="24"/>
          <w:szCs w:val="24"/>
        </w:rPr>
        <w:t>0,5</w:t>
      </w:r>
      <w:r w:rsidRPr="004118AE">
        <w:rPr>
          <w:sz w:val="24"/>
          <w:szCs w:val="24"/>
        </w:rPr>
        <w:t>% (</w:t>
      </w:r>
      <w:r w:rsidRPr="0016020E">
        <w:rPr>
          <w:i/>
          <w:sz w:val="24"/>
          <w:szCs w:val="24"/>
        </w:rPr>
        <w:t>нула цяло и</w:t>
      </w:r>
      <w:r w:rsidRPr="004118AE">
        <w:rPr>
          <w:sz w:val="24"/>
          <w:szCs w:val="24"/>
        </w:rPr>
        <w:t xml:space="preserve"> </w:t>
      </w:r>
      <w:r>
        <w:rPr>
          <w:i/>
          <w:sz w:val="24"/>
          <w:szCs w:val="24"/>
        </w:rPr>
        <w:t xml:space="preserve">пет </w:t>
      </w:r>
      <w:r w:rsidRPr="004118AE">
        <w:rPr>
          <w:i/>
          <w:sz w:val="24"/>
          <w:szCs w:val="24"/>
        </w:rPr>
        <w:t>процента</w:t>
      </w:r>
      <w:r w:rsidRPr="004118AE">
        <w:rPr>
          <w:sz w:val="24"/>
          <w:szCs w:val="24"/>
        </w:rPr>
        <w:t>) от общата цена на Договора по алинея</w:t>
      </w:r>
      <w:r>
        <w:rPr>
          <w:sz w:val="24"/>
          <w:szCs w:val="24"/>
        </w:rPr>
        <w:t xml:space="preserve"> </w:t>
      </w:r>
      <w:r w:rsidRPr="004118AE">
        <w:rPr>
          <w:sz w:val="24"/>
          <w:szCs w:val="24"/>
        </w:rPr>
        <w:t xml:space="preserve">(2.1). </w:t>
      </w:r>
    </w:p>
    <w:p w:rsidR="002E3AEA" w:rsidRPr="004118AE" w:rsidRDefault="002E3AEA" w:rsidP="002E3AEA">
      <w:pPr>
        <w:adjustRightInd w:val="0"/>
        <w:ind w:firstLine="708"/>
        <w:jc w:val="both"/>
        <w:rPr>
          <w:sz w:val="24"/>
          <w:szCs w:val="24"/>
        </w:rPr>
      </w:pPr>
      <w:proofErr w:type="gramStart"/>
      <w:r w:rsidRPr="004118AE">
        <w:rPr>
          <w:sz w:val="24"/>
          <w:szCs w:val="24"/>
        </w:rPr>
        <w:t>(14.6)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roofErr w:type="gramEnd"/>
      <w:r w:rsidRPr="004118AE">
        <w:rPr>
          <w:sz w:val="24"/>
          <w:szCs w:val="24"/>
        </w:rPr>
        <w:t xml:space="preserve"> </w:t>
      </w:r>
    </w:p>
    <w:p w:rsidR="002E3AEA" w:rsidRPr="00C73D1E" w:rsidRDefault="002E3AEA" w:rsidP="002E3AEA">
      <w:pPr>
        <w:adjustRightInd w:val="0"/>
        <w:spacing w:after="240"/>
        <w:ind w:firstLine="709"/>
        <w:jc w:val="both"/>
        <w:rPr>
          <w:sz w:val="24"/>
          <w:szCs w:val="24"/>
        </w:rPr>
      </w:pPr>
      <w:r w:rsidRPr="004118AE">
        <w:rPr>
          <w:sz w:val="24"/>
          <w:szCs w:val="24"/>
        </w:rPr>
        <w:t xml:space="preserve">(14.7.) Неустойките се заплащат незабавно, при поискване от Възложителя, по следната банкова сметка </w:t>
      </w:r>
      <w:r w:rsidRPr="0010756B">
        <w:rPr>
          <w:sz w:val="24"/>
          <w:szCs w:val="24"/>
        </w:rPr>
        <w:t xml:space="preserve">на Възложителя: </w:t>
      </w:r>
      <w:r w:rsidRPr="008F1775">
        <w:rPr>
          <w:sz w:val="24"/>
          <w:szCs w:val="24"/>
        </w:rPr>
        <w:t xml:space="preserve">IBAN: </w:t>
      </w:r>
      <w:r w:rsidRPr="008F1775">
        <w:rPr>
          <w:rStyle w:val="fontstyle01"/>
          <w:sz w:val="24"/>
          <w:szCs w:val="24"/>
        </w:rPr>
        <w:t>BG41 UBBS88881000322926</w:t>
      </w:r>
      <w:r w:rsidRPr="008F1775">
        <w:rPr>
          <w:sz w:val="24"/>
          <w:szCs w:val="24"/>
        </w:rPr>
        <w:t xml:space="preserve">, BIG код </w:t>
      </w:r>
      <w:r w:rsidRPr="008F1775">
        <w:rPr>
          <w:rStyle w:val="fontstyle01"/>
          <w:sz w:val="24"/>
          <w:szCs w:val="24"/>
        </w:rPr>
        <w:t>UBBS</w:t>
      </w:r>
      <w:r w:rsidRPr="008F1775">
        <w:rPr>
          <w:sz w:val="24"/>
          <w:szCs w:val="24"/>
        </w:rPr>
        <w:t xml:space="preserve"> BGSF</w:t>
      </w:r>
      <w:r>
        <w:rPr>
          <w:sz w:val="24"/>
          <w:szCs w:val="24"/>
        </w:rPr>
        <w:t xml:space="preserve">, в </w:t>
      </w:r>
      <w:r w:rsidRPr="008F1775">
        <w:rPr>
          <w:bCs/>
          <w:sz w:val="24"/>
          <w:szCs w:val="24"/>
        </w:rPr>
        <w:t>ОББ АД</w:t>
      </w:r>
      <w:r>
        <w:rPr>
          <w:sz w:val="24"/>
          <w:szCs w:val="24"/>
        </w:rPr>
        <w:t>.</w:t>
      </w:r>
      <w:r w:rsidRPr="004118AE">
        <w:rPr>
          <w:sz w:val="24"/>
          <w:szCs w:val="24"/>
        </w:rPr>
        <w:t xml:space="preserve"> </w:t>
      </w:r>
      <w:proofErr w:type="gramStart"/>
      <w:r w:rsidRPr="004118AE">
        <w:rPr>
          <w:sz w:val="24"/>
          <w:szCs w:val="24"/>
        </w:rPr>
        <w:t xml:space="preserve">В случай че банковата сметка на Възложителя не е заверена със сумата на неустойката в срок от </w:t>
      </w:r>
      <w:r>
        <w:rPr>
          <w:sz w:val="24"/>
          <w:szCs w:val="24"/>
        </w:rPr>
        <w:t>5</w:t>
      </w:r>
      <w:r w:rsidRPr="004118AE">
        <w:rPr>
          <w:sz w:val="24"/>
          <w:szCs w:val="24"/>
        </w:rPr>
        <w:t xml:space="preserve"> (</w:t>
      </w:r>
      <w:r>
        <w:rPr>
          <w:i/>
          <w:sz w:val="24"/>
          <w:szCs w:val="24"/>
        </w:rPr>
        <w:t>пет</w:t>
      </w:r>
      <w:r>
        <w:rPr>
          <w:sz w:val="24"/>
          <w:szCs w:val="24"/>
        </w:rPr>
        <w:t>)</w:t>
      </w:r>
      <w:r w:rsidRPr="004118AE">
        <w:rPr>
          <w:sz w:val="24"/>
          <w:szCs w:val="24"/>
        </w:rPr>
        <w:t xml:space="preserve"> дни от искането на Възложителя за плащане на неустойка, Възложителят има право да задържи съответната сума от гаранцията за изпълнение.</w:t>
      </w:r>
      <w:proofErr w:type="gramEnd"/>
    </w:p>
    <w:p w:rsidR="002E3AEA" w:rsidRPr="00515BB2" w:rsidRDefault="002E3AEA" w:rsidP="002E3AEA">
      <w:pPr>
        <w:pStyle w:val="ListParagraph"/>
        <w:numPr>
          <w:ilvl w:val="0"/>
          <w:numId w:val="11"/>
        </w:numPr>
        <w:tabs>
          <w:tab w:val="left" w:pos="0"/>
        </w:tabs>
        <w:spacing w:after="120" w:line="240" w:lineRule="auto"/>
        <w:ind w:left="0" w:firstLine="0"/>
        <w:contextualSpacing/>
        <w:jc w:val="center"/>
        <w:rPr>
          <w:b/>
        </w:rPr>
      </w:pPr>
      <w:r w:rsidRPr="00515BB2">
        <w:rPr>
          <w:b/>
        </w:rPr>
        <w:t>ПОДИЗПЪЛНИТЕЛИ</w:t>
      </w:r>
    </w:p>
    <w:p w:rsidR="002E3AEA" w:rsidRPr="002E3AEA" w:rsidRDefault="002E3AEA" w:rsidP="002E3AEA">
      <w:pPr>
        <w:ind w:firstLine="709"/>
        <w:jc w:val="both"/>
        <w:rPr>
          <w:b/>
          <w:bCs/>
          <w:sz w:val="24"/>
          <w:szCs w:val="24"/>
          <w:lang w:val="bg-BG"/>
        </w:rPr>
      </w:pPr>
      <w:r w:rsidRPr="002E3AEA">
        <w:rPr>
          <w:b/>
          <w:bCs/>
          <w:sz w:val="24"/>
          <w:szCs w:val="24"/>
          <w:lang w:val="bg-BG"/>
        </w:rPr>
        <w:t>Член 15. Общи условия приложими към Подизпълнителите</w:t>
      </w:r>
    </w:p>
    <w:p w:rsidR="002E3AEA" w:rsidRPr="002E3AEA" w:rsidRDefault="002E3AEA" w:rsidP="002E3AEA">
      <w:pPr>
        <w:ind w:firstLine="708"/>
        <w:jc w:val="both"/>
        <w:rPr>
          <w:bCs/>
          <w:sz w:val="24"/>
          <w:szCs w:val="24"/>
          <w:lang w:val="bg-BG"/>
        </w:rPr>
      </w:pPr>
      <w:r w:rsidRPr="002E3AEA">
        <w:rPr>
          <w:bCs/>
          <w:sz w:val="24"/>
          <w:szCs w:val="24"/>
          <w:lang w:val="bg-BG"/>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2E3AEA" w:rsidRPr="002E3AEA" w:rsidRDefault="002E3AEA" w:rsidP="002E3AEA">
      <w:pPr>
        <w:ind w:firstLine="708"/>
        <w:jc w:val="both"/>
        <w:rPr>
          <w:bCs/>
          <w:sz w:val="24"/>
          <w:szCs w:val="24"/>
          <w:lang w:val="bg-BG"/>
        </w:rPr>
      </w:pPr>
      <w:r w:rsidRPr="002E3AEA">
        <w:rPr>
          <w:bCs/>
          <w:sz w:val="24"/>
          <w:szCs w:val="24"/>
          <w:lang w:val="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2E3AEA" w:rsidRPr="002E3AEA" w:rsidRDefault="002E3AEA" w:rsidP="002E3AEA">
      <w:pPr>
        <w:ind w:firstLine="708"/>
        <w:jc w:val="both"/>
        <w:rPr>
          <w:bCs/>
          <w:sz w:val="24"/>
          <w:szCs w:val="24"/>
          <w:lang w:val="bg-BG"/>
        </w:rPr>
      </w:pPr>
      <w:r w:rsidRPr="002E3AEA">
        <w:rPr>
          <w:bCs/>
          <w:sz w:val="24"/>
          <w:szCs w:val="24"/>
          <w:lang w:val="bg-BG"/>
        </w:rPr>
        <w:lastRenderedPageBreak/>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E3AEA" w:rsidRPr="002E3AEA" w:rsidRDefault="002E3AEA" w:rsidP="002E3AEA">
      <w:pPr>
        <w:ind w:firstLine="708"/>
        <w:jc w:val="both"/>
        <w:rPr>
          <w:bCs/>
          <w:sz w:val="24"/>
          <w:szCs w:val="24"/>
          <w:lang w:val="bg-BG"/>
        </w:rPr>
      </w:pPr>
      <w:r w:rsidRPr="002E3AEA">
        <w:rPr>
          <w:bCs/>
          <w:sz w:val="24"/>
          <w:szCs w:val="24"/>
          <w:lang w:val="bg-BG"/>
        </w:rPr>
        <w:t>(15.4) Независимо от използването на подизпълнители, отговорността за изпълнение на настоящия Договор и на Изпълнителя.</w:t>
      </w:r>
    </w:p>
    <w:p w:rsidR="002E3AEA" w:rsidRPr="002E3AEA" w:rsidRDefault="002E3AEA" w:rsidP="002E3AEA">
      <w:pPr>
        <w:spacing w:after="240"/>
        <w:ind w:firstLine="709"/>
        <w:jc w:val="both"/>
        <w:rPr>
          <w:bCs/>
          <w:sz w:val="24"/>
          <w:szCs w:val="24"/>
          <w:lang w:val="bg-BG"/>
        </w:rPr>
      </w:pPr>
      <w:r w:rsidRPr="002E3AEA">
        <w:rPr>
          <w:bCs/>
          <w:sz w:val="24"/>
          <w:szCs w:val="24"/>
          <w:lang w:val="bg-BG"/>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2E3AEA" w:rsidRPr="002E3AEA" w:rsidRDefault="002E3AEA" w:rsidP="002E3AEA">
      <w:pPr>
        <w:ind w:firstLine="709"/>
        <w:jc w:val="both"/>
        <w:rPr>
          <w:b/>
          <w:bCs/>
          <w:sz w:val="24"/>
          <w:szCs w:val="24"/>
          <w:lang w:val="bg-BG"/>
        </w:rPr>
      </w:pPr>
      <w:r w:rsidRPr="002E3AEA">
        <w:rPr>
          <w:b/>
          <w:bCs/>
          <w:sz w:val="24"/>
          <w:szCs w:val="24"/>
          <w:lang w:val="bg-BG"/>
        </w:rPr>
        <w:t>Член 16. Договори с подизпълнители</w:t>
      </w:r>
    </w:p>
    <w:p w:rsidR="002E3AEA" w:rsidRPr="002E3AEA" w:rsidRDefault="002E3AEA" w:rsidP="002E3AEA">
      <w:pPr>
        <w:ind w:firstLine="708"/>
        <w:jc w:val="both"/>
        <w:rPr>
          <w:bCs/>
          <w:sz w:val="24"/>
          <w:szCs w:val="24"/>
          <w:lang w:val="bg-BG"/>
        </w:rPr>
      </w:pPr>
      <w:r w:rsidRPr="002E3AEA">
        <w:rPr>
          <w:bCs/>
          <w:sz w:val="24"/>
          <w:szCs w:val="24"/>
          <w:lang w:val="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2E3AEA" w:rsidRPr="00AE6D5B" w:rsidRDefault="002E3AEA" w:rsidP="002E3AEA">
      <w:pPr>
        <w:pStyle w:val="ListParagraph"/>
        <w:numPr>
          <w:ilvl w:val="0"/>
          <w:numId w:val="12"/>
        </w:numPr>
        <w:spacing w:after="0" w:line="240" w:lineRule="auto"/>
        <w:ind w:left="567" w:hanging="567"/>
        <w:contextualSpacing/>
        <w:jc w:val="both"/>
        <w:rPr>
          <w:bCs/>
        </w:rPr>
      </w:pPr>
      <w:r w:rsidRPr="004118AE">
        <w:rPr>
          <w:bCs/>
        </w:rPr>
        <w:t xml:space="preserve">приложимите клаузи на Договора са задължителни за изпълнение от </w:t>
      </w:r>
    </w:p>
    <w:p w:rsidR="002E3AEA" w:rsidRPr="004118AE" w:rsidRDefault="002E3AEA" w:rsidP="002E3AEA">
      <w:pPr>
        <w:pStyle w:val="ListParagraph"/>
        <w:spacing w:after="0" w:line="240" w:lineRule="auto"/>
        <w:ind w:left="0"/>
        <w:jc w:val="both"/>
        <w:rPr>
          <w:bCs/>
        </w:rPr>
      </w:pPr>
      <w:r w:rsidRPr="004118AE">
        <w:rPr>
          <w:bCs/>
        </w:rPr>
        <w:t>подизпълнителите;</w:t>
      </w:r>
    </w:p>
    <w:p w:rsidR="002E3AEA" w:rsidRPr="00AE6D5B" w:rsidRDefault="002E3AEA" w:rsidP="002E3AEA">
      <w:pPr>
        <w:pStyle w:val="ListParagraph"/>
        <w:numPr>
          <w:ilvl w:val="0"/>
          <w:numId w:val="12"/>
        </w:numPr>
        <w:spacing w:after="0" w:line="240" w:lineRule="auto"/>
        <w:ind w:left="567" w:hanging="567"/>
        <w:contextualSpacing/>
        <w:jc w:val="both"/>
        <w:rPr>
          <w:bCs/>
        </w:rPr>
      </w:pPr>
      <w:r w:rsidRPr="004118AE">
        <w:rPr>
          <w:bCs/>
        </w:rPr>
        <w:t xml:space="preserve">действията на Подизпълнителите няма да доведат пряко или косвено до неизпълнение </w:t>
      </w:r>
    </w:p>
    <w:p w:rsidR="002E3AEA" w:rsidRPr="004118AE" w:rsidRDefault="002E3AEA" w:rsidP="002E3AEA">
      <w:pPr>
        <w:pStyle w:val="ListParagraph"/>
        <w:spacing w:after="0" w:line="240" w:lineRule="auto"/>
        <w:ind w:left="0"/>
        <w:jc w:val="both"/>
        <w:rPr>
          <w:bCs/>
        </w:rPr>
      </w:pPr>
      <w:r w:rsidRPr="004118AE">
        <w:rPr>
          <w:bCs/>
        </w:rPr>
        <w:t>на Договора;</w:t>
      </w:r>
    </w:p>
    <w:p w:rsidR="002E3AEA" w:rsidRPr="00AE6D5B" w:rsidRDefault="002E3AEA" w:rsidP="002E3AEA">
      <w:pPr>
        <w:pStyle w:val="ListParagraph"/>
        <w:numPr>
          <w:ilvl w:val="0"/>
          <w:numId w:val="12"/>
        </w:numPr>
        <w:spacing w:after="240" w:line="240" w:lineRule="auto"/>
        <w:ind w:left="567" w:hanging="567"/>
        <w:contextualSpacing/>
        <w:jc w:val="both"/>
        <w:rPr>
          <w:bCs/>
        </w:rPr>
      </w:pPr>
      <w:r w:rsidRPr="004118AE">
        <w:rPr>
          <w:bCs/>
        </w:rPr>
        <w:t xml:space="preserve">при осъществяване на контролните си функции по договора Възложителят ще може </w:t>
      </w:r>
    </w:p>
    <w:p w:rsidR="002E3AEA" w:rsidRPr="001F704A" w:rsidRDefault="002E3AEA" w:rsidP="002E3AEA">
      <w:pPr>
        <w:pStyle w:val="ListParagraph"/>
        <w:spacing w:after="240" w:line="240" w:lineRule="auto"/>
        <w:ind w:left="0"/>
        <w:jc w:val="both"/>
        <w:rPr>
          <w:bCs/>
        </w:rPr>
      </w:pPr>
      <w:r w:rsidRPr="004118AE">
        <w:rPr>
          <w:bCs/>
        </w:rPr>
        <w:t>безпрепятствено да извършва проверка на дейността и документацията на подизпълнителите.</w:t>
      </w:r>
    </w:p>
    <w:p w:rsidR="002E3AEA" w:rsidRPr="002E3AEA" w:rsidRDefault="002E3AEA" w:rsidP="002E3AEA">
      <w:pPr>
        <w:ind w:firstLine="709"/>
        <w:jc w:val="both"/>
        <w:rPr>
          <w:b/>
          <w:bCs/>
          <w:sz w:val="24"/>
          <w:szCs w:val="24"/>
          <w:lang w:val="bg-BG"/>
        </w:rPr>
      </w:pPr>
      <w:r w:rsidRPr="002E3AEA">
        <w:rPr>
          <w:b/>
          <w:bCs/>
          <w:sz w:val="24"/>
          <w:szCs w:val="24"/>
          <w:lang w:val="bg-BG"/>
        </w:rPr>
        <w:t>Член 17. Разплащане с подизпълнители</w:t>
      </w:r>
    </w:p>
    <w:p w:rsidR="002E3AEA" w:rsidRPr="002E3AEA" w:rsidRDefault="002E3AEA" w:rsidP="002E3AEA">
      <w:pPr>
        <w:ind w:firstLine="708"/>
        <w:jc w:val="both"/>
        <w:rPr>
          <w:bCs/>
          <w:sz w:val="24"/>
          <w:szCs w:val="24"/>
          <w:lang w:val="bg-BG"/>
        </w:rPr>
      </w:pPr>
      <w:r w:rsidRPr="002E3AEA">
        <w:rPr>
          <w:bCs/>
          <w:sz w:val="24"/>
          <w:szCs w:val="24"/>
          <w:lang w:val="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E3AEA" w:rsidRPr="002E3AEA" w:rsidRDefault="002E3AEA" w:rsidP="002E3AEA">
      <w:pPr>
        <w:ind w:firstLine="708"/>
        <w:jc w:val="both"/>
        <w:rPr>
          <w:bCs/>
          <w:sz w:val="24"/>
          <w:szCs w:val="24"/>
          <w:lang w:val="bg-BG"/>
        </w:rPr>
      </w:pPr>
      <w:r w:rsidRPr="002E3AEA">
        <w:rPr>
          <w:bCs/>
          <w:sz w:val="24"/>
          <w:szCs w:val="24"/>
          <w:lang w:val="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Pr="002E3AEA">
        <w:rPr>
          <w:bCs/>
          <w:sz w:val="24"/>
          <w:szCs w:val="24"/>
          <w:lang w:val="bg-BG"/>
        </w:rPr>
        <w:tab/>
      </w:r>
    </w:p>
    <w:p w:rsidR="002E3AEA" w:rsidRPr="002E3AEA" w:rsidRDefault="002E3AEA" w:rsidP="002E3AEA">
      <w:pPr>
        <w:ind w:firstLine="708"/>
        <w:jc w:val="both"/>
        <w:rPr>
          <w:bCs/>
          <w:sz w:val="24"/>
          <w:szCs w:val="24"/>
          <w:lang w:val="bg-BG"/>
        </w:rPr>
      </w:pPr>
      <w:r w:rsidRPr="002E3AEA">
        <w:rPr>
          <w:bCs/>
          <w:sz w:val="24"/>
          <w:szCs w:val="24"/>
          <w:lang w:val="bg-BG"/>
        </w:rPr>
        <w:t>(17.3) Към искането по алинея (17.2) Изпълнителят предоставя становище, от което да е видно дали оспорва плащанията или част от тях като недължими.</w:t>
      </w:r>
    </w:p>
    <w:p w:rsidR="002E3AEA" w:rsidRPr="002E3AEA" w:rsidRDefault="002E3AEA" w:rsidP="002E3AEA">
      <w:pPr>
        <w:spacing w:after="240"/>
        <w:ind w:firstLine="708"/>
        <w:jc w:val="both"/>
        <w:rPr>
          <w:bCs/>
          <w:sz w:val="24"/>
          <w:szCs w:val="24"/>
          <w:lang w:val="bg-BG"/>
        </w:rPr>
      </w:pPr>
      <w:r w:rsidRPr="002E3AEA">
        <w:rPr>
          <w:bCs/>
          <w:sz w:val="24"/>
          <w:szCs w:val="24"/>
          <w:lang w:val="bg-BG"/>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2E3AEA" w:rsidRPr="00384C6B" w:rsidRDefault="002E3AEA" w:rsidP="002E3AEA">
      <w:pPr>
        <w:pStyle w:val="ListParagraph"/>
        <w:numPr>
          <w:ilvl w:val="0"/>
          <w:numId w:val="11"/>
        </w:numPr>
        <w:tabs>
          <w:tab w:val="left" w:pos="0"/>
        </w:tabs>
        <w:spacing w:after="120" w:line="240" w:lineRule="auto"/>
        <w:ind w:left="0" w:firstLine="0"/>
        <w:contextualSpacing/>
        <w:jc w:val="center"/>
        <w:rPr>
          <w:b/>
        </w:rPr>
      </w:pPr>
      <w:r w:rsidRPr="004118AE">
        <w:rPr>
          <w:b/>
        </w:rPr>
        <w:t>УСЛОВИЯ ЗА ПРЕКРАТЯВАНЕ И РАЗВАЛЯНЕ НА ДОГОВОРА</w:t>
      </w:r>
    </w:p>
    <w:p w:rsidR="002E3AEA" w:rsidRPr="002E3AEA" w:rsidRDefault="002E3AEA" w:rsidP="002E3AEA">
      <w:pPr>
        <w:ind w:firstLine="709"/>
        <w:jc w:val="both"/>
        <w:rPr>
          <w:b/>
          <w:sz w:val="24"/>
          <w:szCs w:val="24"/>
          <w:lang w:val="bg-BG"/>
        </w:rPr>
      </w:pPr>
      <w:r w:rsidRPr="002E3AEA">
        <w:rPr>
          <w:b/>
          <w:sz w:val="24"/>
          <w:szCs w:val="24"/>
          <w:lang w:val="bg-BG"/>
        </w:rPr>
        <w:t>Член</w:t>
      </w:r>
      <w:r w:rsidRPr="004118AE">
        <w:rPr>
          <w:b/>
          <w:sz w:val="24"/>
          <w:szCs w:val="24"/>
        </w:rPr>
        <w:t> </w:t>
      </w:r>
      <w:r w:rsidRPr="002E3AEA">
        <w:rPr>
          <w:b/>
          <w:sz w:val="24"/>
          <w:szCs w:val="24"/>
          <w:lang w:val="bg-BG"/>
        </w:rPr>
        <w:t>18.</w:t>
      </w:r>
      <w:r w:rsidRPr="002E3AEA">
        <w:rPr>
          <w:b/>
          <w:sz w:val="24"/>
          <w:szCs w:val="24"/>
          <w:lang w:val="bg-BG"/>
        </w:rPr>
        <w:tab/>
      </w:r>
    </w:p>
    <w:p w:rsidR="002E3AEA" w:rsidRPr="002E3AEA" w:rsidRDefault="002E3AEA" w:rsidP="002E3AEA">
      <w:pPr>
        <w:ind w:firstLine="708"/>
        <w:jc w:val="both"/>
        <w:rPr>
          <w:sz w:val="24"/>
          <w:szCs w:val="24"/>
          <w:lang w:val="bg-BG"/>
        </w:rPr>
      </w:pPr>
      <w:r w:rsidRPr="002E3AEA">
        <w:rPr>
          <w:sz w:val="24"/>
          <w:szCs w:val="24"/>
          <w:lang w:val="bg-BG"/>
        </w:rPr>
        <w:t>(18.1) Настоящият Договор се прекратява в следните случаи:</w:t>
      </w:r>
    </w:p>
    <w:p w:rsidR="002E3AEA" w:rsidRPr="004118AE" w:rsidRDefault="002E3AEA" w:rsidP="002E3AEA">
      <w:pPr>
        <w:pStyle w:val="ListParagraph"/>
        <w:numPr>
          <w:ilvl w:val="0"/>
          <w:numId w:val="13"/>
        </w:numPr>
        <w:spacing w:after="0" w:line="240" w:lineRule="auto"/>
        <w:ind w:left="1134" w:hanging="425"/>
        <w:contextualSpacing/>
        <w:jc w:val="both"/>
        <w:rPr>
          <w:bCs/>
        </w:rPr>
      </w:pPr>
      <w:r w:rsidRPr="004118AE">
        <w:rPr>
          <w:bCs/>
        </w:rPr>
        <w:t>по взаимно съгласие на Страните, изразено в писмена форма;</w:t>
      </w:r>
    </w:p>
    <w:p w:rsidR="002E3AEA" w:rsidRPr="004118AE" w:rsidRDefault="002E3AEA" w:rsidP="002E3AEA">
      <w:pPr>
        <w:pStyle w:val="ListParagraph"/>
        <w:numPr>
          <w:ilvl w:val="0"/>
          <w:numId w:val="13"/>
        </w:numPr>
        <w:spacing w:after="0" w:line="240" w:lineRule="auto"/>
        <w:ind w:left="1134" w:hanging="425"/>
        <w:contextualSpacing/>
        <w:jc w:val="both"/>
        <w:rPr>
          <w:bCs/>
        </w:rPr>
      </w:pPr>
      <w:r w:rsidRPr="004118AE">
        <w:t>с изтичане на уговорения срок;</w:t>
      </w:r>
    </w:p>
    <w:p w:rsidR="002E3AEA" w:rsidRPr="00AE6D5B" w:rsidRDefault="002E3AEA" w:rsidP="002E3AEA">
      <w:pPr>
        <w:pStyle w:val="ListParagraph"/>
        <w:numPr>
          <w:ilvl w:val="0"/>
          <w:numId w:val="13"/>
        </w:numPr>
        <w:spacing w:after="0" w:line="240" w:lineRule="auto"/>
        <w:ind w:left="1134" w:hanging="425"/>
        <w:contextualSpacing/>
        <w:jc w:val="both"/>
        <w:rPr>
          <w:bCs/>
        </w:rPr>
      </w:pPr>
      <w:r w:rsidRPr="004118AE">
        <w:t xml:space="preserve">когато са настъпили съществени промени във финансирането на обществената </w:t>
      </w:r>
    </w:p>
    <w:p w:rsidR="002E3AEA" w:rsidRPr="004118AE" w:rsidRDefault="002E3AEA" w:rsidP="002E3AEA">
      <w:pPr>
        <w:pStyle w:val="ListParagraph"/>
        <w:spacing w:after="0" w:line="240" w:lineRule="auto"/>
        <w:ind w:left="0"/>
        <w:jc w:val="both"/>
        <w:rPr>
          <w:bCs/>
        </w:rPr>
      </w:pPr>
      <w:r w:rsidRPr="004118AE">
        <w:t>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2E3AEA" w:rsidRPr="00AE6D5B" w:rsidRDefault="002E3AEA" w:rsidP="002E3AEA">
      <w:pPr>
        <w:pStyle w:val="ListParagraph"/>
        <w:numPr>
          <w:ilvl w:val="0"/>
          <w:numId w:val="13"/>
        </w:numPr>
        <w:spacing w:after="0" w:line="240" w:lineRule="auto"/>
        <w:ind w:left="1134" w:hanging="425"/>
        <w:contextualSpacing/>
        <w:jc w:val="both"/>
        <w:rPr>
          <w:bCs/>
        </w:rPr>
      </w:pPr>
      <w:r w:rsidRPr="004118AE">
        <w:t xml:space="preserve">При настъпване на невиновна невъзможност за изпълнение непредвидено или </w:t>
      </w:r>
    </w:p>
    <w:p w:rsidR="002E3AEA" w:rsidRPr="00384C6B" w:rsidRDefault="002E3AEA" w:rsidP="002E3AEA">
      <w:pPr>
        <w:pStyle w:val="ListParagraph"/>
        <w:spacing w:after="0" w:line="240" w:lineRule="auto"/>
        <w:ind w:left="0"/>
        <w:jc w:val="both"/>
        <w:rPr>
          <w:bCs/>
        </w:rPr>
      </w:pPr>
      <w:r w:rsidRPr="004118AE">
        <w:t xml:space="preserve">непредотвратимо събитие от извънреден характер, възникнало след сключването на Договора(„непреодолима сила“) за срок по-дълъг от </w:t>
      </w:r>
      <w:r>
        <w:t>60 (шестдесет)</w:t>
      </w:r>
      <w:r w:rsidRPr="004118AE">
        <w:t xml:space="preserve"> дни;</w:t>
      </w:r>
    </w:p>
    <w:p w:rsidR="002E3AEA" w:rsidRPr="002E3AEA" w:rsidRDefault="002E3AEA" w:rsidP="002E3AEA">
      <w:pPr>
        <w:tabs>
          <w:tab w:val="left" w:pos="284"/>
        </w:tabs>
        <w:jc w:val="both"/>
        <w:rPr>
          <w:sz w:val="24"/>
          <w:szCs w:val="24"/>
          <w:lang w:val="bg-BG"/>
        </w:rPr>
      </w:pPr>
      <w:r w:rsidRPr="002E3AEA">
        <w:rPr>
          <w:sz w:val="24"/>
          <w:szCs w:val="24"/>
          <w:lang w:val="bg-BG"/>
        </w:rPr>
        <w:tab/>
      </w:r>
      <w:r w:rsidRPr="002E3AEA">
        <w:rPr>
          <w:sz w:val="24"/>
          <w:szCs w:val="24"/>
          <w:lang w:val="bg-BG"/>
        </w:rPr>
        <w:tab/>
        <w:t xml:space="preserve">(18.2) Възложителят може да прекрати Договора без предизвестие, с уведомление, изпратено до Изпълнителя: </w:t>
      </w:r>
    </w:p>
    <w:p w:rsidR="002E3AEA" w:rsidRPr="00AE6D5B" w:rsidRDefault="002E3AEA" w:rsidP="002E3AEA">
      <w:pPr>
        <w:pStyle w:val="ListParagraph"/>
        <w:numPr>
          <w:ilvl w:val="0"/>
          <w:numId w:val="14"/>
        </w:numPr>
        <w:spacing w:after="0" w:line="240" w:lineRule="auto"/>
        <w:ind w:left="1134" w:hanging="425"/>
        <w:contextualSpacing/>
        <w:jc w:val="both"/>
      </w:pPr>
      <w:r w:rsidRPr="004118AE">
        <w:t>При системно (три и повече пъти)</w:t>
      </w:r>
      <w:r>
        <w:t xml:space="preserve"> </w:t>
      </w:r>
      <w:r w:rsidRPr="004118AE">
        <w:t xml:space="preserve">неизпълнение на Изпълнителя на </w:t>
      </w:r>
    </w:p>
    <w:p w:rsidR="002E3AEA" w:rsidRPr="004118AE" w:rsidRDefault="002E3AEA" w:rsidP="002E3AEA">
      <w:pPr>
        <w:pStyle w:val="ListParagraph"/>
        <w:spacing w:after="0" w:line="240" w:lineRule="auto"/>
        <w:ind w:left="0"/>
        <w:jc w:val="both"/>
      </w:pPr>
      <w:r w:rsidRPr="004118AE">
        <w:t>задълженията за гаранционно обслужване и/или гаранционни ремонти в срока на гаранцията; или</w:t>
      </w:r>
    </w:p>
    <w:p w:rsidR="002E3AEA" w:rsidRPr="00AE6D5B" w:rsidRDefault="002E3AEA" w:rsidP="002E3AEA">
      <w:pPr>
        <w:pStyle w:val="ListParagraph"/>
        <w:numPr>
          <w:ilvl w:val="0"/>
          <w:numId w:val="14"/>
        </w:numPr>
        <w:spacing w:after="0" w:line="240" w:lineRule="auto"/>
        <w:ind w:left="1134" w:hanging="425"/>
        <w:contextualSpacing/>
        <w:jc w:val="both"/>
      </w:pPr>
      <w:r w:rsidRPr="004118AE">
        <w:t xml:space="preserve">при пълно неизпълнение на задълженията на Изпълнителя за гаранционно </w:t>
      </w:r>
    </w:p>
    <w:p w:rsidR="002E3AEA" w:rsidRPr="004118AE" w:rsidRDefault="002E3AEA" w:rsidP="002E3AEA">
      <w:pPr>
        <w:pStyle w:val="ListParagraph"/>
        <w:spacing w:after="0" w:line="240" w:lineRule="auto"/>
        <w:ind w:left="0"/>
        <w:jc w:val="both"/>
      </w:pPr>
      <w:r w:rsidRPr="004118AE">
        <w:t xml:space="preserve">обслужване и/или извършване на гаранционни ремонти в срока по гаранцията; или </w:t>
      </w:r>
    </w:p>
    <w:p w:rsidR="002E3AEA" w:rsidRPr="00AE6D5B" w:rsidRDefault="002E3AEA" w:rsidP="002E3AEA">
      <w:pPr>
        <w:pStyle w:val="ListParagraph"/>
        <w:numPr>
          <w:ilvl w:val="0"/>
          <w:numId w:val="14"/>
        </w:numPr>
        <w:spacing w:after="0" w:line="240" w:lineRule="auto"/>
        <w:ind w:left="1134" w:hanging="425"/>
        <w:contextualSpacing/>
        <w:jc w:val="both"/>
      </w:pPr>
      <w:r w:rsidRPr="004118AE">
        <w:t xml:space="preserve">при забава продължила повече от </w:t>
      </w:r>
      <w:r>
        <w:t>30</w:t>
      </w:r>
      <w:r w:rsidRPr="004118AE">
        <w:t xml:space="preserve"> (</w:t>
      </w:r>
      <w:r>
        <w:rPr>
          <w:i/>
        </w:rPr>
        <w:t>тридесет</w:t>
      </w:r>
      <w:r w:rsidRPr="004118AE">
        <w:t>)] дни</w:t>
      </w:r>
      <w:r>
        <w:t xml:space="preserve"> </w:t>
      </w:r>
      <w:r w:rsidRPr="004118AE">
        <w:t xml:space="preserve">или при пълно </w:t>
      </w:r>
    </w:p>
    <w:p w:rsidR="002E3AEA" w:rsidRPr="004118AE" w:rsidRDefault="002E3AEA" w:rsidP="002E3AEA">
      <w:pPr>
        <w:pStyle w:val="ListParagraph"/>
        <w:spacing w:after="0" w:line="240" w:lineRule="auto"/>
        <w:ind w:left="0"/>
        <w:jc w:val="both"/>
      </w:pPr>
      <w:r w:rsidRPr="004118AE">
        <w:t>неизпълнение на задължението на Изпълнителя за въвеждането в експлоатация на Медицинската апаратура, и/или за обучение на персонала на Възложителя; или</w:t>
      </w:r>
    </w:p>
    <w:p w:rsidR="002E3AEA" w:rsidRPr="00AE6D5B" w:rsidRDefault="002E3AEA" w:rsidP="002E3AEA">
      <w:pPr>
        <w:pStyle w:val="ListParagraph"/>
        <w:numPr>
          <w:ilvl w:val="0"/>
          <w:numId w:val="14"/>
        </w:numPr>
        <w:spacing w:after="0" w:line="240" w:lineRule="auto"/>
        <w:ind w:left="1134" w:hanging="425"/>
        <w:contextualSpacing/>
        <w:jc w:val="both"/>
      </w:pPr>
      <w:r w:rsidRPr="004118AE">
        <w:rPr>
          <w:bCs/>
        </w:rPr>
        <w:lastRenderedPageBreak/>
        <w:t xml:space="preserve">използва подизпълнител, без да е декларирал това в документите за участие, или </w:t>
      </w:r>
    </w:p>
    <w:p w:rsidR="002E3AEA" w:rsidRPr="00384C6B" w:rsidRDefault="002E3AEA" w:rsidP="002E3AEA">
      <w:pPr>
        <w:pStyle w:val="ListParagraph"/>
        <w:spacing w:after="0" w:line="240" w:lineRule="auto"/>
        <w:ind w:left="0"/>
        <w:jc w:val="both"/>
      </w:pPr>
      <w:r w:rsidRPr="004118AE">
        <w:rPr>
          <w:bCs/>
        </w:rPr>
        <w:t>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4118AE">
        <w:t xml:space="preserve">; </w:t>
      </w:r>
    </w:p>
    <w:p w:rsidR="002E3AEA" w:rsidRDefault="002E3AEA" w:rsidP="002E3AEA">
      <w:pPr>
        <w:pStyle w:val="ListParagraph"/>
        <w:spacing w:after="0" w:line="240" w:lineRule="auto"/>
        <w:jc w:val="both"/>
      </w:pPr>
      <w:r w:rsidRPr="008D1BBF">
        <w:t xml:space="preserve">(18.3) ВЪЗЛОЖИТЕЛЯТ прекратява Договора в случаите по чл.118, ал.1 от ЗОП, без </w:t>
      </w:r>
    </w:p>
    <w:p w:rsidR="002E3AEA" w:rsidRPr="00AE6D5B" w:rsidRDefault="002E3AEA" w:rsidP="002E3AEA">
      <w:pPr>
        <w:pStyle w:val="ListParagraph"/>
        <w:spacing w:after="0" w:line="240" w:lineRule="auto"/>
        <w:ind w:left="0"/>
        <w:jc w:val="both"/>
      </w:pPr>
      <w:r w:rsidRPr="008D1BBF">
        <w:t>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2E3AEA" w:rsidRPr="002E3AEA" w:rsidRDefault="002E3AEA" w:rsidP="002E3AEA">
      <w:pPr>
        <w:ind w:firstLine="708"/>
        <w:jc w:val="both"/>
        <w:rPr>
          <w:bCs/>
          <w:sz w:val="24"/>
          <w:szCs w:val="24"/>
          <w:lang w:val="bg-BG"/>
        </w:rPr>
      </w:pPr>
      <w:r w:rsidRPr="002E3AEA">
        <w:rPr>
          <w:bCs/>
          <w:sz w:val="24"/>
          <w:szCs w:val="24"/>
          <w:lang w:val="bg-BG"/>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2E3AEA" w:rsidRPr="002E3AEA" w:rsidRDefault="002E3AEA" w:rsidP="002E3AEA">
      <w:pPr>
        <w:tabs>
          <w:tab w:val="left" w:pos="284"/>
        </w:tabs>
        <w:spacing w:after="240"/>
        <w:jc w:val="both"/>
        <w:rPr>
          <w:sz w:val="24"/>
          <w:szCs w:val="24"/>
          <w:lang w:val="bg-BG"/>
        </w:rPr>
      </w:pPr>
      <w:r w:rsidRPr="002E3AEA">
        <w:rPr>
          <w:sz w:val="24"/>
          <w:szCs w:val="24"/>
          <w:lang w:val="bg-BG"/>
        </w:rPr>
        <w:tab/>
      </w:r>
      <w:r w:rsidRPr="002E3AEA">
        <w:rPr>
          <w:sz w:val="24"/>
          <w:szCs w:val="24"/>
          <w:lang w:val="bg-BG"/>
        </w:rPr>
        <w:tab/>
        <w:t>(18.5) Възложителят може да развали Договора по реда и при условията предвидени в него или в приложимото законодателство.</w:t>
      </w:r>
    </w:p>
    <w:p w:rsidR="002E3AEA" w:rsidRPr="002E3AEA" w:rsidRDefault="002E3AEA" w:rsidP="002E3AEA">
      <w:pPr>
        <w:ind w:firstLine="709"/>
        <w:jc w:val="both"/>
        <w:rPr>
          <w:b/>
          <w:sz w:val="24"/>
          <w:szCs w:val="24"/>
          <w:lang w:val="bg-BG"/>
        </w:rPr>
      </w:pPr>
      <w:r w:rsidRPr="002E3AEA">
        <w:rPr>
          <w:b/>
          <w:sz w:val="24"/>
          <w:szCs w:val="24"/>
          <w:lang w:val="bg-BG"/>
        </w:rPr>
        <w:t>Член</w:t>
      </w:r>
      <w:r w:rsidRPr="004118AE">
        <w:rPr>
          <w:b/>
          <w:sz w:val="24"/>
          <w:szCs w:val="24"/>
        </w:rPr>
        <w:t> </w:t>
      </w:r>
      <w:r w:rsidRPr="002E3AEA">
        <w:rPr>
          <w:b/>
          <w:sz w:val="24"/>
          <w:szCs w:val="24"/>
          <w:lang w:val="bg-BG"/>
        </w:rPr>
        <w:t>19.</w:t>
      </w:r>
    </w:p>
    <w:p w:rsidR="002E3AEA" w:rsidRPr="002E3AEA" w:rsidRDefault="002E3AEA" w:rsidP="002E3AEA">
      <w:pPr>
        <w:spacing w:after="240"/>
        <w:ind w:firstLine="709"/>
        <w:jc w:val="both"/>
        <w:rPr>
          <w:sz w:val="24"/>
          <w:szCs w:val="24"/>
          <w:lang w:val="bg-BG"/>
        </w:rPr>
      </w:pPr>
      <w:r w:rsidRPr="002E3AEA">
        <w:rPr>
          <w:sz w:val="24"/>
          <w:szCs w:val="24"/>
          <w:lang w:val="bg-BG"/>
        </w:rPr>
        <w:t>Настоящият Договор може да бъде изменян или допълван от Страните при условията на чл.</w:t>
      </w:r>
      <w:r w:rsidRPr="004118AE">
        <w:rPr>
          <w:sz w:val="24"/>
          <w:szCs w:val="24"/>
        </w:rPr>
        <w:t> </w:t>
      </w:r>
      <w:r w:rsidRPr="002E3AEA">
        <w:rPr>
          <w:sz w:val="24"/>
          <w:szCs w:val="24"/>
          <w:lang w:val="bg-BG"/>
        </w:rPr>
        <w:t>116 от ЗОП.</w:t>
      </w:r>
    </w:p>
    <w:p w:rsidR="002E3AEA" w:rsidRPr="00FE4673" w:rsidRDefault="002E3AEA" w:rsidP="002E3AEA">
      <w:pPr>
        <w:pStyle w:val="ListParagraph"/>
        <w:numPr>
          <w:ilvl w:val="0"/>
          <w:numId w:val="11"/>
        </w:numPr>
        <w:spacing w:after="120" w:line="240" w:lineRule="auto"/>
        <w:ind w:left="0" w:firstLine="0"/>
        <w:contextualSpacing/>
        <w:jc w:val="center"/>
        <w:rPr>
          <w:b/>
        </w:rPr>
      </w:pPr>
      <w:r w:rsidRPr="004118AE">
        <w:rPr>
          <w:b/>
        </w:rPr>
        <w:t>НЕПРЕОДОЛИМА СИЛА</w:t>
      </w:r>
    </w:p>
    <w:p w:rsidR="002E3AEA" w:rsidRPr="00C03D94" w:rsidRDefault="002E3AEA" w:rsidP="002E3AEA">
      <w:pPr>
        <w:ind w:firstLine="709"/>
        <w:jc w:val="both"/>
        <w:rPr>
          <w:sz w:val="24"/>
          <w:szCs w:val="24"/>
          <w:lang w:val="bg-BG"/>
        </w:rPr>
      </w:pPr>
      <w:r w:rsidRPr="00C03D94">
        <w:rPr>
          <w:b/>
          <w:sz w:val="24"/>
          <w:szCs w:val="24"/>
          <w:lang w:val="bg-BG"/>
        </w:rPr>
        <w:t>Член 20.</w:t>
      </w:r>
    </w:p>
    <w:p w:rsidR="002E3AEA" w:rsidRPr="00C03D94" w:rsidRDefault="002E3AEA" w:rsidP="002E3AEA">
      <w:pPr>
        <w:ind w:firstLine="708"/>
        <w:jc w:val="both"/>
        <w:rPr>
          <w:sz w:val="24"/>
          <w:szCs w:val="24"/>
          <w:lang w:val="bg-BG"/>
        </w:rPr>
      </w:pPr>
      <w:r w:rsidRPr="00C03D94">
        <w:rPr>
          <w:sz w:val="24"/>
          <w:szCs w:val="24"/>
          <w:lang w:val="bg-BG"/>
        </w:rPr>
        <w:t xml:space="preserve">(20.1) </w:t>
      </w:r>
      <w:r w:rsidRPr="00C03D94">
        <w:rPr>
          <w:spacing w:val="-4"/>
          <w:sz w:val="24"/>
          <w:szCs w:val="24"/>
          <w:lang w:val="bg-BG"/>
        </w:rPr>
        <w:t>Страните се освобождават от отговорност за неизпълнение на задълженията</w:t>
      </w:r>
      <w:r w:rsidRPr="00C03D94">
        <w:rPr>
          <w:sz w:val="24"/>
          <w:szCs w:val="24"/>
          <w:lang w:val="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E3AEA" w:rsidRPr="00C03D94" w:rsidRDefault="002E3AEA" w:rsidP="002E3AEA">
      <w:pPr>
        <w:ind w:firstLine="708"/>
        <w:jc w:val="both"/>
        <w:rPr>
          <w:sz w:val="24"/>
          <w:szCs w:val="24"/>
          <w:lang w:val="bg-BG"/>
        </w:rPr>
      </w:pPr>
      <w:r w:rsidRPr="00C03D94">
        <w:rPr>
          <w:sz w:val="24"/>
          <w:szCs w:val="24"/>
          <w:lang w:val="bg-BG"/>
        </w:rPr>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E3AEA" w:rsidRPr="00C03D94" w:rsidRDefault="002E3AEA" w:rsidP="002E3AEA">
      <w:pPr>
        <w:ind w:firstLine="708"/>
        <w:jc w:val="both"/>
        <w:rPr>
          <w:sz w:val="24"/>
          <w:szCs w:val="24"/>
          <w:lang w:val="bg-BG"/>
        </w:rPr>
      </w:pPr>
      <w:r w:rsidRPr="00C03D94">
        <w:rPr>
          <w:sz w:val="24"/>
          <w:szCs w:val="24"/>
          <w:lang w:val="bg-BG"/>
        </w:rPr>
        <w:t>(20.3) Докато трае непреодолимата сила, изпълнението на задължението се спира.</w:t>
      </w:r>
    </w:p>
    <w:p w:rsidR="002E3AEA" w:rsidRPr="00C03D94" w:rsidRDefault="002E3AEA" w:rsidP="002E3AEA">
      <w:pPr>
        <w:spacing w:after="120"/>
        <w:ind w:firstLine="709"/>
        <w:jc w:val="both"/>
        <w:rPr>
          <w:sz w:val="24"/>
          <w:szCs w:val="24"/>
          <w:lang w:val="bg-BG"/>
        </w:rPr>
      </w:pPr>
      <w:r w:rsidRPr="00C03D94">
        <w:rPr>
          <w:sz w:val="24"/>
          <w:szCs w:val="24"/>
          <w:lang w:val="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E3AEA" w:rsidRPr="00FE4673" w:rsidRDefault="002E3AEA" w:rsidP="002E3AEA">
      <w:pPr>
        <w:pStyle w:val="ListParagraph"/>
        <w:numPr>
          <w:ilvl w:val="0"/>
          <w:numId w:val="11"/>
        </w:numPr>
        <w:tabs>
          <w:tab w:val="left" w:pos="0"/>
        </w:tabs>
        <w:spacing w:after="120" w:line="240" w:lineRule="auto"/>
        <w:ind w:left="1077" w:hanging="1077"/>
        <w:contextualSpacing/>
        <w:jc w:val="center"/>
        <w:rPr>
          <w:b/>
        </w:rPr>
      </w:pPr>
      <w:r w:rsidRPr="004118AE">
        <w:rPr>
          <w:b/>
        </w:rPr>
        <w:t>КОНФИДЕНЦИАЛНОСТ</w:t>
      </w:r>
    </w:p>
    <w:p w:rsidR="002E3AEA" w:rsidRPr="004118AE" w:rsidRDefault="002E3AEA" w:rsidP="002E3AEA">
      <w:pPr>
        <w:ind w:firstLine="709"/>
        <w:jc w:val="both"/>
        <w:rPr>
          <w:sz w:val="24"/>
          <w:szCs w:val="24"/>
        </w:rPr>
      </w:pPr>
      <w:proofErr w:type="gramStart"/>
      <w:r w:rsidRPr="004118AE">
        <w:rPr>
          <w:b/>
          <w:sz w:val="24"/>
          <w:szCs w:val="24"/>
        </w:rPr>
        <w:t>Член</w:t>
      </w:r>
      <w:r>
        <w:rPr>
          <w:b/>
          <w:sz w:val="24"/>
          <w:szCs w:val="24"/>
        </w:rPr>
        <w:t xml:space="preserve"> </w:t>
      </w:r>
      <w:r w:rsidRPr="004118AE">
        <w:rPr>
          <w:b/>
          <w:sz w:val="24"/>
          <w:szCs w:val="24"/>
        </w:rPr>
        <w:t>21.</w:t>
      </w:r>
      <w:proofErr w:type="gramEnd"/>
    </w:p>
    <w:p w:rsidR="002E3AEA" w:rsidRPr="004118AE" w:rsidRDefault="002E3AEA" w:rsidP="002E3AEA">
      <w:pPr>
        <w:ind w:firstLine="708"/>
        <w:jc w:val="both"/>
        <w:rPr>
          <w:sz w:val="24"/>
          <w:szCs w:val="24"/>
        </w:rPr>
      </w:pPr>
      <w:r w:rsidRPr="004118AE">
        <w:rPr>
          <w:sz w:val="24"/>
          <w:szCs w:val="24"/>
        </w:rPr>
        <w:t xml:space="preserve">(21.1) Страните се съгласяват да третират като конфиденциална следната информация, получена при и по повод изпълнението на Договора: </w:t>
      </w:r>
    </w:p>
    <w:p w:rsidR="002E3AEA" w:rsidRPr="004118AE" w:rsidRDefault="002E3AEA" w:rsidP="002E3AEA">
      <w:pPr>
        <w:jc w:val="both"/>
        <w:rPr>
          <w:sz w:val="24"/>
          <w:szCs w:val="24"/>
        </w:rPr>
      </w:pPr>
      <w:r w:rsidRPr="004118AE">
        <w:rPr>
          <w:sz w:val="24"/>
          <w:szCs w:val="24"/>
        </w:rPr>
        <w:t>............................</w:t>
      </w:r>
      <w:r>
        <w:rPr>
          <w:sz w:val="24"/>
          <w:szCs w:val="24"/>
        </w:rPr>
        <w:t>.......................</w:t>
      </w:r>
    </w:p>
    <w:p w:rsidR="002E3AEA" w:rsidRPr="004118AE" w:rsidRDefault="002E3AEA" w:rsidP="002E3AEA">
      <w:pPr>
        <w:jc w:val="both"/>
        <w:rPr>
          <w:sz w:val="24"/>
          <w:szCs w:val="24"/>
        </w:rPr>
      </w:pPr>
      <w:r w:rsidRPr="004118AE">
        <w:rPr>
          <w:sz w:val="24"/>
          <w:szCs w:val="24"/>
        </w:rPr>
        <w:t>...................................................</w:t>
      </w:r>
    </w:p>
    <w:p w:rsidR="002E3AEA" w:rsidRDefault="002E3AEA" w:rsidP="002E3AEA">
      <w:pPr>
        <w:spacing w:after="240"/>
        <w:ind w:firstLine="709"/>
        <w:jc w:val="both"/>
        <w:rPr>
          <w:sz w:val="24"/>
          <w:szCs w:val="24"/>
        </w:rPr>
      </w:pPr>
      <w:proofErr w:type="gramStart"/>
      <w:r w:rsidRPr="004118AE">
        <w:rPr>
          <w:sz w:val="24"/>
          <w:szCs w:val="24"/>
        </w:rPr>
        <w:t>(21.2)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w:t>
      </w:r>
      <w:proofErr w:type="gramEnd"/>
      <w:r w:rsidRPr="004118AE">
        <w:rPr>
          <w:sz w:val="24"/>
          <w:szCs w:val="24"/>
        </w:rPr>
        <w:t xml:space="preserve"> </w:t>
      </w:r>
      <w:proofErr w:type="gramStart"/>
      <w:r w:rsidRPr="004118AE">
        <w:rPr>
          <w:sz w:val="24"/>
          <w:szCs w:val="24"/>
        </w:rPr>
        <w:t>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w:t>
      </w:r>
      <w:r>
        <w:rPr>
          <w:sz w:val="24"/>
          <w:szCs w:val="24"/>
        </w:rPr>
        <w:t xml:space="preserve"> задължения за конфиденциалност.</w:t>
      </w:r>
      <w:proofErr w:type="gramEnd"/>
    </w:p>
    <w:p w:rsidR="002E3AEA" w:rsidRPr="00AE6D5B" w:rsidRDefault="002E3AEA" w:rsidP="002E3AEA">
      <w:pPr>
        <w:jc w:val="center"/>
        <w:rPr>
          <w:b/>
          <w:sz w:val="24"/>
          <w:szCs w:val="24"/>
        </w:rPr>
      </w:pPr>
      <w:proofErr w:type="gramStart"/>
      <w:r w:rsidRPr="00AE6D5B">
        <w:rPr>
          <w:b/>
          <w:bCs/>
          <w:color w:val="000000"/>
          <w:sz w:val="24"/>
          <w:szCs w:val="24"/>
        </w:rPr>
        <w:t>Х</w:t>
      </w:r>
      <w:r w:rsidRPr="00AE6D5B">
        <w:rPr>
          <w:b/>
          <w:sz w:val="24"/>
          <w:szCs w:val="24"/>
          <w:lang w:val="en-US"/>
        </w:rPr>
        <w:t>II</w:t>
      </w:r>
      <w:r w:rsidRPr="00AE6D5B">
        <w:rPr>
          <w:b/>
          <w:bCs/>
          <w:color w:val="000000"/>
          <w:sz w:val="24"/>
          <w:szCs w:val="24"/>
        </w:rPr>
        <w:t>.</w:t>
      </w:r>
      <w:proofErr w:type="gramEnd"/>
      <w:r w:rsidRPr="00AE6D5B">
        <w:rPr>
          <w:b/>
          <w:bCs/>
          <w:color w:val="000000"/>
          <w:sz w:val="24"/>
          <w:szCs w:val="24"/>
        </w:rPr>
        <w:t xml:space="preserve"> </w:t>
      </w:r>
      <w:proofErr w:type="gramStart"/>
      <w:r w:rsidRPr="00AE6D5B">
        <w:rPr>
          <w:b/>
          <w:sz w:val="24"/>
          <w:szCs w:val="24"/>
        </w:rPr>
        <w:t>ОБРАБОТВАНЕ НА ДАННИ, СЪГЛАСНО ДЕФИНИЦИЯТА ПО ЧЛ.</w:t>
      </w:r>
      <w:proofErr w:type="gramEnd"/>
      <w:r w:rsidRPr="00AE6D5B">
        <w:rPr>
          <w:b/>
          <w:sz w:val="24"/>
          <w:szCs w:val="24"/>
        </w:rPr>
        <w:t xml:space="preserve">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2E3AEA" w:rsidRPr="00AE6D5B" w:rsidRDefault="002E3AEA" w:rsidP="002E3AEA">
      <w:pPr>
        <w:ind w:firstLine="709"/>
        <w:jc w:val="both"/>
        <w:rPr>
          <w:sz w:val="24"/>
          <w:szCs w:val="24"/>
        </w:rPr>
      </w:pPr>
      <w:proofErr w:type="gramStart"/>
      <w:r w:rsidRPr="004118AE">
        <w:rPr>
          <w:b/>
          <w:sz w:val="24"/>
          <w:szCs w:val="24"/>
        </w:rPr>
        <w:t>Член</w:t>
      </w:r>
      <w:r>
        <w:rPr>
          <w:b/>
          <w:sz w:val="24"/>
          <w:szCs w:val="24"/>
        </w:rPr>
        <w:t xml:space="preserve"> </w:t>
      </w:r>
      <w:r w:rsidRPr="004118AE">
        <w:rPr>
          <w:b/>
          <w:sz w:val="24"/>
          <w:szCs w:val="24"/>
        </w:rPr>
        <w:t>2</w:t>
      </w:r>
      <w:r>
        <w:rPr>
          <w:b/>
          <w:sz w:val="24"/>
          <w:szCs w:val="24"/>
        </w:rPr>
        <w:t>2</w:t>
      </w:r>
      <w:r w:rsidRPr="004118AE">
        <w:rPr>
          <w:b/>
          <w:sz w:val="24"/>
          <w:szCs w:val="24"/>
        </w:rPr>
        <w:t>.</w:t>
      </w:r>
      <w:proofErr w:type="gramEnd"/>
    </w:p>
    <w:p w:rsidR="002E3AEA" w:rsidRPr="00AE6D5B" w:rsidRDefault="002E3AEA" w:rsidP="002E3AEA">
      <w:pPr>
        <w:ind w:firstLine="708"/>
        <w:jc w:val="both"/>
        <w:rPr>
          <w:sz w:val="24"/>
          <w:szCs w:val="24"/>
        </w:rPr>
      </w:pPr>
      <w:r w:rsidRPr="00AE6D5B">
        <w:rPr>
          <w:sz w:val="24"/>
          <w:szCs w:val="24"/>
        </w:rPr>
        <w:t xml:space="preserve"> </w:t>
      </w:r>
      <w:proofErr w:type="gramStart"/>
      <w:r w:rsidRPr="00AE6D5B">
        <w:rPr>
          <w:sz w:val="24"/>
          <w:szCs w:val="24"/>
        </w:rPr>
        <w:t>(</w:t>
      </w:r>
      <w:r>
        <w:rPr>
          <w:sz w:val="24"/>
          <w:szCs w:val="24"/>
        </w:rPr>
        <w:t>22.</w:t>
      </w:r>
      <w:r w:rsidRPr="00AE6D5B">
        <w:rPr>
          <w:sz w:val="24"/>
          <w:szCs w:val="24"/>
        </w:rPr>
        <w:t>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w:t>
      </w:r>
      <w:proofErr w:type="gramEnd"/>
      <w:r w:rsidRPr="00AE6D5B">
        <w:rPr>
          <w:sz w:val="24"/>
          <w:szCs w:val="24"/>
        </w:rPr>
        <w:t xml:space="preserve"> </w:t>
      </w:r>
    </w:p>
    <w:p w:rsidR="002E3AEA" w:rsidRPr="00AE6D5B" w:rsidRDefault="002E3AEA" w:rsidP="002E3AEA">
      <w:pPr>
        <w:ind w:firstLine="708"/>
        <w:jc w:val="both"/>
        <w:rPr>
          <w:sz w:val="24"/>
          <w:szCs w:val="24"/>
        </w:rPr>
      </w:pPr>
      <w:r w:rsidRPr="00AE6D5B">
        <w:rPr>
          <w:sz w:val="24"/>
          <w:szCs w:val="24"/>
        </w:rPr>
        <w:lastRenderedPageBreak/>
        <w:t>(</w:t>
      </w:r>
      <w:r>
        <w:rPr>
          <w:sz w:val="24"/>
          <w:szCs w:val="24"/>
        </w:rPr>
        <w:t>22.</w:t>
      </w:r>
      <w:r w:rsidRPr="00AE6D5B">
        <w:rPr>
          <w:sz w:val="24"/>
          <w:szCs w:val="24"/>
        </w:rPr>
        <w:t xml:space="preserve">2) За целите на Договора тези данни и информация ще се считат за поверителни и Страните се задължават да не </w:t>
      </w:r>
      <w:proofErr w:type="gramStart"/>
      <w:r w:rsidRPr="00AE6D5B">
        <w:rPr>
          <w:sz w:val="24"/>
          <w:szCs w:val="24"/>
        </w:rPr>
        <w:t>предоставят  на</w:t>
      </w:r>
      <w:proofErr w:type="gramEnd"/>
      <w:r w:rsidRPr="00AE6D5B">
        <w:rPr>
          <w:sz w:val="24"/>
          <w:szCs w:val="24"/>
        </w:rPr>
        <w:t xml:space="preserve"> трети страни и лица, личните данни, предмет на Договора, или лични данни и информация, станали им известни при изпълнение на договора.</w:t>
      </w:r>
    </w:p>
    <w:p w:rsidR="002E3AEA" w:rsidRDefault="002E3AEA" w:rsidP="002E3AEA">
      <w:pPr>
        <w:ind w:firstLine="708"/>
        <w:jc w:val="both"/>
        <w:rPr>
          <w:sz w:val="24"/>
          <w:szCs w:val="24"/>
        </w:rPr>
      </w:pPr>
      <w:r w:rsidRPr="00AE6D5B">
        <w:rPr>
          <w:sz w:val="24"/>
          <w:szCs w:val="24"/>
        </w:rPr>
        <w:t>(</w:t>
      </w:r>
      <w:r>
        <w:rPr>
          <w:sz w:val="24"/>
          <w:szCs w:val="24"/>
        </w:rPr>
        <w:t>23.</w:t>
      </w:r>
      <w:r w:rsidRPr="00AE6D5B">
        <w:rPr>
          <w:sz w:val="24"/>
          <w:szCs w:val="24"/>
        </w:rPr>
        <w:t>3)</w:t>
      </w:r>
      <w:proofErr w:type="gramStart"/>
      <w:r w:rsidRPr="00AE6D5B">
        <w:rPr>
          <w:sz w:val="24"/>
          <w:szCs w:val="24"/>
        </w:rPr>
        <w:t>Поверителния характер на горепосочените данни и информация ще трябва да бъде изрично деклариран, с подписите на представителите на страните.</w:t>
      </w:r>
      <w:proofErr w:type="gramEnd"/>
    </w:p>
    <w:p w:rsidR="002E3AEA" w:rsidRPr="00AE6D5B" w:rsidRDefault="002E3AEA" w:rsidP="002E3AEA">
      <w:pPr>
        <w:ind w:firstLine="709"/>
        <w:jc w:val="both"/>
        <w:rPr>
          <w:sz w:val="24"/>
          <w:szCs w:val="24"/>
        </w:rPr>
      </w:pPr>
      <w:proofErr w:type="gramStart"/>
      <w:r w:rsidRPr="004118AE">
        <w:rPr>
          <w:b/>
          <w:sz w:val="24"/>
          <w:szCs w:val="24"/>
        </w:rPr>
        <w:t>Член</w:t>
      </w:r>
      <w:r>
        <w:rPr>
          <w:b/>
          <w:sz w:val="24"/>
          <w:szCs w:val="24"/>
        </w:rPr>
        <w:t xml:space="preserve"> </w:t>
      </w:r>
      <w:r w:rsidRPr="004118AE">
        <w:rPr>
          <w:b/>
          <w:sz w:val="24"/>
          <w:szCs w:val="24"/>
        </w:rPr>
        <w:t>2</w:t>
      </w:r>
      <w:r>
        <w:rPr>
          <w:b/>
          <w:sz w:val="24"/>
          <w:szCs w:val="24"/>
        </w:rPr>
        <w:t>3</w:t>
      </w:r>
      <w:r w:rsidRPr="004118AE">
        <w:rPr>
          <w:b/>
          <w:sz w:val="24"/>
          <w:szCs w:val="24"/>
        </w:rPr>
        <w:t>.</w:t>
      </w:r>
      <w:proofErr w:type="gramEnd"/>
    </w:p>
    <w:p w:rsidR="002E3AEA" w:rsidRPr="00AE6D5B" w:rsidRDefault="002E3AEA" w:rsidP="002E3AEA">
      <w:pPr>
        <w:ind w:firstLine="708"/>
        <w:jc w:val="both"/>
        <w:rPr>
          <w:sz w:val="24"/>
          <w:szCs w:val="24"/>
        </w:rPr>
      </w:pPr>
      <w:proofErr w:type="gramStart"/>
      <w:r w:rsidRPr="00AE6D5B">
        <w:rPr>
          <w:sz w:val="24"/>
          <w:szCs w:val="24"/>
        </w:rPr>
        <w:t>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roofErr w:type="gramEnd"/>
    </w:p>
    <w:p w:rsidR="002E3AEA" w:rsidRPr="00AE6D5B" w:rsidRDefault="002E3AEA" w:rsidP="002E3AEA">
      <w:pPr>
        <w:ind w:firstLine="709"/>
        <w:jc w:val="both"/>
        <w:rPr>
          <w:sz w:val="24"/>
          <w:szCs w:val="24"/>
        </w:rPr>
      </w:pPr>
      <w:proofErr w:type="gramStart"/>
      <w:r w:rsidRPr="004118AE">
        <w:rPr>
          <w:b/>
          <w:sz w:val="24"/>
          <w:szCs w:val="24"/>
        </w:rPr>
        <w:t>Член</w:t>
      </w:r>
      <w:r>
        <w:rPr>
          <w:b/>
          <w:sz w:val="24"/>
          <w:szCs w:val="24"/>
        </w:rPr>
        <w:t xml:space="preserve"> </w:t>
      </w:r>
      <w:r w:rsidRPr="004118AE">
        <w:rPr>
          <w:b/>
          <w:sz w:val="24"/>
          <w:szCs w:val="24"/>
        </w:rPr>
        <w:t>2</w:t>
      </w:r>
      <w:r>
        <w:rPr>
          <w:b/>
          <w:sz w:val="24"/>
          <w:szCs w:val="24"/>
        </w:rPr>
        <w:t>4</w:t>
      </w:r>
      <w:r w:rsidRPr="004118AE">
        <w:rPr>
          <w:b/>
          <w:sz w:val="24"/>
          <w:szCs w:val="24"/>
        </w:rPr>
        <w:t>.</w:t>
      </w:r>
      <w:proofErr w:type="gramEnd"/>
    </w:p>
    <w:p w:rsidR="002E3AEA" w:rsidRDefault="002E3AEA" w:rsidP="002E3AEA">
      <w:pPr>
        <w:ind w:firstLine="708"/>
        <w:jc w:val="both"/>
        <w:rPr>
          <w:sz w:val="24"/>
          <w:szCs w:val="24"/>
        </w:rPr>
      </w:pPr>
      <w:r w:rsidRPr="00AE6D5B">
        <w:rPr>
          <w:sz w:val="24"/>
          <w:szCs w:val="24"/>
        </w:rPr>
        <w:t>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2E3AEA" w:rsidRPr="00AE6D5B" w:rsidRDefault="002E3AEA" w:rsidP="002E3AEA">
      <w:pPr>
        <w:ind w:firstLine="709"/>
        <w:jc w:val="both"/>
        <w:rPr>
          <w:sz w:val="24"/>
          <w:szCs w:val="24"/>
        </w:rPr>
      </w:pPr>
      <w:proofErr w:type="gramStart"/>
      <w:r w:rsidRPr="004118AE">
        <w:rPr>
          <w:b/>
          <w:sz w:val="24"/>
          <w:szCs w:val="24"/>
        </w:rPr>
        <w:t>Член</w:t>
      </w:r>
      <w:r>
        <w:rPr>
          <w:b/>
          <w:sz w:val="24"/>
          <w:szCs w:val="24"/>
        </w:rPr>
        <w:t xml:space="preserve"> </w:t>
      </w:r>
      <w:r w:rsidRPr="004118AE">
        <w:rPr>
          <w:b/>
          <w:sz w:val="24"/>
          <w:szCs w:val="24"/>
        </w:rPr>
        <w:t>2</w:t>
      </w:r>
      <w:r>
        <w:rPr>
          <w:b/>
          <w:sz w:val="24"/>
          <w:szCs w:val="24"/>
        </w:rPr>
        <w:t>5</w:t>
      </w:r>
      <w:r w:rsidRPr="004118AE">
        <w:rPr>
          <w:b/>
          <w:sz w:val="24"/>
          <w:szCs w:val="24"/>
        </w:rPr>
        <w:t>.</w:t>
      </w:r>
      <w:proofErr w:type="gramEnd"/>
    </w:p>
    <w:p w:rsidR="002E3AEA" w:rsidRDefault="002E3AEA" w:rsidP="002E3AEA">
      <w:pPr>
        <w:ind w:firstLine="708"/>
        <w:jc w:val="both"/>
        <w:rPr>
          <w:sz w:val="24"/>
          <w:szCs w:val="24"/>
        </w:rPr>
      </w:pPr>
      <w:r w:rsidRPr="00AE6D5B">
        <w:rPr>
          <w:sz w:val="24"/>
          <w:szCs w:val="24"/>
        </w:rPr>
        <w:t xml:space="preserve"> Страните </w:t>
      </w:r>
      <w:proofErr w:type="gramStart"/>
      <w:r w:rsidRPr="00AE6D5B">
        <w:rPr>
          <w:sz w:val="24"/>
          <w:szCs w:val="24"/>
        </w:rPr>
        <w:t>въвеждат  подходящи</w:t>
      </w:r>
      <w:proofErr w:type="gramEnd"/>
      <w:r w:rsidRPr="00AE6D5B">
        <w:rPr>
          <w:sz w:val="24"/>
          <w:szCs w:val="24"/>
        </w:rPr>
        <w:t xml:space="preserve">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proofErr w:type="gramStart"/>
      <w:r w:rsidRPr="00AE6D5B">
        <w:rPr>
          <w:sz w:val="24"/>
          <w:szCs w:val="24"/>
        </w:rPr>
        <w:t>Това задължение се отнася до обема на събраните лични данни, степента на обработването, периода на съхраняването им и тяхната достъпност.</w:t>
      </w:r>
      <w:proofErr w:type="gramEnd"/>
    </w:p>
    <w:p w:rsidR="002E3AEA" w:rsidRPr="00AE6D5B" w:rsidRDefault="002E3AEA" w:rsidP="002E3AEA">
      <w:pPr>
        <w:ind w:firstLine="708"/>
        <w:jc w:val="both"/>
        <w:rPr>
          <w:sz w:val="24"/>
          <w:szCs w:val="24"/>
          <w:highlight w:val="yellow"/>
        </w:rPr>
      </w:pPr>
    </w:p>
    <w:p w:rsidR="002E3AEA" w:rsidRPr="00AE6D5B" w:rsidRDefault="002E3AEA" w:rsidP="002E3AEA">
      <w:pPr>
        <w:ind w:firstLine="709"/>
        <w:jc w:val="both"/>
        <w:rPr>
          <w:sz w:val="24"/>
          <w:szCs w:val="24"/>
        </w:rPr>
      </w:pPr>
      <w:proofErr w:type="gramStart"/>
      <w:r w:rsidRPr="004118AE">
        <w:rPr>
          <w:b/>
          <w:sz w:val="24"/>
          <w:szCs w:val="24"/>
        </w:rPr>
        <w:t>Член</w:t>
      </w:r>
      <w:r>
        <w:rPr>
          <w:b/>
          <w:sz w:val="24"/>
          <w:szCs w:val="24"/>
        </w:rPr>
        <w:t xml:space="preserve"> </w:t>
      </w:r>
      <w:r w:rsidRPr="004118AE">
        <w:rPr>
          <w:b/>
          <w:sz w:val="24"/>
          <w:szCs w:val="24"/>
        </w:rPr>
        <w:t>2</w:t>
      </w:r>
      <w:r>
        <w:rPr>
          <w:b/>
          <w:sz w:val="24"/>
          <w:szCs w:val="24"/>
        </w:rPr>
        <w:t>6</w:t>
      </w:r>
      <w:r w:rsidRPr="004118AE">
        <w:rPr>
          <w:b/>
          <w:sz w:val="24"/>
          <w:szCs w:val="24"/>
        </w:rPr>
        <w:t>.</w:t>
      </w:r>
      <w:proofErr w:type="gramEnd"/>
    </w:p>
    <w:p w:rsidR="002E3AEA" w:rsidRDefault="002E3AEA" w:rsidP="002E3AEA">
      <w:pPr>
        <w:ind w:firstLine="708"/>
        <w:jc w:val="both"/>
        <w:rPr>
          <w:sz w:val="24"/>
          <w:szCs w:val="24"/>
        </w:rPr>
      </w:pPr>
      <w:r w:rsidRPr="00AE6D5B">
        <w:rPr>
          <w:sz w:val="24"/>
          <w:szCs w:val="24"/>
        </w:rPr>
        <w:t xml:space="preserve">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w:t>
      </w:r>
      <w:proofErr w:type="gramStart"/>
      <w:r w:rsidRPr="00AE6D5B">
        <w:rPr>
          <w:sz w:val="24"/>
          <w:szCs w:val="24"/>
        </w:rPr>
        <w:t>на  Регламента</w:t>
      </w:r>
      <w:proofErr w:type="gramEnd"/>
      <w:r w:rsidRPr="00AE6D5B">
        <w:rPr>
          <w:sz w:val="24"/>
          <w:szCs w:val="24"/>
        </w:rPr>
        <w:t>.</w:t>
      </w:r>
    </w:p>
    <w:p w:rsidR="002E3AEA" w:rsidRPr="00AE6D5B" w:rsidRDefault="002E3AEA" w:rsidP="002E3AEA">
      <w:pPr>
        <w:ind w:firstLine="709"/>
        <w:jc w:val="both"/>
        <w:rPr>
          <w:sz w:val="24"/>
          <w:szCs w:val="24"/>
        </w:rPr>
      </w:pPr>
      <w:proofErr w:type="gramStart"/>
      <w:r w:rsidRPr="004118AE">
        <w:rPr>
          <w:b/>
          <w:sz w:val="24"/>
          <w:szCs w:val="24"/>
        </w:rPr>
        <w:t>Член</w:t>
      </w:r>
      <w:r>
        <w:rPr>
          <w:b/>
          <w:sz w:val="24"/>
          <w:szCs w:val="24"/>
        </w:rPr>
        <w:t xml:space="preserve"> </w:t>
      </w:r>
      <w:r w:rsidRPr="004118AE">
        <w:rPr>
          <w:b/>
          <w:sz w:val="24"/>
          <w:szCs w:val="24"/>
        </w:rPr>
        <w:t>2</w:t>
      </w:r>
      <w:r>
        <w:rPr>
          <w:b/>
          <w:sz w:val="24"/>
          <w:szCs w:val="24"/>
        </w:rPr>
        <w:t>7</w:t>
      </w:r>
      <w:r w:rsidRPr="004118AE">
        <w:rPr>
          <w:b/>
          <w:sz w:val="24"/>
          <w:szCs w:val="24"/>
        </w:rPr>
        <w:t>.</w:t>
      </w:r>
      <w:proofErr w:type="gramEnd"/>
    </w:p>
    <w:p w:rsidR="002E3AEA" w:rsidRPr="00AE6D5B" w:rsidRDefault="002E3AEA" w:rsidP="002E3AEA">
      <w:pPr>
        <w:ind w:firstLine="708"/>
        <w:jc w:val="both"/>
        <w:rPr>
          <w:sz w:val="24"/>
          <w:szCs w:val="24"/>
        </w:rPr>
      </w:pPr>
      <w:proofErr w:type="gramStart"/>
      <w:r w:rsidRPr="00AE6D5B">
        <w:rPr>
          <w:sz w:val="24"/>
          <w:szCs w:val="24"/>
        </w:rPr>
        <w:t>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roofErr w:type="gramEnd"/>
    </w:p>
    <w:p w:rsidR="002E3AEA" w:rsidRPr="00AE6D5B" w:rsidRDefault="002E3AEA" w:rsidP="002E3AEA">
      <w:pPr>
        <w:ind w:firstLine="709"/>
        <w:jc w:val="both"/>
        <w:rPr>
          <w:sz w:val="24"/>
          <w:szCs w:val="24"/>
        </w:rPr>
      </w:pPr>
      <w:proofErr w:type="gramStart"/>
      <w:r w:rsidRPr="004118AE">
        <w:rPr>
          <w:b/>
          <w:sz w:val="24"/>
          <w:szCs w:val="24"/>
        </w:rPr>
        <w:t>Член</w:t>
      </w:r>
      <w:r>
        <w:rPr>
          <w:b/>
          <w:sz w:val="24"/>
          <w:szCs w:val="24"/>
        </w:rPr>
        <w:t xml:space="preserve"> </w:t>
      </w:r>
      <w:r w:rsidRPr="004118AE">
        <w:rPr>
          <w:b/>
          <w:sz w:val="24"/>
          <w:szCs w:val="24"/>
        </w:rPr>
        <w:t>2</w:t>
      </w:r>
      <w:r>
        <w:rPr>
          <w:b/>
          <w:sz w:val="24"/>
          <w:szCs w:val="24"/>
        </w:rPr>
        <w:t>8</w:t>
      </w:r>
      <w:r w:rsidRPr="004118AE">
        <w:rPr>
          <w:b/>
          <w:sz w:val="24"/>
          <w:szCs w:val="24"/>
        </w:rPr>
        <w:t>.</w:t>
      </w:r>
      <w:proofErr w:type="gramEnd"/>
    </w:p>
    <w:p w:rsidR="002E3AEA" w:rsidRPr="00AE6D5B" w:rsidRDefault="002E3AEA" w:rsidP="002E3AEA">
      <w:pPr>
        <w:ind w:firstLine="708"/>
        <w:jc w:val="both"/>
        <w:rPr>
          <w:sz w:val="24"/>
          <w:szCs w:val="24"/>
        </w:rPr>
      </w:pPr>
      <w:proofErr w:type="gramStart"/>
      <w:r w:rsidRPr="00AE6D5B">
        <w:rPr>
          <w:sz w:val="24"/>
          <w:szCs w:val="24"/>
        </w:rPr>
        <w:t xml:space="preserve">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Pr>
          <w:sz w:val="24"/>
          <w:szCs w:val="24"/>
        </w:rPr>
        <w:t>срока</w:t>
      </w:r>
      <w:r w:rsidRPr="00AE6D5B">
        <w:rPr>
          <w:sz w:val="24"/>
          <w:szCs w:val="24"/>
        </w:rPr>
        <w:t xml:space="preserve"> на договора.</w:t>
      </w:r>
      <w:proofErr w:type="gramEnd"/>
    </w:p>
    <w:p w:rsidR="002E3AEA" w:rsidRPr="00E12F92" w:rsidRDefault="002E3AEA" w:rsidP="002E3AEA">
      <w:pPr>
        <w:pStyle w:val="ListParagraph"/>
        <w:spacing w:after="120" w:line="240" w:lineRule="auto"/>
        <w:ind w:left="1077"/>
        <w:jc w:val="center"/>
        <w:rPr>
          <w:b/>
        </w:rPr>
      </w:pPr>
      <w:r w:rsidRPr="00AE6D5B">
        <w:rPr>
          <w:b/>
          <w:bCs/>
          <w:color w:val="000000"/>
        </w:rPr>
        <w:t>Х</w:t>
      </w:r>
      <w:r w:rsidRPr="00AE6D5B">
        <w:rPr>
          <w:b/>
          <w:lang w:val="en-US"/>
        </w:rPr>
        <w:t>III</w:t>
      </w:r>
      <w:r w:rsidRPr="00AE6D5B">
        <w:rPr>
          <w:b/>
          <w:bCs/>
          <w:color w:val="000000"/>
        </w:rPr>
        <w:t xml:space="preserve">. </w:t>
      </w:r>
      <w:r w:rsidRPr="004118AE">
        <w:rPr>
          <w:b/>
        </w:rPr>
        <w:t>ДОПЪЛНИТЕЛНИ РАЗПОРЕДБИ</w:t>
      </w:r>
    </w:p>
    <w:p w:rsidR="002E3AEA" w:rsidRPr="002E3AEA" w:rsidRDefault="002E3AEA" w:rsidP="002E3AEA">
      <w:pPr>
        <w:ind w:firstLine="709"/>
        <w:jc w:val="both"/>
        <w:rPr>
          <w:b/>
          <w:sz w:val="24"/>
          <w:szCs w:val="24"/>
          <w:lang w:val="bg-BG"/>
        </w:rPr>
      </w:pPr>
      <w:r w:rsidRPr="002E3AEA">
        <w:rPr>
          <w:b/>
          <w:sz w:val="24"/>
          <w:szCs w:val="24"/>
          <w:lang w:val="bg-BG"/>
        </w:rPr>
        <w:t xml:space="preserve">Член 29. </w:t>
      </w:r>
    </w:p>
    <w:p w:rsidR="002E3AEA" w:rsidRPr="002E3AEA" w:rsidRDefault="002E3AEA" w:rsidP="002E3AEA">
      <w:pPr>
        <w:spacing w:after="120"/>
        <w:ind w:firstLine="709"/>
        <w:jc w:val="both"/>
        <w:rPr>
          <w:sz w:val="24"/>
          <w:szCs w:val="24"/>
          <w:lang w:val="bg-BG"/>
        </w:rPr>
      </w:pPr>
      <w:r w:rsidRPr="002E3AEA">
        <w:rPr>
          <w:sz w:val="24"/>
          <w:szCs w:val="24"/>
          <w:lang w:val="bg-BG"/>
        </w:rPr>
        <w:t>За всички неуредени в настоящия Договор въпроси се прилага действащото българско законодателство.</w:t>
      </w:r>
    </w:p>
    <w:p w:rsidR="002E3AEA" w:rsidRPr="00C03D94" w:rsidRDefault="002E3AEA" w:rsidP="002E3AEA">
      <w:pPr>
        <w:ind w:firstLine="709"/>
        <w:jc w:val="both"/>
        <w:rPr>
          <w:sz w:val="24"/>
          <w:szCs w:val="24"/>
          <w:lang w:val="bg-BG"/>
        </w:rPr>
      </w:pPr>
      <w:r w:rsidRPr="00C03D94">
        <w:rPr>
          <w:b/>
          <w:sz w:val="24"/>
          <w:szCs w:val="24"/>
          <w:lang w:val="bg-BG"/>
        </w:rPr>
        <w:t>Член</w:t>
      </w:r>
      <w:r w:rsidRPr="004118AE">
        <w:rPr>
          <w:b/>
          <w:sz w:val="24"/>
          <w:szCs w:val="24"/>
        </w:rPr>
        <w:t> </w:t>
      </w:r>
      <w:r w:rsidRPr="00C03D94">
        <w:rPr>
          <w:b/>
          <w:sz w:val="24"/>
          <w:szCs w:val="24"/>
          <w:lang w:val="bg-BG"/>
        </w:rPr>
        <w:t>30</w:t>
      </w:r>
      <w:r w:rsidRPr="00C03D94">
        <w:rPr>
          <w:sz w:val="24"/>
          <w:szCs w:val="24"/>
          <w:lang w:val="bg-BG"/>
        </w:rPr>
        <w:t>.</w:t>
      </w:r>
      <w:r w:rsidRPr="00C03D94">
        <w:rPr>
          <w:sz w:val="24"/>
          <w:szCs w:val="24"/>
          <w:lang w:val="bg-BG"/>
        </w:rPr>
        <w:tab/>
      </w:r>
    </w:p>
    <w:p w:rsidR="002E3AEA" w:rsidRPr="00C03D94" w:rsidRDefault="002E3AEA" w:rsidP="002E3AEA">
      <w:pPr>
        <w:ind w:firstLine="708"/>
        <w:jc w:val="both"/>
        <w:rPr>
          <w:sz w:val="24"/>
          <w:szCs w:val="24"/>
          <w:lang w:val="bg-BG"/>
        </w:rPr>
      </w:pPr>
      <w:r w:rsidRPr="00C03D94">
        <w:rPr>
          <w:sz w:val="24"/>
          <w:szCs w:val="24"/>
          <w:lang w:val="bg-BG"/>
        </w:rPr>
        <w:t>(30.1) Упълномощени представители на Страните, които могат да приемат и правят изявления по изпълнението на настоящия Договор са:</w:t>
      </w:r>
    </w:p>
    <w:p w:rsidR="002E3AEA" w:rsidRPr="00C03D94" w:rsidRDefault="002E3AEA" w:rsidP="002E3AEA">
      <w:pPr>
        <w:ind w:firstLine="708"/>
        <w:jc w:val="both"/>
        <w:rPr>
          <w:sz w:val="24"/>
          <w:szCs w:val="24"/>
          <w:lang w:val="bg-BG"/>
        </w:rPr>
      </w:pPr>
    </w:p>
    <w:p w:rsidR="002E3AEA" w:rsidRPr="00C03D94" w:rsidRDefault="002E3AEA" w:rsidP="002E3AEA">
      <w:pPr>
        <w:jc w:val="both"/>
        <w:rPr>
          <w:b/>
          <w:sz w:val="24"/>
          <w:szCs w:val="24"/>
          <w:lang w:val="bg-BG"/>
        </w:rPr>
      </w:pPr>
      <w:r w:rsidRPr="00C03D94">
        <w:rPr>
          <w:b/>
          <w:sz w:val="24"/>
          <w:szCs w:val="24"/>
          <w:lang w:val="bg-BG"/>
        </w:rPr>
        <w:t>ЗА ВЪЗЛОЖИТЕЛЯ:</w:t>
      </w:r>
    </w:p>
    <w:p w:rsidR="002E3AEA" w:rsidRPr="00C03D94" w:rsidRDefault="002E3AEA" w:rsidP="002E3AEA">
      <w:pPr>
        <w:jc w:val="both"/>
        <w:rPr>
          <w:sz w:val="24"/>
          <w:szCs w:val="24"/>
          <w:lang w:val="bg-BG"/>
        </w:rPr>
      </w:pPr>
      <w:r w:rsidRPr="00C03D94">
        <w:rPr>
          <w:sz w:val="24"/>
          <w:szCs w:val="24"/>
          <w:lang w:val="bg-BG"/>
        </w:rPr>
        <w:t>[●]</w:t>
      </w:r>
    </w:p>
    <w:p w:rsidR="002E3AEA" w:rsidRPr="00C03D94" w:rsidRDefault="002E3AEA" w:rsidP="002E3AEA">
      <w:pPr>
        <w:jc w:val="both"/>
        <w:rPr>
          <w:sz w:val="24"/>
          <w:szCs w:val="24"/>
          <w:lang w:val="bg-BG"/>
        </w:rPr>
      </w:pPr>
      <w:r w:rsidRPr="00C03D94">
        <w:rPr>
          <w:sz w:val="24"/>
          <w:szCs w:val="24"/>
          <w:lang w:val="bg-BG"/>
        </w:rPr>
        <w:t>Телефон: [●]</w:t>
      </w:r>
    </w:p>
    <w:p w:rsidR="002E3AEA" w:rsidRPr="00C03D94" w:rsidRDefault="002E3AEA" w:rsidP="002E3AEA">
      <w:pPr>
        <w:jc w:val="both"/>
        <w:rPr>
          <w:b/>
          <w:sz w:val="24"/>
          <w:szCs w:val="24"/>
          <w:lang w:val="bg-BG"/>
        </w:rPr>
      </w:pPr>
      <w:r w:rsidRPr="004118AE">
        <w:rPr>
          <w:sz w:val="24"/>
          <w:szCs w:val="24"/>
        </w:rPr>
        <w:t>Email</w:t>
      </w:r>
      <w:r w:rsidRPr="00C03D94">
        <w:rPr>
          <w:sz w:val="24"/>
          <w:szCs w:val="24"/>
          <w:lang w:val="bg-BG"/>
        </w:rPr>
        <w:t>: [●]</w:t>
      </w:r>
    </w:p>
    <w:p w:rsidR="002E3AEA" w:rsidRPr="00C03D94" w:rsidRDefault="002E3AEA" w:rsidP="002E3AEA">
      <w:pPr>
        <w:jc w:val="both"/>
        <w:rPr>
          <w:b/>
          <w:sz w:val="24"/>
          <w:szCs w:val="24"/>
          <w:lang w:val="bg-BG"/>
        </w:rPr>
      </w:pPr>
    </w:p>
    <w:p w:rsidR="002E3AEA" w:rsidRPr="00C03D94" w:rsidRDefault="002E3AEA" w:rsidP="002E3AEA">
      <w:pPr>
        <w:jc w:val="both"/>
        <w:rPr>
          <w:b/>
          <w:sz w:val="24"/>
          <w:szCs w:val="24"/>
          <w:lang w:val="bg-BG"/>
        </w:rPr>
      </w:pPr>
      <w:r w:rsidRPr="00C03D94">
        <w:rPr>
          <w:b/>
          <w:sz w:val="24"/>
          <w:szCs w:val="24"/>
          <w:lang w:val="bg-BG"/>
        </w:rPr>
        <w:t>ЗА ИЗПЪЛНИТЕЛЯ:</w:t>
      </w:r>
    </w:p>
    <w:p w:rsidR="002E3AEA" w:rsidRPr="004118AE" w:rsidRDefault="002E3AEA" w:rsidP="002E3AEA">
      <w:pPr>
        <w:jc w:val="both"/>
        <w:rPr>
          <w:sz w:val="24"/>
          <w:szCs w:val="24"/>
        </w:rPr>
      </w:pPr>
      <w:r w:rsidRPr="004118AE">
        <w:rPr>
          <w:sz w:val="24"/>
          <w:szCs w:val="24"/>
        </w:rPr>
        <w:t>[●]</w:t>
      </w:r>
    </w:p>
    <w:p w:rsidR="002E3AEA" w:rsidRPr="004118AE" w:rsidRDefault="002E3AEA" w:rsidP="002E3AEA">
      <w:pPr>
        <w:jc w:val="both"/>
        <w:rPr>
          <w:sz w:val="24"/>
          <w:szCs w:val="24"/>
        </w:rPr>
      </w:pPr>
      <w:r w:rsidRPr="004118AE">
        <w:rPr>
          <w:sz w:val="24"/>
          <w:szCs w:val="24"/>
        </w:rPr>
        <w:t>Телефон: [●]</w:t>
      </w:r>
    </w:p>
    <w:p w:rsidR="002E3AEA" w:rsidRPr="004118AE" w:rsidRDefault="002E3AEA" w:rsidP="002E3AEA">
      <w:pPr>
        <w:jc w:val="both"/>
        <w:rPr>
          <w:b/>
          <w:sz w:val="24"/>
          <w:szCs w:val="24"/>
        </w:rPr>
      </w:pPr>
      <w:r w:rsidRPr="004118AE">
        <w:rPr>
          <w:sz w:val="24"/>
          <w:szCs w:val="24"/>
        </w:rPr>
        <w:t>Email: [●]</w:t>
      </w:r>
    </w:p>
    <w:p w:rsidR="002E3AEA" w:rsidRPr="004118AE" w:rsidRDefault="002E3AEA" w:rsidP="002E3AEA">
      <w:pPr>
        <w:jc w:val="both"/>
        <w:rPr>
          <w:sz w:val="24"/>
          <w:szCs w:val="24"/>
        </w:rPr>
      </w:pPr>
    </w:p>
    <w:p w:rsidR="002E3AEA" w:rsidRPr="004118AE" w:rsidRDefault="002E3AEA" w:rsidP="002E3AEA">
      <w:pPr>
        <w:ind w:firstLine="708"/>
        <w:jc w:val="both"/>
        <w:rPr>
          <w:sz w:val="24"/>
          <w:szCs w:val="24"/>
        </w:rPr>
      </w:pPr>
      <w:proofErr w:type="gramStart"/>
      <w:r w:rsidRPr="004118AE">
        <w:rPr>
          <w:sz w:val="24"/>
          <w:szCs w:val="24"/>
        </w:rPr>
        <w:t>(</w:t>
      </w:r>
      <w:r>
        <w:rPr>
          <w:sz w:val="24"/>
          <w:szCs w:val="24"/>
        </w:rPr>
        <w:t>30</w:t>
      </w:r>
      <w:r w:rsidRPr="004118AE">
        <w:rPr>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roofErr w:type="gramEnd"/>
    </w:p>
    <w:p w:rsidR="002E3AEA" w:rsidRPr="00FE4673" w:rsidRDefault="002E3AEA" w:rsidP="002E3AEA">
      <w:pPr>
        <w:ind w:firstLine="708"/>
        <w:jc w:val="both"/>
        <w:rPr>
          <w:sz w:val="24"/>
          <w:szCs w:val="24"/>
        </w:rPr>
      </w:pPr>
      <w:proofErr w:type="gramStart"/>
      <w:r w:rsidRPr="004118AE">
        <w:rPr>
          <w:sz w:val="24"/>
          <w:szCs w:val="24"/>
        </w:rPr>
        <w:lastRenderedPageBreak/>
        <w:t>(</w:t>
      </w:r>
      <w:r>
        <w:rPr>
          <w:sz w:val="24"/>
          <w:szCs w:val="24"/>
        </w:rPr>
        <w:t>30</w:t>
      </w:r>
      <w:r w:rsidRPr="004118AE">
        <w:rPr>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roofErr w:type="gramEnd"/>
    </w:p>
    <w:p w:rsidR="002E3AEA" w:rsidRPr="004118AE" w:rsidRDefault="002E3AEA" w:rsidP="002E3AEA">
      <w:pPr>
        <w:ind w:firstLine="708"/>
        <w:jc w:val="both"/>
        <w:rPr>
          <w:sz w:val="24"/>
          <w:szCs w:val="24"/>
        </w:rPr>
      </w:pPr>
      <w:proofErr w:type="gramStart"/>
      <w:r w:rsidRPr="004118AE">
        <w:rPr>
          <w:sz w:val="24"/>
          <w:szCs w:val="24"/>
        </w:rPr>
        <w:t>(</w:t>
      </w:r>
      <w:r>
        <w:rPr>
          <w:sz w:val="24"/>
          <w:szCs w:val="24"/>
        </w:rPr>
        <w:t>30</w:t>
      </w:r>
      <w:r w:rsidRPr="004118AE">
        <w:rPr>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w:t>
      </w:r>
      <w:proofErr w:type="gramEnd"/>
      <w:r w:rsidRPr="004118AE">
        <w:rPr>
          <w:sz w:val="24"/>
          <w:szCs w:val="24"/>
        </w:rPr>
        <w:t xml:space="preserve"> </w:t>
      </w:r>
      <w:proofErr w:type="gramStart"/>
      <w:r w:rsidRPr="004118AE">
        <w:rPr>
          <w:sz w:val="24"/>
          <w:szCs w:val="24"/>
        </w:rPr>
        <w:t xml:space="preserve">При неуведомяване или несвоевременно уведомяване за промяна на адрес, кореспонденцията изпратена на адресите по настоящия член </w:t>
      </w:r>
      <w:r>
        <w:rPr>
          <w:sz w:val="24"/>
          <w:szCs w:val="24"/>
        </w:rPr>
        <w:t>3</w:t>
      </w:r>
      <w:r w:rsidRPr="004118AE">
        <w:rPr>
          <w:sz w:val="24"/>
          <w:szCs w:val="24"/>
        </w:rPr>
        <w:t>0 се считат за валидно изпратени и получени от другата Страна.</w:t>
      </w:r>
      <w:proofErr w:type="gramEnd"/>
    </w:p>
    <w:p w:rsidR="002E3AEA" w:rsidRPr="003A7E5F" w:rsidRDefault="002E3AEA" w:rsidP="002E3AEA">
      <w:pPr>
        <w:spacing w:after="120"/>
        <w:ind w:firstLine="709"/>
        <w:jc w:val="both"/>
        <w:rPr>
          <w:sz w:val="24"/>
          <w:szCs w:val="24"/>
        </w:rPr>
      </w:pPr>
      <w:proofErr w:type="gramStart"/>
      <w:r w:rsidRPr="004118AE">
        <w:rPr>
          <w:sz w:val="24"/>
          <w:szCs w:val="24"/>
        </w:rPr>
        <w:t>(</w:t>
      </w:r>
      <w:r>
        <w:rPr>
          <w:sz w:val="24"/>
          <w:szCs w:val="24"/>
        </w:rPr>
        <w:t>30</w:t>
      </w:r>
      <w:r w:rsidRPr="004118AE">
        <w:rPr>
          <w:sz w:val="24"/>
          <w:szCs w:val="24"/>
        </w:rPr>
        <w:t>.5) Всички съобщения и уведомления се изпращат по пощата с препоръчана пратка или по куриер.</w:t>
      </w:r>
      <w:proofErr w:type="gramEnd"/>
      <w:r w:rsidRPr="004118AE">
        <w:rPr>
          <w:sz w:val="24"/>
          <w:szCs w:val="24"/>
        </w:rPr>
        <w:t xml:space="preserve"> </w:t>
      </w:r>
      <w:proofErr w:type="gramStart"/>
      <w:r w:rsidRPr="004118AE">
        <w:rPr>
          <w:sz w:val="24"/>
          <w:szCs w:val="24"/>
        </w:rPr>
        <w:t>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roofErr w:type="gramEnd"/>
    </w:p>
    <w:p w:rsidR="002E3AEA" w:rsidRPr="004118AE" w:rsidRDefault="002E3AEA" w:rsidP="002E3AEA">
      <w:pPr>
        <w:ind w:firstLine="709"/>
        <w:jc w:val="both"/>
        <w:rPr>
          <w:sz w:val="24"/>
          <w:szCs w:val="24"/>
        </w:rPr>
      </w:pPr>
      <w:proofErr w:type="gramStart"/>
      <w:r w:rsidRPr="004118AE">
        <w:rPr>
          <w:b/>
          <w:sz w:val="24"/>
          <w:szCs w:val="24"/>
        </w:rPr>
        <w:t>Член </w:t>
      </w:r>
      <w:r>
        <w:rPr>
          <w:b/>
          <w:sz w:val="24"/>
          <w:szCs w:val="24"/>
        </w:rPr>
        <w:t>31</w:t>
      </w:r>
      <w:r w:rsidRPr="004118AE">
        <w:rPr>
          <w:sz w:val="24"/>
          <w:szCs w:val="24"/>
        </w:rPr>
        <w:t>.</w:t>
      </w:r>
      <w:proofErr w:type="gramEnd"/>
      <w:r w:rsidRPr="004118AE">
        <w:rPr>
          <w:sz w:val="24"/>
          <w:szCs w:val="24"/>
        </w:rPr>
        <w:tab/>
      </w:r>
    </w:p>
    <w:p w:rsidR="002E3AEA" w:rsidRDefault="002E3AEA" w:rsidP="002E3AEA">
      <w:pPr>
        <w:tabs>
          <w:tab w:val="left" w:pos="0"/>
        </w:tabs>
        <w:spacing w:after="120"/>
        <w:jc w:val="both"/>
        <w:rPr>
          <w:sz w:val="24"/>
          <w:szCs w:val="24"/>
        </w:rPr>
      </w:pPr>
      <w:r>
        <w:rPr>
          <w:sz w:val="24"/>
          <w:szCs w:val="24"/>
        </w:rPr>
        <w:tab/>
      </w:r>
      <w:proofErr w:type="gramStart"/>
      <w:r w:rsidRPr="004118AE">
        <w:rPr>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roofErr w:type="gramEnd"/>
    </w:p>
    <w:p w:rsidR="002E3AEA" w:rsidRDefault="002E3AEA" w:rsidP="002E3AEA">
      <w:pPr>
        <w:tabs>
          <w:tab w:val="left" w:pos="0"/>
        </w:tabs>
        <w:spacing w:after="120"/>
        <w:jc w:val="both"/>
        <w:rPr>
          <w:sz w:val="24"/>
          <w:szCs w:val="24"/>
        </w:rPr>
      </w:pPr>
    </w:p>
    <w:p w:rsidR="002E3AEA" w:rsidRPr="00FE4673" w:rsidRDefault="002E3AEA" w:rsidP="002E3AEA">
      <w:pPr>
        <w:tabs>
          <w:tab w:val="left" w:pos="0"/>
        </w:tabs>
        <w:spacing w:after="120"/>
        <w:jc w:val="both"/>
        <w:rPr>
          <w:sz w:val="24"/>
          <w:szCs w:val="24"/>
        </w:rPr>
      </w:pPr>
    </w:p>
    <w:p w:rsidR="002E3AEA" w:rsidRPr="004118AE" w:rsidRDefault="002E3AEA" w:rsidP="002E3AEA">
      <w:pPr>
        <w:jc w:val="both"/>
        <w:rPr>
          <w:sz w:val="24"/>
          <w:szCs w:val="24"/>
        </w:rPr>
      </w:pPr>
      <w:r>
        <w:rPr>
          <w:b/>
          <w:sz w:val="24"/>
          <w:szCs w:val="24"/>
        </w:rPr>
        <w:tab/>
      </w:r>
      <w:proofErr w:type="gramStart"/>
      <w:r w:rsidRPr="004118AE">
        <w:rPr>
          <w:b/>
          <w:sz w:val="24"/>
          <w:szCs w:val="24"/>
        </w:rPr>
        <w:t>Член </w:t>
      </w:r>
      <w:r>
        <w:rPr>
          <w:b/>
          <w:sz w:val="24"/>
          <w:szCs w:val="24"/>
        </w:rPr>
        <w:t>32</w:t>
      </w:r>
      <w:r w:rsidRPr="004118AE">
        <w:rPr>
          <w:sz w:val="24"/>
          <w:szCs w:val="24"/>
        </w:rPr>
        <w:t>.</w:t>
      </w:r>
      <w:proofErr w:type="gramEnd"/>
      <w:r w:rsidRPr="004118AE">
        <w:rPr>
          <w:sz w:val="24"/>
          <w:szCs w:val="24"/>
        </w:rPr>
        <w:tab/>
      </w:r>
    </w:p>
    <w:p w:rsidR="002E3AEA" w:rsidRPr="004118AE" w:rsidRDefault="002E3AEA" w:rsidP="002E3AEA">
      <w:pPr>
        <w:tabs>
          <w:tab w:val="left" w:pos="0"/>
        </w:tabs>
        <w:jc w:val="both"/>
        <w:rPr>
          <w:sz w:val="24"/>
          <w:szCs w:val="24"/>
        </w:rPr>
      </w:pPr>
      <w:r>
        <w:rPr>
          <w:sz w:val="24"/>
          <w:szCs w:val="24"/>
        </w:rPr>
        <w:tab/>
      </w:r>
      <w:r w:rsidRPr="004118AE">
        <w:rPr>
          <w:sz w:val="24"/>
          <w:szCs w:val="24"/>
        </w:rPr>
        <w:t>(</w:t>
      </w:r>
      <w:r>
        <w:rPr>
          <w:sz w:val="24"/>
          <w:szCs w:val="24"/>
        </w:rPr>
        <w:t>32</w:t>
      </w:r>
      <w:r w:rsidRPr="004118AE">
        <w:rPr>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2E3AEA" w:rsidRPr="004118AE" w:rsidRDefault="002E3AEA" w:rsidP="002E3AEA">
      <w:pPr>
        <w:spacing w:after="120"/>
        <w:ind w:firstLine="709"/>
        <w:jc w:val="both"/>
        <w:rPr>
          <w:sz w:val="24"/>
          <w:szCs w:val="24"/>
        </w:rPr>
      </w:pPr>
      <w:r w:rsidRPr="004118AE">
        <w:rPr>
          <w:sz w:val="24"/>
          <w:szCs w:val="24"/>
        </w:rPr>
        <w:t>(</w:t>
      </w:r>
      <w:r>
        <w:rPr>
          <w:sz w:val="24"/>
          <w:szCs w:val="24"/>
        </w:rPr>
        <w:t>32</w:t>
      </w:r>
      <w:r w:rsidRPr="004118AE">
        <w:rPr>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2E3AEA" w:rsidRPr="004118AE" w:rsidRDefault="002E3AEA" w:rsidP="002E3AEA">
      <w:pPr>
        <w:ind w:firstLine="709"/>
        <w:jc w:val="both"/>
        <w:rPr>
          <w:sz w:val="24"/>
          <w:szCs w:val="24"/>
        </w:rPr>
      </w:pPr>
      <w:proofErr w:type="gramStart"/>
      <w:r w:rsidRPr="004118AE">
        <w:rPr>
          <w:b/>
          <w:sz w:val="24"/>
          <w:szCs w:val="24"/>
        </w:rPr>
        <w:t>Член </w:t>
      </w:r>
      <w:r>
        <w:rPr>
          <w:b/>
          <w:sz w:val="24"/>
          <w:szCs w:val="24"/>
        </w:rPr>
        <w:t>33</w:t>
      </w:r>
      <w:r w:rsidRPr="004118AE">
        <w:rPr>
          <w:sz w:val="24"/>
          <w:szCs w:val="24"/>
        </w:rPr>
        <w:t>.</w:t>
      </w:r>
      <w:proofErr w:type="gramEnd"/>
    </w:p>
    <w:p w:rsidR="002E3AEA" w:rsidRDefault="002E3AEA" w:rsidP="002E3AEA">
      <w:pPr>
        <w:spacing w:after="120"/>
        <w:ind w:firstLine="709"/>
        <w:jc w:val="both"/>
        <w:rPr>
          <w:sz w:val="24"/>
          <w:szCs w:val="24"/>
        </w:rPr>
      </w:pPr>
      <w:proofErr w:type="gramStart"/>
      <w:r w:rsidRPr="004118AE">
        <w:rPr>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roofErr w:type="gramEnd"/>
    </w:p>
    <w:p w:rsidR="002E3AEA" w:rsidRDefault="002E3AEA" w:rsidP="002E3AEA">
      <w:pPr>
        <w:ind w:firstLine="708"/>
        <w:jc w:val="both"/>
        <w:rPr>
          <w:b/>
          <w:sz w:val="24"/>
          <w:szCs w:val="24"/>
        </w:rPr>
      </w:pPr>
      <w:r w:rsidRPr="004118AE">
        <w:rPr>
          <w:b/>
          <w:sz w:val="24"/>
          <w:szCs w:val="24"/>
        </w:rPr>
        <w:t xml:space="preserve">Член </w:t>
      </w:r>
      <w:r>
        <w:rPr>
          <w:b/>
          <w:sz w:val="24"/>
          <w:szCs w:val="24"/>
        </w:rPr>
        <w:t>34</w:t>
      </w:r>
    </w:p>
    <w:p w:rsidR="002E3AEA" w:rsidRPr="00376155" w:rsidRDefault="002E3AEA" w:rsidP="002E3AEA">
      <w:pPr>
        <w:ind w:firstLine="708"/>
        <w:jc w:val="both"/>
        <w:rPr>
          <w:b/>
          <w:bCs/>
          <w:sz w:val="24"/>
          <w:szCs w:val="24"/>
        </w:rPr>
      </w:pPr>
      <w:proofErr w:type="gramStart"/>
      <w:r w:rsidRPr="00EE207E">
        <w:rPr>
          <w:b/>
          <w:bCs/>
          <w:sz w:val="24"/>
          <w:szCs w:val="24"/>
          <w:highlight w:val="yellow"/>
        </w:rPr>
        <w:t xml:space="preserve">На основание чл.114 от ЗОП, изпълнението на настоящият договор се поставя под условие, обвързано с получаване на </w:t>
      </w:r>
      <w:r w:rsidRPr="00EE207E">
        <w:rPr>
          <w:b/>
          <w:sz w:val="24"/>
          <w:szCs w:val="24"/>
          <w:highlight w:val="yellow"/>
        </w:rPr>
        <w:t>целеви средства за капиталови разходи, осигурени от МЗ.</w:t>
      </w:r>
      <w:proofErr w:type="gramEnd"/>
    </w:p>
    <w:p w:rsidR="002E3AEA" w:rsidRDefault="002E3AEA" w:rsidP="002E3AEA">
      <w:pPr>
        <w:ind w:firstLine="708"/>
        <w:jc w:val="both"/>
        <w:rPr>
          <w:b/>
          <w:bCs/>
          <w:sz w:val="24"/>
          <w:szCs w:val="24"/>
        </w:rPr>
      </w:pPr>
    </w:p>
    <w:p w:rsidR="002E3AEA" w:rsidRPr="004118AE" w:rsidRDefault="002E3AEA" w:rsidP="002E3AEA">
      <w:pPr>
        <w:ind w:firstLine="708"/>
        <w:jc w:val="both"/>
        <w:rPr>
          <w:b/>
          <w:sz w:val="24"/>
          <w:szCs w:val="24"/>
        </w:rPr>
      </w:pPr>
      <w:r>
        <w:rPr>
          <w:b/>
          <w:sz w:val="24"/>
          <w:szCs w:val="24"/>
        </w:rPr>
        <w:t>Член 35</w:t>
      </w:r>
    </w:p>
    <w:p w:rsidR="002E3AEA" w:rsidRPr="004118AE" w:rsidRDefault="002E3AEA" w:rsidP="002E3AEA">
      <w:pPr>
        <w:ind w:firstLine="708"/>
        <w:jc w:val="both"/>
        <w:rPr>
          <w:sz w:val="24"/>
          <w:szCs w:val="24"/>
        </w:rPr>
      </w:pPr>
      <w:r w:rsidRPr="004118AE">
        <w:rPr>
          <w:sz w:val="24"/>
          <w:szCs w:val="24"/>
        </w:rPr>
        <w:t>При подписването на настоящия Договор се представиха следните документи:</w:t>
      </w:r>
    </w:p>
    <w:p w:rsidR="002E3AEA" w:rsidRPr="004118AE" w:rsidRDefault="002E3AEA" w:rsidP="002E3AEA">
      <w:pPr>
        <w:ind w:firstLine="708"/>
        <w:jc w:val="both"/>
        <w:rPr>
          <w:sz w:val="24"/>
          <w:szCs w:val="24"/>
        </w:rPr>
      </w:pPr>
      <w:r w:rsidRPr="004118AE">
        <w:rPr>
          <w:sz w:val="24"/>
          <w:szCs w:val="24"/>
        </w:rPr>
        <w:t>[●]</w:t>
      </w:r>
    </w:p>
    <w:p w:rsidR="002E3AEA" w:rsidRPr="004118AE" w:rsidRDefault="002E3AEA" w:rsidP="002E3AEA">
      <w:pPr>
        <w:ind w:firstLine="708"/>
        <w:jc w:val="both"/>
        <w:rPr>
          <w:sz w:val="24"/>
          <w:szCs w:val="24"/>
        </w:rPr>
      </w:pPr>
      <w:r w:rsidRPr="004118AE">
        <w:rPr>
          <w:sz w:val="24"/>
          <w:szCs w:val="24"/>
        </w:rPr>
        <w:t>Неразделна част от настоящия Договор са следните приложения:</w:t>
      </w:r>
    </w:p>
    <w:p w:rsidR="002E3AEA" w:rsidRPr="00D85869" w:rsidRDefault="002E3AEA" w:rsidP="002E3AEA">
      <w:pPr>
        <w:pStyle w:val="ListParagraph"/>
        <w:spacing w:after="0" w:line="240" w:lineRule="auto"/>
        <w:ind w:left="0" w:firstLine="708"/>
        <w:jc w:val="both"/>
      </w:pPr>
      <w:r>
        <w:t xml:space="preserve">1. </w:t>
      </w:r>
      <w:r w:rsidRPr="00D85869">
        <w:t>Приложение № 1 – Техническа спецификация на Възложителя;</w:t>
      </w:r>
    </w:p>
    <w:p w:rsidR="002E3AEA" w:rsidRPr="00D85869" w:rsidRDefault="002E3AEA" w:rsidP="002E3AEA">
      <w:pPr>
        <w:pStyle w:val="ListParagraph"/>
        <w:spacing w:after="0" w:line="240" w:lineRule="auto"/>
        <w:ind w:left="0" w:firstLine="708"/>
        <w:jc w:val="both"/>
      </w:pPr>
      <w:r>
        <w:t>2.</w:t>
      </w:r>
      <w:r w:rsidRPr="00D85869">
        <w:t>Приложение № 2 – Техническо и Ценово предложение на Изпълнителя (Приложение № </w:t>
      </w:r>
      <w:r>
        <w:t xml:space="preserve">2, </w:t>
      </w:r>
      <w:r w:rsidRPr="00D85869">
        <w:t>Приложение № </w:t>
      </w:r>
      <w:r>
        <w:t>2</w:t>
      </w:r>
      <w:r w:rsidRPr="00D85869">
        <w:t xml:space="preserve"> </w:t>
      </w:r>
      <w:r>
        <w:t xml:space="preserve">А и </w:t>
      </w:r>
      <w:r w:rsidRPr="00D85869">
        <w:t>Приложение № </w:t>
      </w:r>
      <w:r>
        <w:t>5</w:t>
      </w:r>
      <w:r w:rsidRPr="00D85869">
        <w:t xml:space="preserve"> </w:t>
      </w:r>
      <w:r w:rsidRPr="00D85869">
        <w:rPr>
          <w:lang w:val="be-BY"/>
        </w:rPr>
        <w:t xml:space="preserve">от </w:t>
      </w:r>
      <w:r>
        <w:rPr>
          <w:lang w:val="be-BY"/>
        </w:rPr>
        <w:t>офертата на изпълнителя</w:t>
      </w:r>
      <w:r w:rsidRPr="00D85869">
        <w:rPr>
          <w:lang w:val="be-BY"/>
        </w:rPr>
        <w:t xml:space="preserve"> за участие в процедурата)</w:t>
      </w:r>
      <w:r>
        <w:t>.</w:t>
      </w:r>
    </w:p>
    <w:p w:rsidR="002E3AEA" w:rsidRPr="002E3AEA" w:rsidRDefault="002E3AEA" w:rsidP="002E3AEA">
      <w:pPr>
        <w:jc w:val="both"/>
        <w:rPr>
          <w:sz w:val="24"/>
          <w:szCs w:val="24"/>
          <w:lang w:val="bg-BG"/>
        </w:rPr>
      </w:pPr>
    </w:p>
    <w:p w:rsidR="002E3AEA" w:rsidRPr="002E3AEA" w:rsidRDefault="002E3AEA" w:rsidP="002E3AEA">
      <w:pPr>
        <w:jc w:val="both"/>
        <w:rPr>
          <w:sz w:val="24"/>
          <w:szCs w:val="24"/>
          <w:lang w:val="bg-BG"/>
        </w:rPr>
      </w:pPr>
      <w:r w:rsidRPr="002E3AEA">
        <w:rPr>
          <w:sz w:val="24"/>
          <w:szCs w:val="24"/>
          <w:lang w:val="bg-BG"/>
        </w:rPr>
        <w:t xml:space="preserve"> </w:t>
      </w:r>
    </w:p>
    <w:p w:rsidR="002E3AEA" w:rsidRPr="002E3AEA" w:rsidRDefault="002E3AEA" w:rsidP="002E3AEA">
      <w:pPr>
        <w:ind w:firstLine="708"/>
        <w:jc w:val="both"/>
        <w:rPr>
          <w:sz w:val="24"/>
          <w:szCs w:val="24"/>
          <w:lang w:val="bg-BG"/>
        </w:rPr>
      </w:pPr>
      <w:r w:rsidRPr="002E3AEA">
        <w:rPr>
          <w:sz w:val="24"/>
          <w:szCs w:val="24"/>
          <w:lang w:val="bg-BG"/>
        </w:rPr>
        <w:t>Настоящият Договор се подписа в 2 (два) еднообразни екземпляра – един за Възложителя и един за Изпълнителя.</w:t>
      </w:r>
    </w:p>
    <w:p w:rsidR="002E3AEA" w:rsidRPr="002E3AEA" w:rsidRDefault="002E3AEA" w:rsidP="002E3AEA">
      <w:pPr>
        <w:jc w:val="both"/>
        <w:rPr>
          <w:sz w:val="24"/>
          <w:szCs w:val="24"/>
          <w:lang w:val="bg-BG"/>
        </w:rPr>
      </w:pPr>
    </w:p>
    <w:tbl>
      <w:tblPr>
        <w:tblW w:w="0" w:type="auto"/>
        <w:jc w:val="center"/>
        <w:tblLook w:val="04A0"/>
      </w:tblPr>
      <w:tblGrid>
        <w:gridCol w:w="4818"/>
        <w:gridCol w:w="4819"/>
      </w:tblGrid>
      <w:tr w:rsidR="002E3AEA" w:rsidRPr="004118AE" w:rsidTr="00764C1F">
        <w:trPr>
          <w:jc w:val="center"/>
        </w:trPr>
        <w:tc>
          <w:tcPr>
            <w:tcW w:w="4818" w:type="dxa"/>
          </w:tcPr>
          <w:p w:rsidR="002E3AEA" w:rsidRPr="004118AE" w:rsidRDefault="002E3AEA" w:rsidP="00764C1F">
            <w:pPr>
              <w:jc w:val="center"/>
              <w:rPr>
                <w:b/>
                <w:sz w:val="24"/>
                <w:szCs w:val="24"/>
              </w:rPr>
            </w:pPr>
            <w:r w:rsidRPr="004118AE">
              <w:rPr>
                <w:b/>
                <w:sz w:val="24"/>
                <w:szCs w:val="24"/>
              </w:rPr>
              <w:t>ЗА ВЪЗЛОЖИТЕЛЯ:</w:t>
            </w:r>
          </w:p>
          <w:p w:rsidR="002E3AEA" w:rsidRPr="004118AE" w:rsidRDefault="002E3AEA" w:rsidP="00764C1F">
            <w:pPr>
              <w:jc w:val="center"/>
              <w:rPr>
                <w:b/>
                <w:sz w:val="24"/>
                <w:szCs w:val="24"/>
              </w:rPr>
            </w:pPr>
            <w:r w:rsidRPr="004118AE">
              <w:rPr>
                <w:b/>
                <w:sz w:val="24"/>
                <w:szCs w:val="24"/>
              </w:rPr>
              <w:t>____________________________</w:t>
            </w:r>
          </w:p>
          <w:p w:rsidR="002E3AEA" w:rsidRPr="003A7E5F" w:rsidRDefault="002E3AEA" w:rsidP="00764C1F">
            <w:pPr>
              <w:jc w:val="center"/>
              <w:rPr>
                <w:b/>
                <w:sz w:val="24"/>
                <w:szCs w:val="24"/>
              </w:rPr>
            </w:pPr>
            <w:r w:rsidRPr="004118AE">
              <w:rPr>
                <w:b/>
                <w:sz w:val="24"/>
                <w:szCs w:val="24"/>
              </w:rPr>
              <w:t>[●]</w:t>
            </w:r>
          </w:p>
        </w:tc>
        <w:tc>
          <w:tcPr>
            <w:tcW w:w="4819" w:type="dxa"/>
          </w:tcPr>
          <w:p w:rsidR="002E3AEA" w:rsidRPr="004118AE" w:rsidRDefault="002E3AEA" w:rsidP="00764C1F">
            <w:pPr>
              <w:jc w:val="center"/>
              <w:rPr>
                <w:b/>
                <w:sz w:val="24"/>
                <w:szCs w:val="24"/>
              </w:rPr>
            </w:pPr>
            <w:r w:rsidRPr="004118AE">
              <w:rPr>
                <w:b/>
                <w:sz w:val="24"/>
                <w:szCs w:val="24"/>
              </w:rPr>
              <w:t>ЗА ИЗПЪЛНИТЕЛЯ:</w:t>
            </w:r>
          </w:p>
          <w:p w:rsidR="002E3AEA" w:rsidRPr="004118AE" w:rsidRDefault="002E3AEA" w:rsidP="00764C1F">
            <w:pPr>
              <w:jc w:val="center"/>
              <w:rPr>
                <w:b/>
                <w:sz w:val="24"/>
                <w:szCs w:val="24"/>
              </w:rPr>
            </w:pPr>
            <w:r w:rsidRPr="004118AE">
              <w:rPr>
                <w:b/>
                <w:sz w:val="24"/>
                <w:szCs w:val="24"/>
              </w:rPr>
              <w:t>____________________________</w:t>
            </w:r>
          </w:p>
          <w:p w:rsidR="002E3AEA" w:rsidRPr="004118AE" w:rsidRDefault="002E3AEA" w:rsidP="00764C1F">
            <w:pPr>
              <w:jc w:val="center"/>
              <w:rPr>
                <w:sz w:val="24"/>
                <w:szCs w:val="24"/>
              </w:rPr>
            </w:pPr>
            <w:r w:rsidRPr="004118AE">
              <w:rPr>
                <w:b/>
                <w:sz w:val="24"/>
                <w:szCs w:val="24"/>
              </w:rPr>
              <w:t>[●]</w:t>
            </w:r>
          </w:p>
        </w:tc>
      </w:tr>
      <w:tr w:rsidR="002E3AEA" w:rsidRPr="004118AE" w:rsidTr="00764C1F">
        <w:trPr>
          <w:jc w:val="center"/>
        </w:trPr>
        <w:tc>
          <w:tcPr>
            <w:tcW w:w="4818" w:type="dxa"/>
          </w:tcPr>
          <w:p w:rsidR="002E3AEA" w:rsidRPr="004118AE" w:rsidRDefault="002E3AEA" w:rsidP="00764C1F">
            <w:pPr>
              <w:rPr>
                <w:b/>
                <w:sz w:val="24"/>
                <w:szCs w:val="24"/>
              </w:rPr>
            </w:pPr>
          </w:p>
        </w:tc>
        <w:tc>
          <w:tcPr>
            <w:tcW w:w="4819" w:type="dxa"/>
          </w:tcPr>
          <w:p w:rsidR="002E3AEA" w:rsidRPr="004118AE" w:rsidRDefault="002E3AEA" w:rsidP="00764C1F">
            <w:pPr>
              <w:jc w:val="center"/>
              <w:rPr>
                <w:b/>
                <w:sz w:val="24"/>
                <w:szCs w:val="24"/>
              </w:rPr>
            </w:pPr>
          </w:p>
        </w:tc>
      </w:tr>
    </w:tbl>
    <w:p w:rsidR="002E3AEA" w:rsidRPr="004118AE" w:rsidRDefault="002E3AEA" w:rsidP="002E3AEA">
      <w:pPr>
        <w:adjustRightInd w:val="0"/>
        <w:jc w:val="both"/>
        <w:rPr>
          <w:sz w:val="24"/>
          <w:szCs w:val="24"/>
        </w:rPr>
      </w:pPr>
    </w:p>
    <w:tbl>
      <w:tblPr>
        <w:tblW w:w="0" w:type="auto"/>
        <w:jc w:val="center"/>
        <w:tblLook w:val="04A0"/>
      </w:tblPr>
      <w:tblGrid>
        <w:gridCol w:w="4818"/>
        <w:gridCol w:w="4819"/>
      </w:tblGrid>
      <w:tr w:rsidR="002E3AEA" w:rsidRPr="004118AE" w:rsidTr="00764C1F">
        <w:trPr>
          <w:jc w:val="center"/>
        </w:trPr>
        <w:tc>
          <w:tcPr>
            <w:tcW w:w="4818" w:type="dxa"/>
          </w:tcPr>
          <w:p w:rsidR="002E3AEA" w:rsidRPr="004118AE" w:rsidRDefault="002E3AEA" w:rsidP="00764C1F">
            <w:pPr>
              <w:rPr>
                <w:b/>
                <w:sz w:val="24"/>
                <w:szCs w:val="24"/>
              </w:rPr>
            </w:pPr>
          </w:p>
        </w:tc>
        <w:tc>
          <w:tcPr>
            <w:tcW w:w="4819" w:type="dxa"/>
          </w:tcPr>
          <w:p w:rsidR="002E3AEA" w:rsidRPr="004118AE" w:rsidRDefault="002E3AEA" w:rsidP="00764C1F">
            <w:pPr>
              <w:jc w:val="center"/>
              <w:rPr>
                <w:b/>
                <w:sz w:val="24"/>
                <w:szCs w:val="24"/>
              </w:rPr>
            </w:pPr>
          </w:p>
        </w:tc>
      </w:tr>
    </w:tbl>
    <w:p w:rsidR="00C03D94" w:rsidRPr="00C03D94" w:rsidRDefault="00C03D94" w:rsidP="0016012D">
      <w:pPr>
        <w:rPr>
          <w:sz w:val="24"/>
          <w:szCs w:val="24"/>
          <w:lang w:val="en-US"/>
        </w:rPr>
      </w:pPr>
    </w:p>
    <w:sectPr w:rsidR="00C03D94" w:rsidRPr="00C03D94" w:rsidSect="003C7C65">
      <w:footerReference w:type="even" r:id="rId29"/>
      <w:footerReference w:type="default" r:id="rId30"/>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C1F" w:rsidRDefault="00764C1F">
      <w:r>
        <w:separator/>
      </w:r>
    </w:p>
  </w:endnote>
  <w:endnote w:type="continuationSeparator" w:id="0">
    <w:p w:rsidR="00764C1F" w:rsidRDefault="00764C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1F" w:rsidRDefault="00764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64C1F" w:rsidRDefault="00764C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1F" w:rsidRDefault="00764C1F">
    <w:pPr>
      <w:pStyle w:val="Footer"/>
      <w:framePr w:wrap="around" w:vAnchor="text" w:hAnchor="margin" w:xAlign="right" w:y="1"/>
      <w:rPr>
        <w:rStyle w:val="PageNumber"/>
        <w:lang w:val="bg-BG"/>
      </w:rPr>
    </w:pPr>
  </w:p>
  <w:p w:rsidR="00764C1F" w:rsidRDefault="00764C1F">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C1F" w:rsidRDefault="00764C1F">
      <w:r>
        <w:separator/>
      </w:r>
    </w:p>
  </w:footnote>
  <w:footnote w:type="continuationSeparator" w:id="0">
    <w:p w:rsidR="00764C1F" w:rsidRDefault="00764C1F">
      <w:r>
        <w:continuationSeparator/>
      </w:r>
    </w:p>
  </w:footnote>
  <w:footnote w:id="1">
    <w:p w:rsidR="00764C1F" w:rsidRDefault="00764C1F" w:rsidP="00B656AA">
      <w:pPr>
        <w:pStyle w:val="FootnoteText"/>
        <w:rPr>
          <w:lang w:val="en-US"/>
        </w:rPr>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p w:rsidR="00764C1F" w:rsidRPr="008E1CD8" w:rsidRDefault="00764C1F" w:rsidP="00B656AA">
      <w:pPr>
        <w:pStyle w:val="FootnoteText"/>
        <w:rPr>
          <w:lang w:val="en-US"/>
        </w:rPr>
      </w:pPr>
    </w:p>
    <w:p w:rsidR="00764C1F" w:rsidRPr="00EF4EE2" w:rsidRDefault="00764C1F" w:rsidP="00B656AA">
      <w:pPr>
        <w:pStyle w:val="FootnoteText"/>
      </w:pPr>
    </w:p>
  </w:footnote>
  <w:footnote w:id="2">
    <w:p w:rsidR="00764C1F" w:rsidRPr="001A2A2A"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764C1F" w:rsidRPr="00011DCA"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764C1F" w:rsidRPr="00F74DE4"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764C1F" w:rsidRPr="00CC374C"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764C1F" w:rsidRPr="00603654"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764C1F" w:rsidRPr="002C475F"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764C1F" w:rsidRPr="00AD02D8"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764C1F" w:rsidRPr="00123AA0" w:rsidRDefault="00764C1F" w:rsidP="00531256">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764C1F" w:rsidRPr="00123AA0" w:rsidRDefault="00764C1F" w:rsidP="005312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5F797A4E"/>
    <w:multiLevelType w:val="multilevel"/>
    <w:tmpl w:val="595EE6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8">
    <w:nsid w:val="78651CD8"/>
    <w:multiLevelType w:val="hybridMultilevel"/>
    <w:tmpl w:val="DD407162"/>
    <w:lvl w:ilvl="0" w:tplc="2AA68326">
      <w:start w:val="1"/>
      <w:numFmt w:val="upperRoman"/>
      <w:lvlText w:val="%1."/>
      <w:lvlJc w:val="left"/>
      <w:pPr>
        <w:ind w:left="1080" w:hanging="72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D323A7D"/>
    <w:multiLevelType w:val="hybridMultilevel"/>
    <w:tmpl w:val="2C680A5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5"/>
    <w:lvlOverride w:ilvl="0">
      <w:startOverride w:val="1"/>
    </w:lvlOverride>
  </w:num>
  <w:num w:numId="3">
    <w:abstractNumId w:val="4"/>
    <w:lvlOverride w:ilvl="0">
      <w:startOverride w:val="1"/>
    </w:lvlOverride>
  </w:num>
  <w:num w:numId="4">
    <w:abstractNumId w:val="5"/>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6"/>
  </w:num>
  <w:num w:numId="11">
    <w:abstractNumId w:val="8"/>
  </w:num>
  <w:num w:numId="12">
    <w:abstractNumId w:val="2"/>
  </w:num>
  <w:num w:numId="13">
    <w:abstractNumId w:val="9"/>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3333"/>
    <w:rsid w:val="000144D5"/>
    <w:rsid w:val="00015AB2"/>
    <w:rsid w:val="000165D3"/>
    <w:rsid w:val="00017294"/>
    <w:rsid w:val="00017E31"/>
    <w:rsid w:val="00017F95"/>
    <w:rsid w:val="00021582"/>
    <w:rsid w:val="000253C3"/>
    <w:rsid w:val="000261E1"/>
    <w:rsid w:val="0003117F"/>
    <w:rsid w:val="000335C2"/>
    <w:rsid w:val="00037597"/>
    <w:rsid w:val="000442BF"/>
    <w:rsid w:val="00044354"/>
    <w:rsid w:val="00046490"/>
    <w:rsid w:val="00050156"/>
    <w:rsid w:val="00052C49"/>
    <w:rsid w:val="000553DE"/>
    <w:rsid w:val="00056831"/>
    <w:rsid w:val="000622E2"/>
    <w:rsid w:val="0006317D"/>
    <w:rsid w:val="0006375A"/>
    <w:rsid w:val="0006391F"/>
    <w:rsid w:val="00065E46"/>
    <w:rsid w:val="000664F9"/>
    <w:rsid w:val="000668BC"/>
    <w:rsid w:val="00066A1E"/>
    <w:rsid w:val="000703B3"/>
    <w:rsid w:val="00070797"/>
    <w:rsid w:val="0007302E"/>
    <w:rsid w:val="00080025"/>
    <w:rsid w:val="00080167"/>
    <w:rsid w:val="0008127B"/>
    <w:rsid w:val="00084FBB"/>
    <w:rsid w:val="0008671B"/>
    <w:rsid w:val="00090131"/>
    <w:rsid w:val="00090826"/>
    <w:rsid w:val="00090C43"/>
    <w:rsid w:val="00091313"/>
    <w:rsid w:val="00093E72"/>
    <w:rsid w:val="000950FE"/>
    <w:rsid w:val="00095B5E"/>
    <w:rsid w:val="00095CEE"/>
    <w:rsid w:val="00096DC3"/>
    <w:rsid w:val="000A0136"/>
    <w:rsid w:val="000A0D28"/>
    <w:rsid w:val="000A0E64"/>
    <w:rsid w:val="000A19CE"/>
    <w:rsid w:val="000A1D51"/>
    <w:rsid w:val="000A296A"/>
    <w:rsid w:val="000A311B"/>
    <w:rsid w:val="000A32AA"/>
    <w:rsid w:val="000A7120"/>
    <w:rsid w:val="000B179F"/>
    <w:rsid w:val="000B1F67"/>
    <w:rsid w:val="000B3317"/>
    <w:rsid w:val="000B42E4"/>
    <w:rsid w:val="000B476F"/>
    <w:rsid w:val="000B4819"/>
    <w:rsid w:val="000B5105"/>
    <w:rsid w:val="000B659D"/>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262B"/>
    <w:rsid w:val="000E00B0"/>
    <w:rsid w:val="000E014C"/>
    <w:rsid w:val="000E051C"/>
    <w:rsid w:val="000E3569"/>
    <w:rsid w:val="000E7673"/>
    <w:rsid w:val="000F3D33"/>
    <w:rsid w:val="000F4C0B"/>
    <w:rsid w:val="000F4D71"/>
    <w:rsid w:val="000F586E"/>
    <w:rsid w:val="000F6B55"/>
    <w:rsid w:val="000F6CD3"/>
    <w:rsid w:val="00100D96"/>
    <w:rsid w:val="00103ED8"/>
    <w:rsid w:val="00104ABE"/>
    <w:rsid w:val="00105087"/>
    <w:rsid w:val="001052C9"/>
    <w:rsid w:val="00110175"/>
    <w:rsid w:val="00110E15"/>
    <w:rsid w:val="0011217A"/>
    <w:rsid w:val="0011443C"/>
    <w:rsid w:val="00115219"/>
    <w:rsid w:val="00120679"/>
    <w:rsid w:val="001206E8"/>
    <w:rsid w:val="00120739"/>
    <w:rsid w:val="001224DA"/>
    <w:rsid w:val="0012597F"/>
    <w:rsid w:val="0012768A"/>
    <w:rsid w:val="00127A3F"/>
    <w:rsid w:val="00130A52"/>
    <w:rsid w:val="00133945"/>
    <w:rsid w:val="00134D31"/>
    <w:rsid w:val="00135419"/>
    <w:rsid w:val="0013573E"/>
    <w:rsid w:val="00137E72"/>
    <w:rsid w:val="001417E2"/>
    <w:rsid w:val="0014197E"/>
    <w:rsid w:val="00143477"/>
    <w:rsid w:val="00144BA3"/>
    <w:rsid w:val="00144E34"/>
    <w:rsid w:val="001455C8"/>
    <w:rsid w:val="00146A82"/>
    <w:rsid w:val="00150658"/>
    <w:rsid w:val="0015101C"/>
    <w:rsid w:val="001510D1"/>
    <w:rsid w:val="00151186"/>
    <w:rsid w:val="00153499"/>
    <w:rsid w:val="001539FD"/>
    <w:rsid w:val="00153A8A"/>
    <w:rsid w:val="00154AB5"/>
    <w:rsid w:val="00154DAF"/>
    <w:rsid w:val="00156B6F"/>
    <w:rsid w:val="0016012D"/>
    <w:rsid w:val="001614D0"/>
    <w:rsid w:val="00161639"/>
    <w:rsid w:val="00162697"/>
    <w:rsid w:val="001645AB"/>
    <w:rsid w:val="00165500"/>
    <w:rsid w:val="00165927"/>
    <w:rsid w:val="00165E28"/>
    <w:rsid w:val="001675DB"/>
    <w:rsid w:val="0017188E"/>
    <w:rsid w:val="00173FF0"/>
    <w:rsid w:val="001771BF"/>
    <w:rsid w:val="0018237F"/>
    <w:rsid w:val="001828BA"/>
    <w:rsid w:val="00182D72"/>
    <w:rsid w:val="00187C22"/>
    <w:rsid w:val="001901EB"/>
    <w:rsid w:val="001906D3"/>
    <w:rsid w:val="001906D5"/>
    <w:rsid w:val="0019077A"/>
    <w:rsid w:val="00191210"/>
    <w:rsid w:val="00191223"/>
    <w:rsid w:val="00191289"/>
    <w:rsid w:val="00196B34"/>
    <w:rsid w:val="00196CE6"/>
    <w:rsid w:val="001A0A34"/>
    <w:rsid w:val="001A328F"/>
    <w:rsid w:val="001A45D8"/>
    <w:rsid w:val="001A5474"/>
    <w:rsid w:val="001A597A"/>
    <w:rsid w:val="001B011A"/>
    <w:rsid w:val="001B24F0"/>
    <w:rsid w:val="001B4547"/>
    <w:rsid w:val="001B5F7F"/>
    <w:rsid w:val="001B61E8"/>
    <w:rsid w:val="001B6881"/>
    <w:rsid w:val="001C010E"/>
    <w:rsid w:val="001C0651"/>
    <w:rsid w:val="001C2519"/>
    <w:rsid w:val="001C38A2"/>
    <w:rsid w:val="001C5A05"/>
    <w:rsid w:val="001D1194"/>
    <w:rsid w:val="001D17A8"/>
    <w:rsid w:val="001D2A08"/>
    <w:rsid w:val="001D4A56"/>
    <w:rsid w:val="001D6C45"/>
    <w:rsid w:val="001E4A75"/>
    <w:rsid w:val="001F0A41"/>
    <w:rsid w:val="001F147A"/>
    <w:rsid w:val="001F16DC"/>
    <w:rsid w:val="001F2C19"/>
    <w:rsid w:val="001F4106"/>
    <w:rsid w:val="001F5620"/>
    <w:rsid w:val="001F5A7D"/>
    <w:rsid w:val="00205801"/>
    <w:rsid w:val="00205E8A"/>
    <w:rsid w:val="002060EA"/>
    <w:rsid w:val="002066D5"/>
    <w:rsid w:val="00207720"/>
    <w:rsid w:val="00210AB5"/>
    <w:rsid w:val="00211407"/>
    <w:rsid w:val="00211E69"/>
    <w:rsid w:val="00215161"/>
    <w:rsid w:val="00215F94"/>
    <w:rsid w:val="002172E9"/>
    <w:rsid w:val="002179B7"/>
    <w:rsid w:val="00220893"/>
    <w:rsid w:val="002214B0"/>
    <w:rsid w:val="00221C33"/>
    <w:rsid w:val="00222981"/>
    <w:rsid w:val="0022394B"/>
    <w:rsid w:val="00225859"/>
    <w:rsid w:val="00225E8D"/>
    <w:rsid w:val="00226617"/>
    <w:rsid w:val="002270F6"/>
    <w:rsid w:val="00227879"/>
    <w:rsid w:val="00232B7F"/>
    <w:rsid w:val="0023386D"/>
    <w:rsid w:val="002345ED"/>
    <w:rsid w:val="0023613A"/>
    <w:rsid w:val="00237786"/>
    <w:rsid w:val="0023792C"/>
    <w:rsid w:val="00237BB6"/>
    <w:rsid w:val="002400B6"/>
    <w:rsid w:val="002433FD"/>
    <w:rsid w:val="00243667"/>
    <w:rsid w:val="00244DEC"/>
    <w:rsid w:val="002456B2"/>
    <w:rsid w:val="00246EAF"/>
    <w:rsid w:val="0024772C"/>
    <w:rsid w:val="00251237"/>
    <w:rsid w:val="002544E5"/>
    <w:rsid w:val="00256A0C"/>
    <w:rsid w:val="00257BB0"/>
    <w:rsid w:val="00260564"/>
    <w:rsid w:val="0026058F"/>
    <w:rsid w:val="00260F25"/>
    <w:rsid w:val="00262159"/>
    <w:rsid w:val="0026251F"/>
    <w:rsid w:val="0026267A"/>
    <w:rsid w:val="00263A13"/>
    <w:rsid w:val="0026541B"/>
    <w:rsid w:val="0026616E"/>
    <w:rsid w:val="00266E1B"/>
    <w:rsid w:val="002715E5"/>
    <w:rsid w:val="0027322C"/>
    <w:rsid w:val="00273F3E"/>
    <w:rsid w:val="0027493A"/>
    <w:rsid w:val="002817AA"/>
    <w:rsid w:val="0028181E"/>
    <w:rsid w:val="00282023"/>
    <w:rsid w:val="00283A9E"/>
    <w:rsid w:val="00285EA1"/>
    <w:rsid w:val="00287685"/>
    <w:rsid w:val="00287EAE"/>
    <w:rsid w:val="00292854"/>
    <w:rsid w:val="00294EFA"/>
    <w:rsid w:val="00294F9B"/>
    <w:rsid w:val="00295AB0"/>
    <w:rsid w:val="00297ADB"/>
    <w:rsid w:val="00297EE3"/>
    <w:rsid w:val="002A0510"/>
    <w:rsid w:val="002A056F"/>
    <w:rsid w:val="002A0977"/>
    <w:rsid w:val="002A0C03"/>
    <w:rsid w:val="002A138F"/>
    <w:rsid w:val="002A2452"/>
    <w:rsid w:val="002A255C"/>
    <w:rsid w:val="002A25CF"/>
    <w:rsid w:val="002A5C93"/>
    <w:rsid w:val="002A66F2"/>
    <w:rsid w:val="002A69C6"/>
    <w:rsid w:val="002B0F2E"/>
    <w:rsid w:val="002B1F35"/>
    <w:rsid w:val="002B223B"/>
    <w:rsid w:val="002B3087"/>
    <w:rsid w:val="002B435F"/>
    <w:rsid w:val="002B4374"/>
    <w:rsid w:val="002B4F7B"/>
    <w:rsid w:val="002B70AF"/>
    <w:rsid w:val="002B74FE"/>
    <w:rsid w:val="002B7746"/>
    <w:rsid w:val="002C16D6"/>
    <w:rsid w:val="002C4C28"/>
    <w:rsid w:val="002C6073"/>
    <w:rsid w:val="002C7048"/>
    <w:rsid w:val="002D08E0"/>
    <w:rsid w:val="002D0E91"/>
    <w:rsid w:val="002D12C2"/>
    <w:rsid w:val="002D3587"/>
    <w:rsid w:val="002D4085"/>
    <w:rsid w:val="002D44B5"/>
    <w:rsid w:val="002D6DE1"/>
    <w:rsid w:val="002D6E9D"/>
    <w:rsid w:val="002E0668"/>
    <w:rsid w:val="002E1168"/>
    <w:rsid w:val="002E1E63"/>
    <w:rsid w:val="002E3AEA"/>
    <w:rsid w:val="002E489C"/>
    <w:rsid w:val="002E77D4"/>
    <w:rsid w:val="002F486F"/>
    <w:rsid w:val="002F53A1"/>
    <w:rsid w:val="002F55E6"/>
    <w:rsid w:val="00300BD5"/>
    <w:rsid w:val="003014A8"/>
    <w:rsid w:val="003021CC"/>
    <w:rsid w:val="00302BC9"/>
    <w:rsid w:val="00303F01"/>
    <w:rsid w:val="00304EDB"/>
    <w:rsid w:val="00307008"/>
    <w:rsid w:val="00307DA9"/>
    <w:rsid w:val="00307F88"/>
    <w:rsid w:val="00315861"/>
    <w:rsid w:val="00315D97"/>
    <w:rsid w:val="00320CC6"/>
    <w:rsid w:val="0032203B"/>
    <w:rsid w:val="003220F6"/>
    <w:rsid w:val="003222B3"/>
    <w:rsid w:val="003229B7"/>
    <w:rsid w:val="00322D9E"/>
    <w:rsid w:val="003236D8"/>
    <w:rsid w:val="003252CA"/>
    <w:rsid w:val="00325BB4"/>
    <w:rsid w:val="0032624F"/>
    <w:rsid w:val="00326AA7"/>
    <w:rsid w:val="00327367"/>
    <w:rsid w:val="00330D02"/>
    <w:rsid w:val="0033127B"/>
    <w:rsid w:val="00332719"/>
    <w:rsid w:val="00332783"/>
    <w:rsid w:val="00333B56"/>
    <w:rsid w:val="0033435D"/>
    <w:rsid w:val="00334576"/>
    <w:rsid w:val="00335313"/>
    <w:rsid w:val="0034088A"/>
    <w:rsid w:val="003411CA"/>
    <w:rsid w:val="00341974"/>
    <w:rsid w:val="00342EFE"/>
    <w:rsid w:val="003437C7"/>
    <w:rsid w:val="00345AED"/>
    <w:rsid w:val="0034657A"/>
    <w:rsid w:val="00347AAF"/>
    <w:rsid w:val="00351899"/>
    <w:rsid w:val="003546D4"/>
    <w:rsid w:val="003558BB"/>
    <w:rsid w:val="00355E26"/>
    <w:rsid w:val="00355E5D"/>
    <w:rsid w:val="00356A9D"/>
    <w:rsid w:val="003572B1"/>
    <w:rsid w:val="0036100C"/>
    <w:rsid w:val="00362A51"/>
    <w:rsid w:val="00364093"/>
    <w:rsid w:val="00366578"/>
    <w:rsid w:val="00366C7C"/>
    <w:rsid w:val="003709E9"/>
    <w:rsid w:val="003712B0"/>
    <w:rsid w:val="003713CE"/>
    <w:rsid w:val="00371A57"/>
    <w:rsid w:val="00372F98"/>
    <w:rsid w:val="00373394"/>
    <w:rsid w:val="003754C2"/>
    <w:rsid w:val="0037674A"/>
    <w:rsid w:val="00377ADD"/>
    <w:rsid w:val="00380D18"/>
    <w:rsid w:val="003810AA"/>
    <w:rsid w:val="00381EA4"/>
    <w:rsid w:val="003832D8"/>
    <w:rsid w:val="00383329"/>
    <w:rsid w:val="00384E29"/>
    <w:rsid w:val="0038581B"/>
    <w:rsid w:val="00386F55"/>
    <w:rsid w:val="00391A13"/>
    <w:rsid w:val="00391F26"/>
    <w:rsid w:val="00392678"/>
    <w:rsid w:val="00392E41"/>
    <w:rsid w:val="00392E7B"/>
    <w:rsid w:val="00393F03"/>
    <w:rsid w:val="00396D69"/>
    <w:rsid w:val="00397B23"/>
    <w:rsid w:val="003A033C"/>
    <w:rsid w:val="003A2020"/>
    <w:rsid w:val="003A20B6"/>
    <w:rsid w:val="003A22AC"/>
    <w:rsid w:val="003A52AB"/>
    <w:rsid w:val="003A5EF8"/>
    <w:rsid w:val="003A65AF"/>
    <w:rsid w:val="003A69C7"/>
    <w:rsid w:val="003A70C8"/>
    <w:rsid w:val="003A7B4B"/>
    <w:rsid w:val="003A7D0C"/>
    <w:rsid w:val="003A7EA2"/>
    <w:rsid w:val="003B265A"/>
    <w:rsid w:val="003B508F"/>
    <w:rsid w:val="003B5106"/>
    <w:rsid w:val="003B5DC8"/>
    <w:rsid w:val="003B6411"/>
    <w:rsid w:val="003B69D5"/>
    <w:rsid w:val="003B6AF0"/>
    <w:rsid w:val="003C17C8"/>
    <w:rsid w:val="003C345E"/>
    <w:rsid w:val="003C538F"/>
    <w:rsid w:val="003C5487"/>
    <w:rsid w:val="003C5DDC"/>
    <w:rsid w:val="003C7C65"/>
    <w:rsid w:val="003D0D21"/>
    <w:rsid w:val="003D3D90"/>
    <w:rsid w:val="003D5592"/>
    <w:rsid w:val="003D59B9"/>
    <w:rsid w:val="003D6112"/>
    <w:rsid w:val="003D6AE5"/>
    <w:rsid w:val="003E1D41"/>
    <w:rsid w:val="003E2BCA"/>
    <w:rsid w:val="003E4209"/>
    <w:rsid w:val="003E60F6"/>
    <w:rsid w:val="003E61EA"/>
    <w:rsid w:val="003F0CA3"/>
    <w:rsid w:val="003F0E22"/>
    <w:rsid w:val="003F4244"/>
    <w:rsid w:val="003F4422"/>
    <w:rsid w:val="003F556F"/>
    <w:rsid w:val="00400A92"/>
    <w:rsid w:val="00401972"/>
    <w:rsid w:val="00402E5A"/>
    <w:rsid w:val="00404EC7"/>
    <w:rsid w:val="00407E25"/>
    <w:rsid w:val="00412CAE"/>
    <w:rsid w:val="004143CB"/>
    <w:rsid w:val="0041664D"/>
    <w:rsid w:val="00416B81"/>
    <w:rsid w:val="004208DB"/>
    <w:rsid w:val="00424AE8"/>
    <w:rsid w:val="00424CDD"/>
    <w:rsid w:val="004266CE"/>
    <w:rsid w:val="00430F59"/>
    <w:rsid w:val="004319C9"/>
    <w:rsid w:val="00431FB7"/>
    <w:rsid w:val="00435CB7"/>
    <w:rsid w:val="00436A48"/>
    <w:rsid w:val="00436C3E"/>
    <w:rsid w:val="00436F08"/>
    <w:rsid w:val="004411E4"/>
    <w:rsid w:val="00441911"/>
    <w:rsid w:val="004444E2"/>
    <w:rsid w:val="00444DB0"/>
    <w:rsid w:val="004463BC"/>
    <w:rsid w:val="0045074C"/>
    <w:rsid w:val="0045241C"/>
    <w:rsid w:val="00454322"/>
    <w:rsid w:val="00457328"/>
    <w:rsid w:val="00457810"/>
    <w:rsid w:val="00460922"/>
    <w:rsid w:val="0046233D"/>
    <w:rsid w:val="00463A58"/>
    <w:rsid w:val="00463B5E"/>
    <w:rsid w:val="00464A65"/>
    <w:rsid w:val="00464ED9"/>
    <w:rsid w:val="00465A78"/>
    <w:rsid w:val="004669D4"/>
    <w:rsid w:val="00466D6B"/>
    <w:rsid w:val="004734F0"/>
    <w:rsid w:val="00473E33"/>
    <w:rsid w:val="004748A1"/>
    <w:rsid w:val="004760DE"/>
    <w:rsid w:val="0047640C"/>
    <w:rsid w:val="00477181"/>
    <w:rsid w:val="004774A7"/>
    <w:rsid w:val="004805D2"/>
    <w:rsid w:val="00480E2B"/>
    <w:rsid w:val="00485F23"/>
    <w:rsid w:val="00487D15"/>
    <w:rsid w:val="004909DD"/>
    <w:rsid w:val="00491B6A"/>
    <w:rsid w:val="00495AB0"/>
    <w:rsid w:val="00496664"/>
    <w:rsid w:val="00496D78"/>
    <w:rsid w:val="004A066A"/>
    <w:rsid w:val="004A1E0B"/>
    <w:rsid w:val="004A34BC"/>
    <w:rsid w:val="004A3BB1"/>
    <w:rsid w:val="004A44C8"/>
    <w:rsid w:val="004A5073"/>
    <w:rsid w:val="004A5354"/>
    <w:rsid w:val="004A6597"/>
    <w:rsid w:val="004B1135"/>
    <w:rsid w:val="004B1CBF"/>
    <w:rsid w:val="004B2EF5"/>
    <w:rsid w:val="004B6F50"/>
    <w:rsid w:val="004B70F0"/>
    <w:rsid w:val="004C1AAF"/>
    <w:rsid w:val="004C5083"/>
    <w:rsid w:val="004C6CC6"/>
    <w:rsid w:val="004C7328"/>
    <w:rsid w:val="004D0C26"/>
    <w:rsid w:val="004D192A"/>
    <w:rsid w:val="004D5729"/>
    <w:rsid w:val="004E014E"/>
    <w:rsid w:val="004E27E6"/>
    <w:rsid w:val="004E5CE5"/>
    <w:rsid w:val="004E7C05"/>
    <w:rsid w:val="004F1202"/>
    <w:rsid w:val="004F13C9"/>
    <w:rsid w:val="004F1F20"/>
    <w:rsid w:val="004F34D5"/>
    <w:rsid w:val="004F3F09"/>
    <w:rsid w:val="004F6AC3"/>
    <w:rsid w:val="004F73CC"/>
    <w:rsid w:val="004F7903"/>
    <w:rsid w:val="0050082E"/>
    <w:rsid w:val="00501499"/>
    <w:rsid w:val="00502013"/>
    <w:rsid w:val="00503BDF"/>
    <w:rsid w:val="00503DCD"/>
    <w:rsid w:val="00505346"/>
    <w:rsid w:val="005102DE"/>
    <w:rsid w:val="0051196C"/>
    <w:rsid w:val="005135C8"/>
    <w:rsid w:val="00513726"/>
    <w:rsid w:val="00513943"/>
    <w:rsid w:val="00513EC7"/>
    <w:rsid w:val="00516E71"/>
    <w:rsid w:val="0052745C"/>
    <w:rsid w:val="00531256"/>
    <w:rsid w:val="0053208D"/>
    <w:rsid w:val="0053291B"/>
    <w:rsid w:val="00533662"/>
    <w:rsid w:val="00533D91"/>
    <w:rsid w:val="0053498F"/>
    <w:rsid w:val="00534F49"/>
    <w:rsid w:val="0053507B"/>
    <w:rsid w:val="005408D2"/>
    <w:rsid w:val="00543A55"/>
    <w:rsid w:val="005445A0"/>
    <w:rsid w:val="00547D8B"/>
    <w:rsid w:val="00550587"/>
    <w:rsid w:val="00553B6C"/>
    <w:rsid w:val="00553DA4"/>
    <w:rsid w:val="00554C10"/>
    <w:rsid w:val="00555617"/>
    <w:rsid w:val="00562686"/>
    <w:rsid w:val="00564971"/>
    <w:rsid w:val="00565A5F"/>
    <w:rsid w:val="00567F23"/>
    <w:rsid w:val="00570028"/>
    <w:rsid w:val="00571838"/>
    <w:rsid w:val="005755EE"/>
    <w:rsid w:val="00581459"/>
    <w:rsid w:val="00581835"/>
    <w:rsid w:val="00585F5D"/>
    <w:rsid w:val="00585FBC"/>
    <w:rsid w:val="005874F9"/>
    <w:rsid w:val="00590255"/>
    <w:rsid w:val="0059054E"/>
    <w:rsid w:val="00591569"/>
    <w:rsid w:val="005918B1"/>
    <w:rsid w:val="005935E6"/>
    <w:rsid w:val="005950DD"/>
    <w:rsid w:val="00595E8A"/>
    <w:rsid w:val="005A184E"/>
    <w:rsid w:val="005A3A8E"/>
    <w:rsid w:val="005A3CC8"/>
    <w:rsid w:val="005A592C"/>
    <w:rsid w:val="005A5EF3"/>
    <w:rsid w:val="005B0A27"/>
    <w:rsid w:val="005B1022"/>
    <w:rsid w:val="005B128E"/>
    <w:rsid w:val="005B16A0"/>
    <w:rsid w:val="005B1F79"/>
    <w:rsid w:val="005B2109"/>
    <w:rsid w:val="005B22E7"/>
    <w:rsid w:val="005B5C29"/>
    <w:rsid w:val="005B63B1"/>
    <w:rsid w:val="005B719C"/>
    <w:rsid w:val="005B79A2"/>
    <w:rsid w:val="005B7C5C"/>
    <w:rsid w:val="005C080C"/>
    <w:rsid w:val="005C0996"/>
    <w:rsid w:val="005C29C5"/>
    <w:rsid w:val="005C75E7"/>
    <w:rsid w:val="005C7B8C"/>
    <w:rsid w:val="005D1C24"/>
    <w:rsid w:val="005D1FE3"/>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05F"/>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A73"/>
    <w:rsid w:val="00617E58"/>
    <w:rsid w:val="006215E6"/>
    <w:rsid w:val="006245BA"/>
    <w:rsid w:val="006251DE"/>
    <w:rsid w:val="00625F99"/>
    <w:rsid w:val="00626A0B"/>
    <w:rsid w:val="00627C45"/>
    <w:rsid w:val="00627E95"/>
    <w:rsid w:val="0063180C"/>
    <w:rsid w:val="00634DC5"/>
    <w:rsid w:val="00635A03"/>
    <w:rsid w:val="00635A7D"/>
    <w:rsid w:val="006367C1"/>
    <w:rsid w:val="00636A25"/>
    <w:rsid w:val="006438B6"/>
    <w:rsid w:val="00643CB5"/>
    <w:rsid w:val="00643D56"/>
    <w:rsid w:val="00645257"/>
    <w:rsid w:val="0064698D"/>
    <w:rsid w:val="00646C89"/>
    <w:rsid w:val="006502A7"/>
    <w:rsid w:val="00651612"/>
    <w:rsid w:val="00651DD0"/>
    <w:rsid w:val="006538E9"/>
    <w:rsid w:val="00655846"/>
    <w:rsid w:val="00657611"/>
    <w:rsid w:val="0065762E"/>
    <w:rsid w:val="00657DCA"/>
    <w:rsid w:val="00657FC0"/>
    <w:rsid w:val="00662AC2"/>
    <w:rsid w:val="00663383"/>
    <w:rsid w:val="00665264"/>
    <w:rsid w:val="00665943"/>
    <w:rsid w:val="00671922"/>
    <w:rsid w:val="00671D0C"/>
    <w:rsid w:val="006726D0"/>
    <w:rsid w:val="00672C3B"/>
    <w:rsid w:val="0067327F"/>
    <w:rsid w:val="006742D6"/>
    <w:rsid w:val="006748F7"/>
    <w:rsid w:val="00674AD5"/>
    <w:rsid w:val="00674D5F"/>
    <w:rsid w:val="00675602"/>
    <w:rsid w:val="0067678E"/>
    <w:rsid w:val="00677ACF"/>
    <w:rsid w:val="00680973"/>
    <w:rsid w:val="00681814"/>
    <w:rsid w:val="006831F4"/>
    <w:rsid w:val="00684254"/>
    <w:rsid w:val="00684EE0"/>
    <w:rsid w:val="0068722C"/>
    <w:rsid w:val="006875E2"/>
    <w:rsid w:val="00687E53"/>
    <w:rsid w:val="00694C54"/>
    <w:rsid w:val="00696324"/>
    <w:rsid w:val="00696964"/>
    <w:rsid w:val="006A007D"/>
    <w:rsid w:val="006A027C"/>
    <w:rsid w:val="006A14FD"/>
    <w:rsid w:val="006A433C"/>
    <w:rsid w:val="006B0AD0"/>
    <w:rsid w:val="006B1E0D"/>
    <w:rsid w:val="006B2C3E"/>
    <w:rsid w:val="006B3952"/>
    <w:rsid w:val="006B546A"/>
    <w:rsid w:val="006B5990"/>
    <w:rsid w:val="006B6FC8"/>
    <w:rsid w:val="006C0E1C"/>
    <w:rsid w:val="006C47BA"/>
    <w:rsid w:val="006C4BB9"/>
    <w:rsid w:val="006C6348"/>
    <w:rsid w:val="006C655F"/>
    <w:rsid w:val="006C6600"/>
    <w:rsid w:val="006C71DF"/>
    <w:rsid w:val="006C765D"/>
    <w:rsid w:val="006C7BCC"/>
    <w:rsid w:val="006D0138"/>
    <w:rsid w:val="006D0923"/>
    <w:rsid w:val="006D1AC0"/>
    <w:rsid w:val="006D536A"/>
    <w:rsid w:val="006D747B"/>
    <w:rsid w:val="006D7C85"/>
    <w:rsid w:val="006E062F"/>
    <w:rsid w:val="006E0650"/>
    <w:rsid w:val="006E07B5"/>
    <w:rsid w:val="006E43C9"/>
    <w:rsid w:val="006E7C4D"/>
    <w:rsid w:val="006F1C9D"/>
    <w:rsid w:val="006F2309"/>
    <w:rsid w:val="006F47E6"/>
    <w:rsid w:val="006F4EB9"/>
    <w:rsid w:val="006F4F2F"/>
    <w:rsid w:val="006F4FC7"/>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6052"/>
    <w:rsid w:val="00726F05"/>
    <w:rsid w:val="00727C73"/>
    <w:rsid w:val="00734D11"/>
    <w:rsid w:val="007350C5"/>
    <w:rsid w:val="0073536E"/>
    <w:rsid w:val="007372D9"/>
    <w:rsid w:val="007415B8"/>
    <w:rsid w:val="00742104"/>
    <w:rsid w:val="007463FB"/>
    <w:rsid w:val="007468CD"/>
    <w:rsid w:val="007519AE"/>
    <w:rsid w:val="0075348D"/>
    <w:rsid w:val="00753A22"/>
    <w:rsid w:val="0075481B"/>
    <w:rsid w:val="007554B6"/>
    <w:rsid w:val="007572AC"/>
    <w:rsid w:val="0075744C"/>
    <w:rsid w:val="00757496"/>
    <w:rsid w:val="007602D7"/>
    <w:rsid w:val="0076184F"/>
    <w:rsid w:val="007627FD"/>
    <w:rsid w:val="00764C1F"/>
    <w:rsid w:val="007666CB"/>
    <w:rsid w:val="00767292"/>
    <w:rsid w:val="00772569"/>
    <w:rsid w:val="00774F12"/>
    <w:rsid w:val="00775425"/>
    <w:rsid w:val="00776916"/>
    <w:rsid w:val="00781427"/>
    <w:rsid w:val="0078178C"/>
    <w:rsid w:val="007819C9"/>
    <w:rsid w:val="00783442"/>
    <w:rsid w:val="00784FE9"/>
    <w:rsid w:val="00785BAF"/>
    <w:rsid w:val="00787192"/>
    <w:rsid w:val="00787922"/>
    <w:rsid w:val="00791584"/>
    <w:rsid w:val="007917D8"/>
    <w:rsid w:val="00792162"/>
    <w:rsid w:val="007A1299"/>
    <w:rsid w:val="007A4497"/>
    <w:rsid w:val="007A462E"/>
    <w:rsid w:val="007A67B1"/>
    <w:rsid w:val="007A78B3"/>
    <w:rsid w:val="007B09EE"/>
    <w:rsid w:val="007B0D0B"/>
    <w:rsid w:val="007B0F0E"/>
    <w:rsid w:val="007B5DBB"/>
    <w:rsid w:val="007B6689"/>
    <w:rsid w:val="007B70C8"/>
    <w:rsid w:val="007B7AB5"/>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0999"/>
    <w:rsid w:val="007E27F3"/>
    <w:rsid w:val="007E4DF8"/>
    <w:rsid w:val="007E6ECD"/>
    <w:rsid w:val="007E73B6"/>
    <w:rsid w:val="007E7A71"/>
    <w:rsid w:val="007F0B87"/>
    <w:rsid w:val="007F11D4"/>
    <w:rsid w:val="007F24E3"/>
    <w:rsid w:val="007F3BFB"/>
    <w:rsid w:val="007F5124"/>
    <w:rsid w:val="007F66B6"/>
    <w:rsid w:val="007F703C"/>
    <w:rsid w:val="00801AE1"/>
    <w:rsid w:val="008026DD"/>
    <w:rsid w:val="00802C86"/>
    <w:rsid w:val="00807393"/>
    <w:rsid w:val="00807833"/>
    <w:rsid w:val="00811752"/>
    <w:rsid w:val="00812ED8"/>
    <w:rsid w:val="008138FC"/>
    <w:rsid w:val="008142D9"/>
    <w:rsid w:val="008206F2"/>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148E"/>
    <w:rsid w:val="00846207"/>
    <w:rsid w:val="00846433"/>
    <w:rsid w:val="00850E4E"/>
    <w:rsid w:val="00851E41"/>
    <w:rsid w:val="00856A01"/>
    <w:rsid w:val="00856F7B"/>
    <w:rsid w:val="00860513"/>
    <w:rsid w:val="00861050"/>
    <w:rsid w:val="00861A1B"/>
    <w:rsid w:val="00865908"/>
    <w:rsid w:val="00870CDE"/>
    <w:rsid w:val="00871DC2"/>
    <w:rsid w:val="008755F1"/>
    <w:rsid w:val="008766ED"/>
    <w:rsid w:val="00877A7E"/>
    <w:rsid w:val="00881C93"/>
    <w:rsid w:val="00882D92"/>
    <w:rsid w:val="0088374C"/>
    <w:rsid w:val="00884636"/>
    <w:rsid w:val="00884D94"/>
    <w:rsid w:val="0088531C"/>
    <w:rsid w:val="0089042F"/>
    <w:rsid w:val="0089113C"/>
    <w:rsid w:val="008918DE"/>
    <w:rsid w:val="008932A3"/>
    <w:rsid w:val="00893E1B"/>
    <w:rsid w:val="008942D3"/>
    <w:rsid w:val="00894BD3"/>
    <w:rsid w:val="00895A72"/>
    <w:rsid w:val="008968A9"/>
    <w:rsid w:val="008A418B"/>
    <w:rsid w:val="008A445D"/>
    <w:rsid w:val="008A4F06"/>
    <w:rsid w:val="008A521E"/>
    <w:rsid w:val="008B2385"/>
    <w:rsid w:val="008B2391"/>
    <w:rsid w:val="008B2E35"/>
    <w:rsid w:val="008B5922"/>
    <w:rsid w:val="008B7BAD"/>
    <w:rsid w:val="008C05FC"/>
    <w:rsid w:val="008C0C4E"/>
    <w:rsid w:val="008C1578"/>
    <w:rsid w:val="008C3CA3"/>
    <w:rsid w:val="008C4857"/>
    <w:rsid w:val="008C4A4B"/>
    <w:rsid w:val="008C5003"/>
    <w:rsid w:val="008C6CBC"/>
    <w:rsid w:val="008C7159"/>
    <w:rsid w:val="008C7BC6"/>
    <w:rsid w:val="008D29B3"/>
    <w:rsid w:val="008D3375"/>
    <w:rsid w:val="008D3B6D"/>
    <w:rsid w:val="008D4176"/>
    <w:rsid w:val="008D4665"/>
    <w:rsid w:val="008D6874"/>
    <w:rsid w:val="008D71C0"/>
    <w:rsid w:val="008E17A4"/>
    <w:rsid w:val="008E2CE1"/>
    <w:rsid w:val="008E3963"/>
    <w:rsid w:val="008E4D18"/>
    <w:rsid w:val="008E51DE"/>
    <w:rsid w:val="008E6558"/>
    <w:rsid w:val="008F010E"/>
    <w:rsid w:val="008F0354"/>
    <w:rsid w:val="008F0D01"/>
    <w:rsid w:val="008F140A"/>
    <w:rsid w:val="008F198C"/>
    <w:rsid w:val="008F33E2"/>
    <w:rsid w:val="008F4A43"/>
    <w:rsid w:val="008F4E59"/>
    <w:rsid w:val="008F69E2"/>
    <w:rsid w:val="00901DBC"/>
    <w:rsid w:val="00904B76"/>
    <w:rsid w:val="00904DDC"/>
    <w:rsid w:val="00904E3B"/>
    <w:rsid w:val="00904E81"/>
    <w:rsid w:val="00905B36"/>
    <w:rsid w:val="00906BA1"/>
    <w:rsid w:val="00907333"/>
    <w:rsid w:val="00907432"/>
    <w:rsid w:val="009074F9"/>
    <w:rsid w:val="00907913"/>
    <w:rsid w:val="009108EB"/>
    <w:rsid w:val="00913643"/>
    <w:rsid w:val="00914D57"/>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F0F"/>
    <w:rsid w:val="00940240"/>
    <w:rsid w:val="00940C49"/>
    <w:rsid w:val="0094143B"/>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AE2"/>
    <w:rsid w:val="00965EB7"/>
    <w:rsid w:val="00966ECF"/>
    <w:rsid w:val="009679B4"/>
    <w:rsid w:val="00975FD1"/>
    <w:rsid w:val="009779AA"/>
    <w:rsid w:val="009810EA"/>
    <w:rsid w:val="00983BD3"/>
    <w:rsid w:val="0098410F"/>
    <w:rsid w:val="0098546E"/>
    <w:rsid w:val="009859CB"/>
    <w:rsid w:val="00990301"/>
    <w:rsid w:val="00992855"/>
    <w:rsid w:val="00993F7A"/>
    <w:rsid w:val="00994075"/>
    <w:rsid w:val="00997219"/>
    <w:rsid w:val="0099747A"/>
    <w:rsid w:val="009A1E31"/>
    <w:rsid w:val="009A1F44"/>
    <w:rsid w:val="009A2FF8"/>
    <w:rsid w:val="009A7B0C"/>
    <w:rsid w:val="009A7B94"/>
    <w:rsid w:val="009B0323"/>
    <w:rsid w:val="009B10C7"/>
    <w:rsid w:val="009B2726"/>
    <w:rsid w:val="009B5567"/>
    <w:rsid w:val="009B617B"/>
    <w:rsid w:val="009B7B5E"/>
    <w:rsid w:val="009B7F09"/>
    <w:rsid w:val="009C17C5"/>
    <w:rsid w:val="009C227E"/>
    <w:rsid w:val="009C4BAD"/>
    <w:rsid w:val="009C4E3A"/>
    <w:rsid w:val="009D2616"/>
    <w:rsid w:val="009D448D"/>
    <w:rsid w:val="009E10D8"/>
    <w:rsid w:val="009E197E"/>
    <w:rsid w:val="009E281E"/>
    <w:rsid w:val="009E2963"/>
    <w:rsid w:val="009E2B2E"/>
    <w:rsid w:val="009E4305"/>
    <w:rsid w:val="009E5135"/>
    <w:rsid w:val="009E5496"/>
    <w:rsid w:val="009E5F0C"/>
    <w:rsid w:val="009E6341"/>
    <w:rsid w:val="009E67EA"/>
    <w:rsid w:val="009E6BB7"/>
    <w:rsid w:val="009F1BAC"/>
    <w:rsid w:val="009F1ECB"/>
    <w:rsid w:val="009F2165"/>
    <w:rsid w:val="009F2917"/>
    <w:rsid w:val="009F3920"/>
    <w:rsid w:val="009F5C8A"/>
    <w:rsid w:val="009F6C2B"/>
    <w:rsid w:val="009F753B"/>
    <w:rsid w:val="009F7EA8"/>
    <w:rsid w:val="00A013FA"/>
    <w:rsid w:val="00A023CF"/>
    <w:rsid w:val="00A048B1"/>
    <w:rsid w:val="00A04C94"/>
    <w:rsid w:val="00A11CF1"/>
    <w:rsid w:val="00A13009"/>
    <w:rsid w:val="00A1362A"/>
    <w:rsid w:val="00A14BE1"/>
    <w:rsid w:val="00A14C04"/>
    <w:rsid w:val="00A15177"/>
    <w:rsid w:val="00A15FB6"/>
    <w:rsid w:val="00A16654"/>
    <w:rsid w:val="00A17804"/>
    <w:rsid w:val="00A215D0"/>
    <w:rsid w:val="00A223C2"/>
    <w:rsid w:val="00A22589"/>
    <w:rsid w:val="00A231CB"/>
    <w:rsid w:val="00A249F5"/>
    <w:rsid w:val="00A24ECC"/>
    <w:rsid w:val="00A25B21"/>
    <w:rsid w:val="00A25EB4"/>
    <w:rsid w:val="00A2634A"/>
    <w:rsid w:val="00A2657A"/>
    <w:rsid w:val="00A276D3"/>
    <w:rsid w:val="00A27735"/>
    <w:rsid w:val="00A309C2"/>
    <w:rsid w:val="00A30E4E"/>
    <w:rsid w:val="00A318CB"/>
    <w:rsid w:val="00A32B6A"/>
    <w:rsid w:val="00A33069"/>
    <w:rsid w:val="00A346B3"/>
    <w:rsid w:val="00A34AE2"/>
    <w:rsid w:val="00A3519F"/>
    <w:rsid w:val="00A3646D"/>
    <w:rsid w:val="00A37260"/>
    <w:rsid w:val="00A45BAE"/>
    <w:rsid w:val="00A46A4A"/>
    <w:rsid w:val="00A47641"/>
    <w:rsid w:val="00A5038C"/>
    <w:rsid w:val="00A506ED"/>
    <w:rsid w:val="00A51E90"/>
    <w:rsid w:val="00A51F78"/>
    <w:rsid w:val="00A52E93"/>
    <w:rsid w:val="00A535C9"/>
    <w:rsid w:val="00A553BF"/>
    <w:rsid w:val="00A561A9"/>
    <w:rsid w:val="00A56C11"/>
    <w:rsid w:val="00A5755C"/>
    <w:rsid w:val="00A577C9"/>
    <w:rsid w:val="00A57D9F"/>
    <w:rsid w:val="00A57F02"/>
    <w:rsid w:val="00A60BFF"/>
    <w:rsid w:val="00A60C97"/>
    <w:rsid w:val="00A60EA7"/>
    <w:rsid w:val="00A619E0"/>
    <w:rsid w:val="00A63D95"/>
    <w:rsid w:val="00A64658"/>
    <w:rsid w:val="00A647F3"/>
    <w:rsid w:val="00A655C8"/>
    <w:rsid w:val="00A65E54"/>
    <w:rsid w:val="00A660F3"/>
    <w:rsid w:val="00A70A5A"/>
    <w:rsid w:val="00A71136"/>
    <w:rsid w:val="00A735F8"/>
    <w:rsid w:val="00A736E9"/>
    <w:rsid w:val="00A73DF1"/>
    <w:rsid w:val="00A75F8D"/>
    <w:rsid w:val="00A7699A"/>
    <w:rsid w:val="00A77ADE"/>
    <w:rsid w:val="00A8134D"/>
    <w:rsid w:val="00A82E52"/>
    <w:rsid w:val="00A83969"/>
    <w:rsid w:val="00A902EC"/>
    <w:rsid w:val="00A92746"/>
    <w:rsid w:val="00A93866"/>
    <w:rsid w:val="00A93FFE"/>
    <w:rsid w:val="00A95A19"/>
    <w:rsid w:val="00A963D2"/>
    <w:rsid w:val="00A96730"/>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1EA"/>
    <w:rsid w:val="00AD24A7"/>
    <w:rsid w:val="00AD2B18"/>
    <w:rsid w:val="00AD5D73"/>
    <w:rsid w:val="00AD6262"/>
    <w:rsid w:val="00AD62B1"/>
    <w:rsid w:val="00AD7052"/>
    <w:rsid w:val="00AE3625"/>
    <w:rsid w:val="00AF1578"/>
    <w:rsid w:val="00AF239E"/>
    <w:rsid w:val="00AF3062"/>
    <w:rsid w:val="00AF358B"/>
    <w:rsid w:val="00AF5CD2"/>
    <w:rsid w:val="00AF5F0C"/>
    <w:rsid w:val="00AF64EE"/>
    <w:rsid w:val="00AF67D8"/>
    <w:rsid w:val="00AF7260"/>
    <w:rsid w:val="00AF752C"/>
    <w:rsid w:val="00AF753F"/>
    <w:rsid w:val="00B0124A"/>
    <w:rsid w:val="00B039BC"/>
    <w:rsid w:val="00B03BA2"/>
    <w:rsid w:val="00B03EA4"/>
    <w:rsid w:val="00B04675"/>
    <w:rsid w:val="00B05217"/>
    <w:rsid w:val="00B05379"/>
    <w:rsid w:val="00B06193"/>
    <w:rsid w:val="00B07728"/>
    <w:rsid w:val="00B11240"/>
    <w:rsid w:val="00B14C57"/>
    <w:rsid w:val="00B1589F"/>
    <w:rsid w:val="00B15E14"/>
    <w:rsid w:val="00B163B5"/>
    <w:rsid w:val="00B21609"/>
    <w:rsid w:val="00B21851"/>
    <w:rsid w:val="00B234BA"/>
    <w:rsid w:val="00B2395C"/>
    <w:rsid w:val="00B239EA"/>
    <w:rsid w:val="00B26AEE"/>
    <w:rsid w:val="00B26D28"/>
    <w:rsid w:val="00B27D3C"/>
    <w:rsid w:val="00B27FDF"/>
    <w:rsid w:val="00B30DBF"/>
    <w:rsid w:val="00B31400"/>
    <w:rsid w:val="00B314BB"/>
    <w:rsid w:val="00B333CB"/>
    <w:rsid w:val="00B3429A"/>
    <w:rsid w:val="00B35865"/>
    <w:rsid w:val="00B367D8"/>
    <w:rsid w:val="00B36960"/>
    <w:rsid w:val="00B36D02"/>
    <w:rsid w:val="00B36E2F"/>
    <w:rsid w:val="00B37572"/>
    <w:rsid w:val="00B3760D"/>
    <w:rsid w:val="00B37889"/>
    <w:rsid w:val="00B37D33"/>
    <w:rsid w:val="00B41ED0"/>
    <w:rsid w:val="00B444EA"/>
    <w:rsid w:val="00B44BC5"/>
    <w:rsid w:val="00B455DD"/>
    <w:rsid w:val="00B46D57"/>
    <w:rsid w:val="00B50995"/>
    <w:rsid w:val="00B50D3D"/>
    <w:rsid w:val="00B50F4B"/>
    <w:rsid w:val="00B51D09"/>
    <w:rsid w:val="00B51D73"/>
    <w:rsid w:val="00B526B8"/>
    <w:rsid w:val="00B52AD9"/>
    <w:rsid w:val="00B54C45"/>
    <w:rsid w:val="00B55223"/>
    <w:rsid w:val="00B55CBE"/>
    <w:rsid w:val="00B55E14"/>
    <w:rsid w:val="00B55F53"/>
    <w:rsid w:val="00B57708"/>
    <w:rsid w:val="00B60C27"/>
    <w:rsid w:val="00B6197C"/>
    <w:rsid w:val="00B656AA"/>
    <w:rsid w:val="00B666AD"/>
    <w:rsid w:val="00B6753E"/>
    <w:rsid w:val="00B7106E"/>
    <w:rsid w:val="00B71EC1"/>
    <w:rsid w:val="00B71EE4"/>
    <w:rsid w:val="00B73484"/>
    <w:rsid w:val="00B7385F"/>
    <w:rsid w:val="00B7766B"/>
    <w:rsid w:val="00B77D82"/>
    <w:rsid w:val="00B80331"/>
    <w:rsid w:val="00B80414"/>
    <w:rsid w:val="00B8085C"/>
    <w:rsid w:val="00B80FB2"/>
    <w:rsid w:val="00B82825"/>
    <w:rsid w:val="00B846DA"/>
    <w:rsid w:val="00B850AB"/>
    <w:rsid w:val="00B86770"/>
    <w:rsid w:val="00B91037"/>
    <w:rsid w:val="00B94DEE"/>
    <w:rsid w:val="00B9578D"/>
    <w:rsid w:val="00B9646C"/>
    <w:rsid w:val="00B97763"/>
    <w:rsid w:val="00B97970"/>
    <w:rsid w:val="00BA09F9"/>
    <w:rsid w:val="00BA0D4C"/>
    <w:rsid w:val="00BA0E2A"/>
    <w:rsid w:val="00BA4241"/>
    <w:rsid w:val="00BA669D"/>
    <w:rsid w:val="00BA7022"/>
    <w:rsid w:val="00BA75C9"/>
    <w:rsid w:val="00BB0128"/>
    <w:rsid w:val="00BB172A"/>
    <w:rsid w:val="00BB1869"/>
    <w:rsid w:val="00BB25A8"/>
    <w:rsid w:val="00BB3D0F"/>
    <w:rsid w:val="00BB4F42"/>
    <w:rsid w:val="00BB595C"/>
    <w:rsid w:val="00BB5C8F"/>
    <w:rsid w:val="00BB6BCC"/>
    <w:rsid w:val="00BC1AA1"/>
    <w:rsid w:val="00BC1D14"/>
    <w:rsid w:val="00BC5C75"/>
    <w:rsid w:val="00BD024A"/>
    <w:rsid w:val="00BD154E"/>
    <w:rsid w:val="00BD2263"/>
    <w:rsid w:val="00BD28F4"/>
    <w:rsid w:val="00BD2995"/>
    <w:rsid w:val="00BD4B1F"/>
    <w:rsid w:val="00BD6334"/>
    <w:rsid w:val="00BD7151"/>
    <w:rsid w:val="00BE14C2"/>
    <w:rsid w:val="00BE15C5"/>
    <w:rsid w:val="00BE2CF9"/>
    <w:rsid w:val="00BE5E3C"/>
    <w:rsid w:val="00BE730D"/>
    <w:rsid w:val="00BF3200"/>
    <w:rsid w:val="00BF359A"/>
    <w:rsid w:val="00BF458A"/>
    <w:rsid w:val="00BF5425"/>
    <w:rsid w:val="00C03D94"/>
    <w:rsid w:val="00C05B94"/>
    <w:rsid w:val="00C07256"/>
    <w:rsid w:val="00C07EF2"/>
    <w:rsid w:val="00C104DB"/>
    <w:rsid w:val="00C10A7F"/>
    <w:rsid w:val="00C10DB7"/>
    <w:rsid w:val="00C128AB"/>
    <w:rsid w:val="00C15D91"/>
    <w:rsid w:val="00C16AEB"/>
    <w:rsid w:val="00C17295"/>
    <w:rsid w:val="00C209B2"/>
    <w:rsid w:val="00C20ED4"/>
    <w:rsid w:val="00C21FCC"/>
    <w:rsid w:val="00C225A1"/>
    <w:rsid w:val="00C22E8A"/>
    <w:rsid w:val="00C235CF"/>
    <w:rsid w:val="00C237DC"/>
    <w:rsid w:val="00C330FE"/>
    <w:rsid w:val="00C354F8"/>
    <w:rsid w:val="00C40372"/>
    <w:rsid w:val="00C40BE1"/>
    <w:rsid w:val="00C41420"/>
    <w:rsid w:val="00C426C0"/>
    <w:rsid w:val="00C436F7"/>
    <w:rsid w:val="00C51027"/>
    <w:rsid w:val="00C51330"/>
    <w:rsid w:val="00C51DC3"/>
    <w:rsid w:val="00C52C4B"/>
    <w:rsid w:val="00C54599"/>
    <w:rsid w:val="00C5471F"/>
    <w:rsid w:val="00C550EE"/>
    <w:rsid w:val="00C5581F"/>
    <w:rsid w:val="00C56790"/>
    <w:rsid w:val="00C56E40"/>
    <w:rsid w:val="00C60768"/>
    <w:rsid w:val="00C634EB"/>
    <w:rsid w:val="00C63752"/>
    <w:rsid w:val="00C6527A"/>
    <w:rsid w:val="00C66C61"/>
    <w:rsid w:val="00C67053"/>
    <w:rsid w:val="00C676E6"/>
    <w:rsid w:val="00C71560"/>
    <w:rsid w:val="00C75025"/>
    <w:rsid w:val="00C753F4"/>
    <w:rsid w:val="00C762C5"/>
    <w:rsid w:val="00C801D6"/>
    <w:rsid w:val="00C81E67"/>
    <w:rsid w:val="00C828A0"/>
    <w:rsid w:val="00C84029"/>
    <w:rsid w:val="00C92B01"/>
    <w:rsid w:val="00C9350D"/>
    <w:rsid w:val="00C9480D"/>
    <w:rsid w:val="00C953FF"/>
    <w:rsid w:val="00C95BE8"/>
    <w:rsid w:val="00C970D4"/>
    <w:rsid w:val="00C97333"/>
    <w:rsid w:val="00C975CC"/>
    <w:rsid w:val="00C97DAF"/>
    <w:rsid w:val="00CA03B5"/>
    <w:rsid w:val="00CA06C5"/>
    <w:rsid w:val="00CA28E6"/>
    <w:rsid w:val="00CA57B8"/>
    <w:rsid w:val="00CA5D48"/>
    <w:rsid w:val="00CA64E0"/>
    <w:rsid w:val="00CA736D"/>
    <w:rsid w:val="00CB6C1B"/>
    <w:rsid w:val="00CC03D0"/>
    <w:rsid w:val="00CC071D"/>
    <w:rsid w:val="00CC2260"/>
    <w:rsid w:val="00CC2C4A"/>
    <w:rsid w:val="00CC6F4B"/>
    <w:rsid w:val="00CC7B7A"/>
    <w:rsid w:val="00CD040E"/>
    <w:rsid w:val="00CD138B"/>
    <w:rsid w:val="00CD1598"/>
    <w:rsid w:val="00CD226B"/>
    <w:rsid w:val="00CD46CF"/>
    <w:rsid w:val="00CD5C17"/>
    <w:rsid w:val="00CD5C75"/>
    <w:rsid w:val="00CD757A"/>
    <w:rsid w:val="00CD7D9D"/>
    <w:rsid w:val="00CE0D02"/>
    <w:rsid w:val="00CE15E4"/>
    <w:rsid w:val="00CE1731"/>
    <w:rsid w:val="00CE3597"/>
    <w:rsid w:val="00CE4B8D"/>
    <w:rsid w:val="00CE6410"/>
    <w:rsid w:val="00CE6520"/>
    <w:rsid w:val="00CE79E6"/>
    <w:rsid w:val="00CF1401"/>
    <w:rsid w:val="00CF163C"/>
    <w:rsid w:val="00CF28BF"/>
    <w:rsid w:val="00CF2A78"/>
    <w:rsid w:val="00CF42C2"/>
    <w:rsid w:val="00D004FC"/>
    <w:rsid w:val="00D01D2E"/>
    <w:rsid w:val="00D03E42"/>
    <w:rsid w:val="00D04205"/>
    <w:rsid w:val="00D057E6"/>
    <w:rsid w:val="00D07463"/>
    <w:rsid w:val="00D12A96"/>
    <w:rsid w:val="00D1517D"/>
    <w:rsid w:val="00D20DD8"/>
    <w:rsid w:val="00D21E7A"/>
    <w:rsid w:val="00D220A1"/>
    <w:rsid w:val="00D22AB0"/>
    <w:rsid w:val="00D3061A"/>
    <w:rsid w:val="00D30DD8"/>
    <w:rsid w:val="00D31A3B"/>
    <w:rsid w:val="00D31B3E"/>
    <w:rsid w:val="00D31C1D"/>
    <w:rsid w:val="00D33B9D"/>
    <w:rsid w:val="00D34A3E"/>
    <w:rsid w:val="00D35A34"/>
    <w:rsid w:val="00D36A9B"/>
    <w:rsid w:val="00D40754"/>
    <w:rsid w:val="00D41A4A"/>
    <w:rsid w:val="00D42090"/>
    <w:rsid w:val="00D42708"/>
    <w:rsid w:val="00D4307C"/>
    <w:rsid w:val="00D4386A"/>
    <w:rsid w:val="00D439CF"/>
    <w:rsid w:val="00D45C0A"/>
    <w:rsid w:val="00D46655"/>
    <w:rsid w:val="00D47BD9"/>
    <w:rsid w:val="00D52427"/>
    <w:rsid w:val="00D52AA2"/>
    <w:rsid w:val="00D52AE0"/>
    <w:rsid w:val="00D54292"/>
    <w:rsid w:val="00D56764"/>
    <w:rsid w:val="00D60375"/>
    <w:rsid w:val="00D61178"/>
    <w:rsid w:val="00D613C7"/>
    <w:rsid w:val="00D61DB1"/>
    <w:rsid w:val="00D625A9"/>
    <w:rsid w:val="00D656E5"/>
    <w:rsid w:val="00D67326"/>
    <w:rsid w:val="00D67608"/>
    <w:rsid w:val="00D7015B"/>
    <w:rsid w:val="00D70F5E"/>
    <w:rsid w:val="00D718FD"/>
    <w:rsid w:val="00D73249"/>
    <w:rsid w:val="00D737A9"/>
    <w:rsid w:val="00D73F7A"/>
    <w:rsid w:val="00D743DA"/>
    <w:rsid w:val="00D76C79"/>
    <w:rsid w:val="00D76F9A"/>
    <w:rsid w:val="00D81843"/>
    <w:rsid w:val="00D82E5F"/>
    <w:rsid w:val="00D85361"/>
    <w:rsid w:val="00D85A10"/>
    <w:rsid w:val="00D87D07"/>
    <w:rsid w:val="00D908CC"/>
    <w:rsid w:val="00D936C2"/>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A7822"/>
    <w:rsid w:val="00DB12B7"/>
    <w:rsid w:val="00DB2D0B"/>
    <w:rsid w:val="00DB2F02"/>
    <w:rsid w:val="00DB2F20"/>
    <w:rsid w:val="00DB337D"/>
    <w:rsid w:val="00DB381D"/>
    <w:rsid w:val="00DB4579"/>
    <w:rsid w:val="00DB547E"/>
    <w:rsid w:val="00DC08FA"/>
    <w:rsid w:val="00DC0E88"/>
    <w:rsid w:val="00DC1573"/>
    <w:rsid w:val="00DC1F27"/>
    <w:rsid w:val="00DC2909"/>
    <w:rsid w:val="00DC32DB"/>
    <w:rsid w:val="00DC53F9"/>
    <w:rsid w:val="00DC5E94"/>
    <w:rsid w:val="00DC60E5"/>
    <w:rsid w:val="00DC696B"/>
    <w:rsid w:val="00DD2E77"/>
    <w:rsid w:val="00DD3E42"/>
    <w:rsid w:val="00DD4AE0"/>
    <w:rsid w:val="00DD515F"/>
    <w:rsid w:val="00DD5BC3"/>
    <w:rsid w:val="00DD5C5D"/>
    <w:rsid w:val="00DD5E1C"/>
    <w:rsid w:val="00DD62E8"/>
    <w:rsid w:val="00DD6D29"/>
    <w:rsid w:val="00DD7F91"/>
    <w:rsid w:val="00DE1F12"/>
    <w:rsid w:val="00DE49BE"/>
    <w:rsid w:val="00DE4BF2"/>
    <w:rsid w:val="00DE532A"/>
    <w:rsid w:val="00DE6024"/>
    <w:rsid w:val="00DF02C1"/>
    <w:rsid w:val="00DF0334"/>
    <w:rsid w:val="00DF0F2D"/>
    <w:rsid w:val="00DF10CC"/>
    <w:rsid w:val="00DF1967"/>
    <w:rsid w:val="00DF4C1A"/>
    <w:rsid w:val="00DF6C03"/>
    <w:rsid w:val="00E00A1D"/>
    <w:rsid w:val="00E00C5E"/>
    <w:rsid w:val="00E014CA"/>
    <w:rsid w:val="00E024CC"/>
    <w:rsid w:val="00E029C2"/>
    <w:rsid w:val="00E0393E"/>
    <w:rsid w:val="00E03C67"/>
    <w:rsid w:val="00E04E72"/>
    <w:rsid w:val="00E10877"/>
    <w:rsid w:val="00E12E3E"/>
    <w:rsid w:val="00E156B1"/>
    <w:rsid w:val="00E179D8"/>
    <w:rsid w:val="00E21539"/>
    <w:rsid w:val="00E215C3"/>
    <w:rsid w:val="00E221E4"/>
    <w:rsid w:val="00E229CF"/>
    <w:rsid w:val="00E30E98"/>
    <w:rsid w:val="00E30FD0"/>
    <w:rsid w:val="00E31DAC"/>
    <w:rsid w:val="00E32C41"/>
    <w:rsid w:val="00E3308F"/>
    <w:rsid w:val="00E33A27"/>
    <w:rsid w:val="00E355C3"/>
    <w:rsid w:val="00E35A2B"/>
    <w:rsid w:val="00E36CFD"/>
    <w:rsid w:val="00E36FCA"/>
    <w:rsid w:val="00E3746C"/>
    <w:rsid w:val="00E405BD"/>
    <w:rsid w:val="00E40E76"/>
    <w:rsid w:val="00E42B4E"/>
    <w:rsid w:val="00E43582"/>
    <w:rsid w:val="00E4403D"/>
    <w:rsid w:val="00E46914"/>
    <w:rsid w:val="00E46C37"/>
    <w:rsid w:val="00E46C46"/>
    <w:rsid w:val="00E47C2F"/>
    <w:rsid w:val="00E50F54"/>
    <w:rsid w:val="00E5188F"/>
    <w:rsid w:val="00E554F1"/>
    <w:rsid w:val="00E626D4"/>
    <w:rsid w:val="00E638E5"/>
    <w:rsid w:val="00E63E1A"/>
    <w:rsid w:val="00E64408"/>
    <w:rsid w:val="00E64F92"/>
    <w:rsid w:val="00E66D1C"/>
    <w:rsid w:val="00E66F57"/>
    <w:rsid w:val="00E70888"/>
    <w:rsid w:val="00E711F9"/>
    <w:rsid w:val="00E73A2C"/>
    <w:rsid w:val="00E73A9D"/>
    <w:rsid w:val="00E76DE9"/>
    <w:rsid w:val="00E83D04"/>
    <w:rsid w:val="00E843BB"/>
    <w:rsid w:val="00E84C05"/>
    <w:rsid w:val="00E8522E"/>
    <w:rsid w:val="00E86833"/>
    <w:rsid w:val="00E9289E"/>
    <w:rsid w:val="00E92B74"/>
    <w:rsid w:val="00E93A19"/>
    <w:rsid w:val="00E95BD6"/>
    <w:rsid w:val="00E97D6B"/>
    <w:rsid w:val="00EA1600"/>
    <w:rsid w:val="00EA1810"/>
    <w:rsid w:val="00EA1A1A"/>
    <w:rsid w:val="00EA20FF"/>
    <w:rsid w:val="00EA234C"/>
    <w:rsid w:val="00EA4341"/>
    <w:rsid w:val="00EA44EB"/>
    <w:rsid w:val="00EA58D7"/>
    <w:rsid w:val="00EA7C81"/>
    <w:rsid w:val="00EB1CEC"/>
    <w:rsid w:val="00EB2474"/>
    <w:rsid w:val="00EB2F2F"/>
    <w:rsid w:val="00EB4D0A"/>
    <w:rsid w:val="00EB5507"/>
    <w:rsid w:val="00EB5B7A"/>
    <w:rsid w:val="00EB6378"/>
    <w:rsid w:val="00EC10EC"/>
    <w:rsid w:val="00EC125F"/>
    <w:rsid w:val="00EC1B0C"/>
    <w:rsid w:val="00EC1CAE"/>
    <w:rsid w:val="00EC2411"/>
    <w:rsid w:val="00EC2475"/>
    <w:rsid w:val="00EC28D2"/>
    <w:rsid w:val="00EC2BCD"/>
    <w:rsid w:val="00EC2C17"/>
    <w:rsid w:val="00EC3354"/>
    <w:rsid w:val="00EC5821"/>
    <w:rsid w:val="00EC5D81"/>
    <w:rsid w:val="00EC6666"/>
    <w:rsid w:val="00ED0EA9"/>
    <w:rsid w:val="00ED2A8D"/>
    <w:rsid w:val="00ED33C5"/>
    <w:rsid w:val="00ED37E9"/>
    <w:rsid w:val="00ED3EF0"/>
    <w:rsid w:val="00ED5A24"/>
    <w:rsid w:val="00ED693F"/>
    <w:rsid w:val="00ED69A8"/>
    <w:rsid w:val="00ED6A2F"/>
    <w:rsid w:val="00ED79D7"/>
    <w:rsid w:val="00ED7D1B"/>
    <w:rsid w:val="00EE0D54"/>
    <w:rsid w:val="00EE1514"/>
    <w:rsid w:val="00EE3FCE"/>
    <w:rsid w:val="00EF040C"/>
    <w:rsid w:val="00EF042E"/>
    <w:rsid w:val="00EF4CD8"/>
    <w:rsid w:val="00EF70B9"/>
    <w:rsid w:val="00EF735D"/>
    <w:rsid w:val="00EF7FB6"/>
    <w:rsid w:val="00F001C2"/>
    <w:rsid w:val="00F027B6"/>
    <w:rsid w:val="00F02CF2"/>
    <w:rsid w:val="00F02FBD"/>
    <w:rsid w:val="00F104ED"/>
    <w:rsid w:val="00F130DE"/>
    <w:rsid w:val="00F133BF"/>
    <w:rsid w:val="00F15BB4"/>
    <w:rsid w:val="00F171BD"/>
    <w:rsid w:val="00F202E7"/>
    <w:rsid w:val="00F22CBA"/>
    <w:rsid w:val="00F23DA6"/>
    <w:rsid w:val="00F240FA"/>
    <w:rsid w:val="00F26BAD"/>
    <w:rsid w:val="00F3069C"/>
    <w:rsid w:val="00F31FED"/>
    <w:rsid w:val="00F32A73"/>
    <w:rsid w:val="00F34FFC"/>
    <w:rsid w:val="00F355C4"/>
    <w:rsid w:val="00F3635A"/>
    <w:rsid w:val="00F3748E"/>
    <w:rsid w:val="00F379B3"/>
    <w:rsid w:val="00F405B8"/>
    <w:rsid w:val="00F4162D"/>
    <w:rsid w:val="00F42E7E"/>
    <w:rsid w:val="00F43612"/>
    <w:rsid w:val="00F43740"/>
    <w:rsid w:val="00F445E4"/>
    <w:rsid w:val="00F4640B"/>
    <w:rsid w:val="00F478BA"/>
    <w:rsid w:val="00F52717"/>
    <w:rsid w:val="00F52D64"/>
    <w:rsid w:val="00F52FC4"/>
    <w:rsid w:val="00F557EF"/>
    <w:rsid w:val="00F56F7B"/>
    <w:rsid w:val="00F5742A"/>
    <w:rsid w:val="00F60600"/>
    <w:rsid w:val="00F60ED5"/>
    <w:rsid w:val="00F626B6"/>
    <w:rsid w:val="00F65642"/>
    <w:rsid w:val="00F665B8"/>
    <w:rsid w:val="00F708F1"/>
    <w:rsid w:val="00F71FFF"/>
    <w:rsid w:val="00F721E1"/>
    <w:rsid w:val="00F72305"/>
    <w:rsid w:val="00F72373"/>
    <w:rsid w:val="00F72641"/>
    <w:rsid w:val="00F7588D"/>
    <w:rsid w:val="00F75C09"/>
    <w:rsid w:val="00F76DC2"/>
    <w:rsid w:val="00F80835"/>
    <w:rsid w:val="00F818F6"/>
    <w:rsid w:val="00F823DC"/>
    <w:rsid w:val="00F8366C"/>
    <w:rsid w:val="00F85522"/>
    <w:rsid w:val="00F85D07"/>
    <w:rsid w:val="00F86460"/>
    <w:rsid w:val="00F86619"/>
    <w:rsid w:val="00F86FB4"/>
    <w:rsid w:val="00F87CD5"/>
    <w:rsid w:val="00F9218A"/>
    <w:rsid w:val="00F92552"/>
    <w:rsid w:val="00F92B9E"/>
    <w:rsid w:val="00F93EBD"/>
    <w:rsid w:val="00F94001"/>
    <w:rsid w:val="00F9427B"/>
    <w:rsid w:val="00F94A13"/>
    <w:rsid w:val="00F95344"/>
    <w:rsid w:val="00F95951"/>
    <w:rsid w:val="00F96009"/>
    <w:rsid w:val="00F96F28"/>
    <w:rsid w:val="00F96FBD"/>
    <w:rsid w:val="00F97078"/>
    <w:rsid w:val="00FA15ED"/>
    <w:rsid w:val="00FA1A32"/>
    <w:rsid w:val="00FA203D"/>
    <w:rsid w:val="00FA482F"/>
    <w:rsid w:val="00FA6606"/>
    <w:rsid w:val="00FA7F39"/>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3DA0"/>
    <w:rsid w:val="00FE6CBE"/>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link w:val="TitleChar"/>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rsid w:val="00F94A13"/>
    <w:pPr>
      <w:jc w:val="center"/>
    </w:pPr>
    <w:rPr>
      <w:rFonts w:ascii="Arial" w:hAnsi="Arial" w:cs="Arial"/>
      <w:b/>
      <w:bCs/>
      <w:sz w:val="26"/>
      <w:szCs w:val="26"/>
      <w:lang w:val="bg-BG"/>
    </w:rPr>
  </w:style>
  <w:style w:type="paragraph" w:styleId="Footer">
    <w:name w:val="footer"/>
    <w:basedOn w:val="Normal"/>
    <w:link w:val="FooterChar"/>
    <w:uiPriority w:val="99"/>
    <w:rsid w:val="00F94A13"/>
    <w:pPr>
      <w:tabs>
        <w:tab w:val="center" w:pos="4153"/>
        <w:tab w:val="right" w:pos="8306"/>
      </w:tabs>
    </w:pPr>
  </w:style>
  <w:style w:type="character" w:styleId="CommentReference">
    <w:name w:val="annotation reference"/>
    <w:basedOn w:val="DefaultParagraphFont"/>
    <w:uiPriority w:val="99"/>
    <w:rsid w:val="00F94A13"/>
    <w:rPr>
      <w:sz w:val="16"/>
      <w:szCs w:val="16"/>
    </w:rPr>
  </w:style>
  <w:style w:type="paragraph" w:styleId="CommentText">
    <w:name w:val="annotation text"/>
    <w:basedOn w:val="Normal"/>
    <w:link w:val="CommentTextChar"/>
    <w:uiPriority w:val="99"/>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link w:val="BalloonTextChar"/>
    <w:uiPriority w:val="99"/>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uiPriority w:val="99"/>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aliases w:val=" Char"/>
    <w:basedOn w:val="Normal"/>
    <w:link w:val="EndnoteTextChar"/>
    <w:uiPriority w:val="99"/>
    <w:semiHidden/>
    <w:unhideWhenUsed/>
    <w:rsid w:val="005D64DE"/>
  </w:style>
  <w:style w:type="character" w:customStyle="1" w:styleId="EndnoteTextChar">
    <w:name w:val="Endnote Text Char"/>
    <w:aliases w:val=" Char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2"/>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3"/>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6"/>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6"/>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6"/>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6"/>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character" w:customStyle="1" w:styleId="Bodytext12Bold">
    <w:name w:val="Body text (12) + Bold"/>
    <w:basedOn w:val="DefaultParagraphFont"/>
    <w:rsid w:val="001052C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styleId="Strong">
    <w:name w:val="Strong"/>
    <w:uiPriority w:val="22"/>
    <w:qFormat/>
    <w:rsid w:val="00C762C5"/>
    <w:rPr>
      <w:b/>
      <w:bCs/>
    </w:rPr>
  </w:style>
  <w:style w:type="character" w:customStyle="1" w:styleId="fontstyle01">
    <w:name w:val="fontstyle01"/>
    <w:basedOn w:val="DefaultParagraphFont"/>
    <w:rsid w:val="00C17295"/>
    <w:rPr>
      <w:rFonts w:ascii="Verdana" w:hAnsi="Verdana" w:hint="default"/>
      <w:b w:val="0"/>
      <w:bCs w:val="0"/>
      <w:i w:val="0"/>
      <w:iCs w:val="0"/>
      <w:color w:val="000000"/>
      <w:sz w:val="28"/>
      <w:szCs w:val="28"/>
    </w:rPr>
  </w:style>
  <w:style w:type="character" w:customStyle="1" w:styleId="BodyText3Char">
    <w:name w:val="Body Text 3 Char"/>
    <w:link w:val="BodyText3"/>
    <w:rsid w:val="000F3D33"/>
    <w:rPr>
      <w:rFonts w:ascii="Arial" w:hAnsi="Arial" w:cs="Arial"/>
      <w:b/>
      <w:bCs/>
      <w:sz w:val="26"/>
      <w:szCs w:val="26"/>
    </w:rPr>
  </w:style>
  <w:style w:type="paragraph" w:customStyle="1" w:styleId="Default">
    <w:name w:val="Default"/>
    <w:rsid w:val="00CC2C4A"/>
    <w:pPr>
      <w:autoSpaceDE w:val="0"/>
      <w:autoSpaceDN w:val="0"/>
      <w:adjustRightInd w:val="0"/>
    </w:pPr>
    <w:rPr>
      <w:color w:val="000000"/>
      <w:sz w:val="24"/>
      <w:szCs w:val="24"/>
      <w:lang w:val="en-US" w:eastAsia="en-US"/>
    </w:rPr>
  </w:style>
  <w:style w:type="character" w:customStyle="1" w:styleId="BodyTextIndentChar">
    <w:name w:val="Body Text Indent Char"/>
    <w:link w:val="BodyTextIndent"/>
    <w:rsid w:val="00B82825"/>
    <w:rPr>
      <w:lang w:val="en-AU"/>
    </w:rPr>
  </w:style>
  <w:style w:type="paragraph" w:customStyle="1" w:styleId="CharCharChar">
    <w:name w:val="Char Char Char"/>
    <w:basedOn w:val="Normal"/>
    <w:rsid w:val="00B82825"/>
    <w:pPr>
      <w:tabs>
        <w:tab w:val="left" w:pos="709"/>
      </w:tabs>
      <w:autoSpaceDE/>
      <w:autoSpaceDN/>
    </w:pPr>
    <w:rPr>
      <w:rFonts w:ascii="Tahoma" w:hAnsi="Tahoma"/>
      <w:sz w:val="24"/>
      <w:szCs w:val="24"/>
      <w:lang w:val="pl-PL" w:eastAsia="pl-PL"/>
    </w:rPr>
  </w:style>
  <w:style w:type="character" w:customStyle="1" w:styleId="TitleChar">
    <w:name w:val="Title Char"/>
    <w:aliases w:val="Char Char Char1"/>
    <w:basedOn w:val="DefaultParagraphFont"/>
    <w:link w:val="Title"/>
    <w:rsid w:val="00325BB4"/>
    <w:rPr>
      <w:rFonts w:ascii="Arial" w:hAnsi="Arial"/>
      <w:b/>
      <w:bCs/>
      <w:sz w:val="36"/>
      <w:szCs w:val="36"/>
      <w:lang w:val="en-AU"/>
    </w:rPr>
  </w:style>
  <w:style w:type="paragraph" w:customStyle="1" w:styleId="Heading">
    <w:name w:val="Heading"/>
    <w:basedOn w:val="Normal"/>
    <w:next w:val="Normal"/>
    <w:qFormat/>
    <w:rsid w:val="00304EDB"/>
    <w:pPr>
      <w:suppressAutoHyphens/>
      <w:autoSpaceDE/>
      <w:autoSpaceDN/>
      <w:jc w:val="center"/>
    </w:pPr>
    <w:rPr>
      <w:b/>
      <w:bCs/>
      <w:sz w:val="24"/>
      <w:szCs w:val="24"/>
      <w:lang w:val="en-US" w:eastAsia="zh-CN"/>
    </w:rPr>
  </w:style>
  <w:style w:type="character" w:customStyle="1" w:styleId="10">
    <w:name w:val="Текст под линия Знак1"/>
    <w:uiPriority w:val="99"/>
    <w:semiHidden/>
    <w:rsid w:val="002E3AEA"/>
    <w:rPr>
      <w:sz w:val="20"/>
      <w:szCs w:val="20"/>
    </w:rPr>
  </w:style>
  <w:style w:type="character" w:customStyle="1" w:styleId="FontStyle54">
    <w:name w:val="Font Style54"/>
    <w:rsid w:val="002E3AEA"/>
    <w:rPr>
      <w:rFonts w:ascii="Times New Roman" w:hAnsi="Times New Roman" w:cs="Times New Roman"/>
      <w:color w:val="000000"/>
      <w:sz w:val="20"/>
      <w:szCs w:val="20"/>
    </w:rPr>
  </w:style>
  <w:style w:type="paragraph" w:customStyle="1" w:styleId="Style8">
    <w:name w:val="Style8"/>
    <w:basedOn w:val="Normal"/>
    <w:rsid w:val="002E3AEA"/>
    <w:pPr>
      <w:widowControl w:val="0"/>
      <w:adjustRightInd w:val="0"/>
    </w:pPr>
    <w:rPr>
      <w:sz w:val="24"/>
      <w:szCs w:val="24"/>
      <w:lang w:val="bg-BG"/>
    </w:rPr>
  </w:style>
  <w:style w:type="character" w:customStyle="1" w:styleId="FontStyle14">
    <w:name w:val="Font Style14"/>
    <w:rsid w:val="002E3AEA"/>
    <w:rPr>
      <w:rFonts w:ascii="Times New Roman" w:hAnsi="Times New Roman" w:cs="Times New Roman"/>
      <w:b/>
      <w:bCs/>
      <w:sz w:val="26"/>
      <w:szCs w:val="26"/>
    </w:rPr>
  </w:style>
  <w:style w:type="character" w:styleId="FollowedHyperlink">
    <w:name w:val="FollowedHyperlink"/>
    <w:uiPriority w:val="99"/>
    <w:semiHidden/>
    <w:unhideWhenUsed/>
    <w:rsid w:val="002E3AEA"/>
    <w:rPr>
      <w:color w:val="800080"/>
      <w:u w:val="single"/>
    </w:rPr>
  </w:style>
  <w:style w:type="character" w:customStyle="1" w:styleId="FooterChar">
    <w:name w:val="Footer Char"/>
    <w:basedOn w:val="DefaultParagraphFont"/>
    <w:link w:val="Footer"/>
    <w:uiPriority w:val="99"/>
    <w:rsid w:val="002E3AEA"/>
    <w:rPr>
      <w:lang w:val="en-AU"/>
    </w:rPr>
  </w:style>
  <w:style w:type="character" w:customStyle="1" w:styleId="FontStyle25">
    <w:name w:val="Font Style25"/>
    <w:rsid w:val="002E3AEA"/>
    <w:rPr>
      <w:rFonts w:ascii="Arial Narrow" w:hAnsi="Arial Narrow" w:cs="Arial Narrow" w:hint="default"/>
      <w:sz w:val="16"/>
      <w:szCs w:val="16"/>
    </w:rPr>
  </w:style>
  <w:style w:type="paragraph" w:customStyle="1" w:styleId="Char">
    <w:name w:val="Char"/>
    <w:basedOn w:val="Normal"/>
    <w:rsid w:val="002E3AEA"/>
    <w:pPr>
      <w:autoSpaceDE/>
      <w:autoSpaceDN/>
      <w:spacing w:after="160" w:line="240" w:lineRule="exact"/>
    </w:pPr>
    <w:rPr>
      <w:rFonts w:ascii="Tahoma" w:hAnsi="Tahoma"/>
      <w:lang w:val="en-US" w:eastAsia="en-US"/>
    </w:rPr>
  </w:style>
  <w:style w:type="character" w:customStyle="1" w:styleId="BalloonTextChar">
    <w:name w:val="Balloon Text Char"/>
    <w:link w:val="BalloonText"/>
    <w:uiPriority w:val="99"/>
    <w:semiHidden/>
    <w:rsid w:val="002E3AEA"/>
    <w:rPr>
      <w:rFonts w:ascii="Tahoma" w:hAnsi="Tahoma" w:cs="Tahoma"/>
      <w:sz w:val="16"/>
      <w:szCs w:val="16"/>
      <w:lang w:val="en-AU"/>
    </w:rPr>
  </w:style>
  <w:style w:type="table" w:styleId="TableGrid">
    <w:name w:val="Table Grid"/>
    <w:basedOn w:val="TableNormal"/>
    <w:uiPriority w:val="59"/>
    <w:rsid w:val="002E3A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E3AEA"/>
    <w:pPr>
      <w:autoSpaceDE/>
      <w:autoSpaceDN/>
      <w:spacing w:after="200"/>
    </w:pPr>
    <w:rPr>
      <w:rFonts w:ascii="Verdana" w:eastAsia="Calibri" w:hAnsi="Verdana"/>
      <w:b/>
      <w:bCs/>
    </w:rPr>
  </w:style>
  <w:style w:type="character" w:customStyle="1" w:styleId="CommentSubjectChar">
    <w:name w:val="Comment Subject Char"/>
    <w:basedOn w:val="CommentTextChar"/>
    <w:link w:val="CommentSubject"/>
    <w:uiPriority w:val="99"/>
    <w:semiHidden/>
    <w:rsid w:val="002E3AEA"/>
    <w:rPr>
      <w:rFonts w:ascii="Verdana" w:eastAsia="Calibri" w:hAnsi="Verdana"/>
      <w:b/>
      <w:bCs/>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isul.eu/Obsht_porachki_art20_2_ZOP/Obsht_porachki_art20_2_ZOP_12.htm"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www.isul.eu/Profil_na_kupuvacha.htm" TargetMode="Externa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eb.apis.bg/p.php?i=2752471"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eb.apis.bg/p.php?i=2752471"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46297-2768-4E2A-8978-5C8E8D9D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4730</TotalTime>
  <Pages>52</Pages>
  <Words>18345</Words>
  <Characters>115009</Characters>
  <Application>Microsoft Office Word</Application>
  <DocSecurity>0</DocSecurity>
  <Lines>958</Lines>
  <Paragraphs>266</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133088</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1018</cp:revision>
  <cp:lastPrinted>2018-11-05T11:01:00Z</cp:lastPrinted>
  <dcterms:created xsi:type="dcterms:W3CDTF">2017-04-28T07:23:00Z</dcterms:created>
  <dcterms:modified xsi:type="dcterms:W3CDTF">2018-11-05T14:20:00Z</dcterms:modified>
</cp:coreProperties>
</file>