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C337BF">
      <w:pPr>
        <w:pStyle w:val="Header"/>
        <w:tabs>
          <w:tab w:val="left" w:pos="1500"/>
          <w:tab w:val="center" w:pos="3816"/>
        </w:tabs>
        <w:spacing w:after="120"/>
        <w:jc w:val="center"/>
        <w:rPr>
          <w:rFonts w:ascii="Arial" w:hAnsi="Arial"/>
          <w:b/>
          <w:spacing w:val="40"/>
          <w:lang w:val="bg-BG"/>
        </w:rPr>
      </w:pPr>
      <w:r w:rsidRPr="00C337BF">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C337BF">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Default="003810AA">
      <w:pPr>
        <w:ind w:left="-900"/>
        <w:rPr>
          <w:rFonts w:ascii="Arial Narrow" w:hAnsi="Arial Narrow"/>
          <w:sz w:val="28"/>
          <w:lang w:val="en-US"/>
        </w:rPr>
      </w:pPr>
    </w:p>
    <w:p w:rsidR="008F3AE8" w:rsidRPr="008F3AE8" w:rsidRDefault="008F3AE8">
      <w:pPr>
        <w:ind w:left="-900"/>
        <w:rPr>
          <w:rFonts w:ascii="Arial Narrow" w:hAnsi="Arial Narrow"/>
          <w:sz w:val="28"/>
          <w:lang w:val="en-US"/>
        </w:rPr>
      </w:pPr>
    </w:p>
    <w:p w:rsidR="001510D1" w:rsidRDefault="003810AA" w:rsidP="00C72189">
      <w:pPr>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rsidP="00F277F3">
      <w:pPr>
        <w:ind w:left="4320" w:firstLine="720"/>
        <w:jc w:val="both"/>
        <w:rPr>
          <w:b/>
          <w:sz w:val="24"/>
          <w:lang w:val="bg-BG"/>
        </w:rPr>
      </w:pPr>
      <w:r>
        <w:rPr>
          <w:b/>
          <w:sz w:val="24"/>
          <w:lang w:val="bg-BG"/>
        </w:rPr>
        <w:t xml:space="preserve">ИЗПЪЛНИТЕЛЕН ДИРЕКТОР </w:t>
      </w:r>
    </w:p>
    <w:p w:rsidR="001510D1" w:rsidRDefault="001510D1" w:rsidP="00C72189">
      <w:pPr>
        <w:jc w:val="both"/>
        <w:rPr>
          <w:b/>
          <w:spacing w:val="20"/>
          <w:w w:val="120"/>
          <w:sz w:val="24"/>
        </w:rPr>
      </w:pPr>
      <w:r>
        <w:rPr>
          <w:b/>
          <w:sz w:val="24"/>
          <w:lang w:val="bg-BG"/>
        </w:rPr>
        <w:t xml:space="preserve">                                                                        </w:t>
      </w:r>
      <w:r w:rsidR="00F277F3">
        <w:rPr>
          <w:b/>
          <w:sz w:val="24"/>
          <w:lang w:val="bg-BG"/>
        </w:rPr>
        <w:tab/>
      </w:r>
      <w:r>
        <w:rPr>
          <w:b/>
          <w:sz w:val="24"/>
          <w:lang w:val="bg-BG"/>
        </w:rPr>
        <w:t xml:space="preserve">ДОЦ. Д-Р </w:t>
      </w:r>
      <w:r>
        <w:rPr>
          <w:b/>
          <w:sz w:val="24"/>
        </w:rPr>
        <w:t>ГРИГОРИЙ НЕДЕЛКОВ</w:t>
      </w:r>
      <w:r>
        <w:rPr>
          <w:b/>
          <w:sz w:val="24"/>
          <w:lang w:val="bg-BG"/>
        </w:rPr>
        <w:t>,ДМ</w:t>
      </w:r>
    </w:p>
    <w:p w:rsidR="006C655F" w:rsidRPr="006C655F" w:rsidRDefault="006C655F" w:rsidP="00C72189">
      <w:pPr>
        <w:rPr>
          <w:lang w:val="en-US"/>
        </w:rPr>
      </w:pPr>
    </w:p>
    <w:p w:rsidR="003810AA" w:rsidRPr="003810AA" w:rsidRDefault="003810AA" w:rsidP="00C72189">
      <w:pPr>
        <w:rPr>
          <w:lang w:val="en-US"/>
        </w:rPr>
      </w:pPr>
    </w:p>
    <w:p w:rsidR="006C655F" w:rsidRPr="006C655F" w:rsidRDefault="006C655F" w:rsidP="00C72189">
      <w:pPr>
        <w:rPr>
          <w:lang w:val="en-US"/>
        </w:rPr>
      </w:pPr>
    </w:p>
    <w:p w:rsidR="001510D1" w:rsidRDefault="001510D1" w:rsidP="00C72189">
      <w:pPr>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Default="008026DD" w:rsidP="00C72189">
      <w:pPr>
        <w:jc w:val="center"/>
        <w:rPr>
          <w:sz w:val="24"/>
          <w:lang w:val="en-US"/>
        </w:rPr>
      </w:pPr>
      <w:r>
        <w:rPr>
          <w:sz w:val="24"/>
          <w:lang w:val="bg-BG"/>
        </w:rPr>
        <w:t>с предмет</w:t>
      </w:r>
    </w:p>
    <w:p w:rsidR="003810AA" w:rsidRDefault="003810AA" w:rsidP="00C72189">
      <w:pPr>
        <w:jc w:val="center"/>
        <w:rPr>
          <w:sz w:val="24"/>
          <w:lang w:val="en-US"/>
        </w:rPr>
      </w:pPr>
    </w:p>
    <w:p w:rsidR="006C655F" w:rsidRDefault="006C655F" w:rsidP="00C72189">
      <w:pPr>
        <w:jc w:val="center"/>
        <w:rPr>
          <w:sz w:val="24"/>
          <w:lang w:val="en-US"/>
        </w:rPr>
      </w:pPr>
    </w:p>
    <w:p w:rsidR="006C655F" w:rsidRPr="003810AA" w:rsidRDefault="006C655F" w:rsidP="00C72189">
      <w:pPr>
        <w:jc w:val="center"/>
        <w:rPr>
          <w:sz w:val="24"/>
          <w:lang w:val="en-US"/>
        </w:rPr>
      </w:pPr>
    </w:p>
    <w:p w:rsidR="0046233D" w:rsidRPr="0046233D" w:rsidRDefault="0046233D" w:rsidP="00C72189">
      <w:pPr>
        <w:jc w:val="center"/>
        <w:rPr>
          <w:b/>
          <w:sz w:val="28"/>
          <w:szCs w:val="28"/>
          <w:lang w:val="bg-BG"/>
        </w:rPr>
      </w:pPr>
      <w:r w:rsidRPr="008340AD">
        <w:rPr>
          <w:b/>
          <w:sz w:val="28"/>
          <w:szCs w:val="28"/>
          <w:lang w:val="bg-BG"/>
        </w:rPr>
        <w:t xml:space="preserve">"Доставка на лекарствени продукти </w:t>
      </w:r>
      <w:r w:rsidR="00097253" w:rsidRPr="00097253">
        <w:rPr>
          <w:b/>
          <w:sz w:val="28"/>
          <w:szCs w:val="28"/>
          <w:lang w:val="bg-BG"/>
        </w:rPr>
        <w:t xml:space="preserve">за онкологични заболявания </w:t>
      </w:r>
      <w:r w:rsidRPr="008340AD">
        <w:rPr>
          <w:b/>
          <w:sz w:val="28"/>
          <w:szCs w:val="28"/>
          <w:lang w:val="bg-BG"/>
        </w:rPr>
        <w:t>за УМБАЛ ”Царица Йоанна-ИСУЛ” ЕАД</w:t>
      </w:r>
      <w:r w:rsidR="00097253">
        <w:rPr>
          <w:b/>
          <w:sz w:val="28"/>
          <w:szCs w:val="28"/>
          <w:lang w:val="en-US"/>
        </w:rPr>
        <w:t xml:space="preserve"> </w:t>
      </w:r>
      <w:r w:rsidR="00097253">
        <w:rPr>
          <w:b/>
          <w:sz w:val="28"/>
          <w:szCs w:val="28"/>
          <w:lang w:val="be-BY"/>
        </w:rPr>
        <w:t>по две обособени позиции</w:t>
      </w:r>
      <w:r w:rsidRPr="008340AD">
        <w:rPr>
          <w:b/>
          <w:sz w:val="28"/>
          <w:szCs w:val="28"/>
          <w:lang w:val="bg-BG"/>
        </w:rPr>
        <w:t>"</w:t>
      </w: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6C655F" w:rsidRDefault="006C655F" w:rsidP="00C72189">
      <w:pPr>
        <w:rPr>
          <w:b/>
          <w:sz w:val="24"/>
          <w:lang w:val="en-US"/>
        </w:rPr>
      </w:pPr>
    </w:p>
    <w:p w:rsidR="00097253" w:rsidRDefault="00097253" w:rsidP="00C72189">
      <w:pPr>
        <w:rPr>
          <w:b/>
          <w:sz w:val="24"/>
          <w:lang w:val="en-US"/>
        </w:rPr>
      </w:pPr>
    </w:p>
    <w:p w:rsidR="00097253" w:rsidRDefault="00097253" w:rsidP="00C72189">
      <w:pPr>
        <w:rPr>
          <w:b/>
          <w:sz w:val="24"/>
          <w:lang w:val="en-US"/>
        </w:rPr>
      </w:pPr>
    </w:p>
    <w:p w:rsidR="00097253" w:rsidRPr="00097253" w:rsidRDefault="00097253" w:rsidP="00C72189">
      <w:pPr>
        <w:rPr>
          <w:b/>
          <w:sz w:val="24"/>
          <w:lang w:val="en-US"/>
        </w:rPr>
      </w:pPr>
    </w:p>
    <w:p w:rsidR="006C655F" w:rsidRDefault="006C655F"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Default="00097253" w:rsidP="00C72189">
      <w:pPr>
        <w:rPr>
          <w:b/>
          <w:sz w:val="24"/>
          <w:lang w:val="bg-BG"/>
        </w:rPr>
      </w:pPr>
    </w:p>
    <w:p w:rsidR="00097253" w:rsidRPr="000E014C" w:rsidRDefault="00097253" w:rsidP="00C72189">
      <w:pPr>
        <w:rPr>
          <w:b/>
          <w:sz w:val="24"/>
          <w:lang w:val="bg-BG"/>
        </w:rPr>
      </w:pPr>
    </w:p>
    <w:p w:rsidR="006C655F" w:rsidRDefault="006C655F" w:rsidP="00C72189">
      <w:pPr>
        <w:rPr>
          <w:b/>
          <w:sz w:val="24"/>
          <w:lang w:val="en-US"/>
        </w:rPr>
      </w:pPr>
    </w:p>
    <w:p w:rsidR="006C655F" w:rsidRDefault="006C655F" w:rsidP="00C72189">
      <w:pPr>
        <w:rPr>
          <w:b/>
          <w:sz w:val="24"/>
          <w:lang w:val="en-US"/>
        </w:rPr>
      </w:pPr>
    </w:p>
    <w:p w:rsidR="006C655F" w:rsidRPr="00443A28" w:rsidRDefault="006C655F" w:rsidP="00C72189">
      <w:pPr>
        <w:jc w:val="center"/>
        <w:rPr>
          <w:b/>
          <w:sz w:val="24"/>
          <w:szCs w:val="24"/>
          <w:lang w:val="bg-BG"/>
        </w:rPr>
      </w:pPr>
      <w:r>
        <w:rPr>
          <w:b/>
          <w:sz w:val="24"/>
          <w:szCs w:val="24"/>
          <w:lang w:val="bg-BG"/>
        </w:rPr>
        <w:t>ГР. СОФИЯ</w:t>
      </w:r>
    </w:p>
    <w:p w:rsidR="006C655F" w:rsidRDefault="006C655F" w:rsidP="00C72189">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C72189">
      <w:pPr>
        <w:rPr>
          <w:b/>
          <w:sz w:val="24"/>
          <w:szCs w:val="24"/>
          <w:lang w:val="en-US"/>
        </w:rPr>
      </w:pPr>
    </w:p>
    <w:p w:rsidR="006C655F" w:rsidRPr="005F2A65" w:rsidRDefault="006C655F" w:rsidP="00C72189">
      <w:pPr>
        <w:jc w:val="center"/>
        <w:rPr>
          <w:b/>
          <w:sz w:val="24"/>
          <w:szCs w:val="24"/>
          <w:lang w:val="en-US"/>
        </w:rPr>
      </w:pPr>
    </w:p>
    <w:p w:rsidR="00727C73" w:rsidRDefault="00727C73" w:rsidP="00C72189">
      <w:pPr>
        <w:jc w:val="center"/>
        <w:rPr>
          <w:b/>
          <w:spacing w:val="20"/>
          <w:sz w:val="24"/>
          <w:szCs w:val="24"/>
          <w:lang w:val="bg-BG"/>
        </w:rPr>
      </w:pPr>
    </w:p>
    <w:p w:rsidR="002270F6" w:rsidRDefault="000E014C" w:rsidP="00C72189">
      <w:pPr>
        <w:tabs>
          <w:tab w:val="left" w:pos="0"/>
        </w:tabs>
        <w:jc w:val="center"/>
        <w:rPr>
          <w:lang w:val="bg-BG"/>
        </w:rPr>
      </w:pPr>
      <w:r w:rsidRPr="000E014C">
        <w:rPr>
          <w:i/>
          <w:lang w:val="bg-BG"/>
        </w:rPr>
        <w:t>Д</w:t>
      </w:r>
      <w:r w:rsidRPr="000E014C">
        <w:rPr>
          <w:i/>
        </w:rPr>
        <w:t>окументация</w:t>
      </w:r>
      <w:r w:rsidRPr="000E014C">
        <w:rPr>
          <w:i/>
          <w:lang w:val="bg-BG"/>
        </w:rPr>
        <w:t>та</w:t>
      </w:r>
      <w:r w:rsidRPr="000E014C">
        <w:rPr>
          <w:i/>
        </w:rPr>
        <w:t xml:space="preserve"> за участие е изготвена в </w:t>
      </w:r>
      <w:r w:rsidRPr="008F3AE8">
        <w:rPr>
          <w:i/>
        </w:rPr>
        <w:t xml:space="preserve">съответствиес нормите на Закона за обществените поръчки и е одобрена с </w:t>
      </w:r>
      <w:r w:rsidRPr="008F3AE8">
        <w:rPr>
          <w:lang w:val="bg-BG"/>
        </w:rPr>
        <w:t xml:space="preserve">Решение № РД-03 </w:t>
      </w:r>
      <w:r w:rsidR="002A49D9" w:rsidRPr="008F3AE8">
        <w:rPr>
          <w:lang w:val="bg-BG"/>
        </w:rPr>
        <w:t>–</w:t>
      </w:r>
      <w:r w:rsidR="004F1202" w:rsidRPr="008F3AE8">
        <w:rPr>
          <w:lang w:val="bg-BG"/>
        </w:rPr>
        <w:t xml:space="preserve"> </w:t>
      </w:r>
      <w:r w:rsidR="002A49D9" w:rsidRPr="008F3AE8">
        <w:rPr>
          <w:lang w:val="en-US"/>
        </w:rPr>
        <w:t>75/01.11</w:t>
      </w:r>
      <w:r w:rsidR="00097253" w:rsidRPr="008F3AE8">
        <w:rPr>
          <w:lang w:val="bg-BG"/>
        </w:rPr>
        <w:t>.</w:t>
      </w:r>
      <w:r w:rsidR="004F1202" w:rsidRPr="008F3AE8">
        <w:rPr>
          <w:lang w:val="en-US"/>
        </w:rPr>
        <w:t>2016</w:t>
      </w:r>
      <w:r w:rsidR="002A49D9" w:rsidRPr="008F3AE8">
        <w:rPr>
          <w:lang w:val="en-US"/>
        </w:rPr>
        <w:t xml:space="preserve"> </w:t>
      </w:r>
      <w:r w:rsidR="004F1202" w:rsidRPr="008F3AE8">
        <w:rPr>
          <w:lang w:val="bg-BG"/>
        </w:rPr>
        <w:t>г.</w:t>
      </w:r>
    </w:p>
    <w:p w:rsidR="00F277F3" w:rsidRDefault="00F277F3" w:rsidP="00C72189">
      <w:pPr>
        <w:tabs>
          <w:tab w:val="left" w:pos="0"/>
        </w:tabs>
        <w:jc w:val="center"/>
        <w:rPr>
          <w:lang w:val="bg-BG"/>
        </w:rPr>
      </w:pPr>
    </w:p>
    <w:p w:rsidR="00F277F3" w:rsidRDefault="00F277F3" w:rsidP="00C72189">
      <w:pPr>
        <w:tabs>
          <w:tab w:val="left" w:pos="0"/>
        </w:tabs>
        <w:jc w:val="center"/>
        <w:rPr>
          <w:lang w:val="bg-BG"/>
        </w:rPr>
      </w:pPr>
    </w:p>
    <w:p w:rsidR="00F277F3" w:rsidRDefault="00F277F3" w:rsidP="00C72189">
      <w:pPr>
        <w:tabs>
          <w:tab w:val="left" w:pos="0"/>
        </w:tabs>
        <w:jc w:val="center"/>
        <w:rPr>
          <w:lang w:val="en-US" w:eastAsia="ar-SA"/>
        </w:rPr>
      </w:pPr>
    </w:p>
    <w:p w:rsidR="008F3AE8" w:rsidRDefault="008F3AE8" w:rsidP="00C72189">
      <w:pPr>
        <w:tabs>
          <w:tab w:val="left" w:pos="0"/>
        </w:tabs>
        <w:jc w:val="center"/>
        <w:rPr>
          <w:lang w:val="en-US" w:eastAsia="ar-SA"/>
        </w:rPr>
      </w:pPr>
    </w:p>
    <w:p w:rsidR="008F3AE8" w:rsidRPr="008F3AE8" w:rsidRDefault="008F3AE8" w:rsidP="00C72189">
      <w:pPr>
        <w:tabs>
          <w:tab w:val="left" w:pos="0"/>
        </w:tabs>
        <w:jc w:val="center"/>
        <w:rPr>
          <w:lang w:val="en-US" w:eastAsia="ar-SA"/>
        </w:rPr>
      </w:pPr>
    </w:p>
    <w:p w:rsidR="006C655F" w:rsidRPr="005F2A65" w:rsidRDefault="006C655F" w:rsidP="00C72189">
      <w:pPr>
        <w:jc w:val="center"/>
        <w:rPr>
          <w:b/>
          <w:sz w:val="24"/>
          <w:szCs w:val="24"/>
        </w:rPr>
      </w:pPr>
      <w:r w:rsidRPr="005F2A65">
        <w:rPr>
          <w:b/>
          <w:spacing w:val="20"/>
          <w:sz w:val="24"/>
          <w:szCs w:val="24"/>
        </w:rPr>
        <w:t>С Ъ Д Ъ Р Ж А Н И Е</w:t>
      </w:r>
    </w:p>
    <w:p w:rsidR="006C655F" w:rsidRPr="005F2A65" w:rsidRDefault="006C655F" w:rsidP="00C72189">
      <w:pPr>
        <w:rPr>
          <w:sz w:val="24"/>
          <w:szCs w:val="24"/>
          <w:lang w:val="en-US"/>
        </w:rPr>
      </w:pPr>
    </w:p>
    <w:p w:rsidR="006C655F" w:rsidRPr="008340AD" w:rsidRDefault="006C655F" w:rsidP="00C72189">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097253" w:rsidRPr="00097253" w:rsidRDefault="006C655F" w:rsidP="00C72189">
      <w:pPr>
        <w:jc w:val="center"/>
        <w:rPr>
          <w:b/>
          <w:sz w:val="24"/>
          <w:szCs w:val="24"/>
          <w:lang w:val="bg-BG"/>
        </w:rPr>
      </w:pPr>
      <w:r w:rsidRPr="00097253">
        <w:rPr>
          <w:sz w:val="24"/>
          <w:szCs w:val="24"/>
          <w:lang w:val="bg-BG"/>
        </w:rPr>
        <w:t xml:space="preserve">с предмет </w:t>
      </w:r>
      <w:r w:rsidR="00097253" w:rsidRPr="00097253">
        <w:rPr>
          <w:b/>
          <w:sz w:val="24"/>
          <w:szCs w:val="24"/>
          <w:lang w:val="bg-BG"/>
        </w:rPr>
        <w:t>"Доставка на лекарствени продукти за онкологични заболявания за УМБАЛ ”Царица Йоанна-ИСУЛ” ЕАД</w:t>
      </w:r>
      <w:r w:rsidR="00097253" w:rsidRPr="00097253">
        <w:rPr>
          <w:b/>
          <w:sz w:val="24"/>
          <w:szCs w:val="24"/>
          <w:lang w:val="en-US"/>
        </w:rPr>
        <w:t xml:space="preserve"> </w:t>
      </w:r>
      <w:r w:rsidR="00097253" w:rsidRPr="00097253">
        <w:rPr>
          <w:b/>
          <w:sz w:val="24"/>
          <w:szCs w:val="24"/>
          <w:lang w:val="be-BY"/>
        </w:rPr>
        <w:t>по две обособени позиции</w:t>
      </w:r>
      <w:r w:rsidR="00097253" w:rsidRPr="00097253">
        <w:rPr>
          <w:b/>
          <w:sz w:val="24"/>
          <w:szCs w:val="24"/>
          <w:lang w:val="bg-BG"/>
        </w:rPr>
        <w:t>"</w:t>
      </w:r>
    </w:p>
    <w:p w:rsidR="00C85E20" w:rsidRDefault="00C85E20" w:rsidP="00C72189">
      <w:pPr>
        <w:spacing w:line="360" w:lineRule="auto"/>
        <w:rPr>
          <w:b/>
          <w:sz w:val="24"/>
          <w:szCs w:val="24"/>
          <w:lang w:val="bg-BG"/>
        </w:rPr>
      </w:pPr>
    </w:p>
    <w:p w:rsidR="00C85E20" w:rsidRPr="008F3AE8" w:rsidRDefault="002270F6" w:rsidP="00C72189">
      <w:pPr>
        <w:spacing w:line="360" w:lineRule="auto"/>
        <w:rPr>
          <w:sz w:val="24"/>
          <w:szCs w:val="24"/>
          <w:lang w:val="bg-BG"/>
        </w:rPr>
      </w:pPr>
      <w:r w:rsidRPr="008F3AE8">
        <w:rPr>
          <w:b/>
          <w:sz w:val="24"/>
          <w:szCs w:val="24"/>
          <w:lang w:val="bg-BG"/>
        </w:rPr>
        <w:t>І</w:t>
      </w:r>
      <w:r w:rsidRPr="008F3AE8">
        <w:rPr>
          <w:sz w:val="24"/>
          <w:szCs w:val="24"/>
          <w:lang w:val="bg-BG"/>
        </w:rPr>
        <w:t>. </w:t>
      </w:r>
      <w:r w:rsidR="001510D1" w:rsidRPr="008F3AE8">
        <w:rPr>
          <w:sz w:val="24"/>
          <w:szCs w:val="24"/>
          <w:lang w:val="bg-BG"/>
        </w:rPr>
        <w:t xml:space="preserve">Решение за откриване на процедурата - </w:t>
      </w:r>
      <w:r w:rsidR="000E014C" w:rsidRPr="008F3AE8">
        <w:rPr>
          <w:sz w:val="24"/>
          <w:szCs w:val="24"/>
          <w:lang w:val="bg-BG"/>
        </w:rPr>
        <w:t xml:space="preserve">Решение </w:t>
      </w:r>
      <w:r w:rsidR="001510D1" w:rsidRPr="008F3AE8">
        <w:rPr>
          <w:sz w:val="24"/>
          <w:szCs w:val="24"/>
          <w:lang w:val="bg-BG"/>
        </w:rPr>
        <w:t xml:space="preserve">№ РД-03 </w:t>
      </w:r>
      <w:r w:rsidR="001510D1" w:rsidRPr="008F3AE8">
        <w:rPr>
          <w:sz w:val="24"/>
          <w:szCs w:val="24"/>
          <w:lang w:val="en-US"/>
        </w:rPr>
        <w:t>–</w:t>
      </w:r>
      <w:r w:rsidR="002A49D9" w:rsidRPr="008F3AE8">
        <w:rPr>
          <w:sz w:val="24"/>
          <w:szCs w:val="24"/>
          <w:lang w:val="en-US"/>
        </w:rPr>
        <w:t xml:space="preserve">75/01.11.2016 г. </w:t>
      </w:r>
    </w:p>
    <w:p w:rsidR="00C85E20" w:rsidRDefault="002270F6" w:rsidP="00C72189">
      <w:pPr>
        <w:spacing w:line="360" w:lineRule="auto"/>
        <w:rPr>
          <w:sz w:val="24"/>
          <w:szCs w:val="24"/>
          <w:lang w:val="bg-BG"/>
        </w:rPr>
      </w:pPr>
      <w:r w:rsidRPr="008F3AE8">
        <w:rPr>
          <w:b/>
          <w:sz w:val="24"/>
          <w:szCs w:val="24"/>
          <w:lang w:val="bg-BG"/>
        </w:rPr>
        <w:t>ІІ.</w:t>
      </w:r>
      <w:r w:rsidRPr="008F3AE8">
        <w:rPr>
          <w:sz w:val="24"/>
          <w:szCs w:val="24"/>
          <w:lang w:val="bg-BG"/>
        </w:rPr>
        <w:t> </w:t>
      </w:r>
      <w:r w:rsidR="001510D1" w:rsidRPr="008F3AE8">
        <w:rPr>
          <w:sz w:val="24"/>
          <w:szCs w:val="24"/>
          <w:lang w:val="bg-BG"/>
        </w:rPr>
        <w:t>Обявление за обществената поръчка</w:t>
      </w:r>
      <w:r w:rsidR="001510D1" w:rsidRPr="005F2A65">
        <w:rPr>
          <w:sz w:val="24"/>
          <w:szCs w:val="24"/>
          <w:lang w:val="bg-BG"/>
        </w:rPr>
        <w:t xml:space="preserve"> </w:t>
      </w:r>
    </w:p>
    <w:p w:rsidR="002270F6" w:rsidRPr="00C85E20" w:rsidRDefault="002270F6" w:rsidP="00C72189">
      <w:pPr>
        <w:spacing w:line="360" w:lineRule="auto"/>
        <w:rPr>
          <w:sz w:val="24"/>
          <w:szCs w:val="24"/>
          <w:lang w:val="bg-BG"/>
        </w:rPr>
      </w:pPr>
      <w:r w:rsidRPr="00C85E20">
        <w:rPr>
          <w:b/>
          <w:sz w:val="24"/>
          <w:szCs w:val="24"/>
          <w:lang w:val="bg-BG"/>
        </w:rPr>
        <w:t>ІІІ.</w:t>
      </w:r>
      <w:r>
        <w:rPr>
          <w:sz w:val="24"/>
          <w:szCs w:val="24"/>
          <w:lang w:val="bg-BG"/>
        </w:rPr>
        <w:t> П</w:t>
      </w:r>
      <w:r w:rsidRPr="002270F6">
        <w:rPr>
          <w:sz w:val="24"/>
          <w:szCs w:val="24"/>
        </w:rPr>
        <w:t xml:space="preserve">редмет на поръчката. </w:t>
      </w:r>
      <w:proofErr w:type="gramStart"/>
      <w:r w:rsidRPr="002270F6">
        <w:rPr>
          <w:sz w:val="24"/>
          <w:szCs w:val="24"/>
        </w:rPr>
        <w:t>Описание на обекта на поръчката.</w:t>
      </w:r>
      <w:proofErr w:type="gramEnd"/>
      <w:r>
        <w:rPr>
          <w:sz w:val="24"/>
          <w:szCs w:val="24"/>
          <w:lang w:val="bg-BG"/>
        </w:rPr>
        <w:t xml:space="preserve"> </w:t>
      </w:r>
      <w:r w:rsidRPr="002270F6">
        <w:rPr>
          <w:bCs/>
          <w:sz w:val="24"/>
          <w:szCs w:val="24"/>
          <w:lang w:val="ru-RU"/>
        </w:rPr>
        <w:t xml:space="preserve">Изисквания към изпълнението </w:t>
      </w:r>
      <w:r>
        <w:rPr>
          <w:bCs/>
          <w:sz w:val="24"/>
          <w:szCs w:val="24"/>
          <w:lang w:val="ru-RU"/>
        </w:rPr>
        <w:t xml:space="preserve">   </w:t>
      </w:r>
    </w:p>
    <w:p w:rsidR="002270F6" w:rsidRPr="002270F6" w:rsidRDefault="002270F6" w:rsidP="00C72189">
      <w:pPr>
        <w:spacing w:line="360" w:lineRule="auto"/>
        <w:rPr>
          <w:sz w:val="24"/>
          <w:szCs w:val="24"/>
          <w:lang w:val="bg-BG"/>
        </w:rPr>
      </w:pPr>
      <w:r w:rsidRPr="002270F6">
        <w:rPr>
          <w:bCs/>
          <w:sz w:val="24"/>
          <w:szCs w:val="24"/>
          <w:lang w:val="ru-RU"/>
        </w:rPr>
        <w:t>на поръчката</w:t>
      </w:r>
      <w:r w:rsidRPr="002270F6">
        <w:rPr>
          <w:sz w:val="24"/>
          <w:szCs w:val="24"/>
        </w:rPr>
        <w:t xml:space="preserve">. </w:t>
      </w:r>
    </w:p>
    <w:p w:rsidR="002270F6" w:rsidRPr="00C85E20" w:rsidRDefault="002270F6" w:rsidP="00C72189">
      <w:pPr>
        <w:tabs>
          <w:tab w:val="left" w:pos="1418"/>
        </w:tabs>
        <w:adjustRightInd w:val="0"/>
        <w:spacing w:line="360" w:lineRule="auto"/>
        <w:rPr>
          <w:sz w:val="24"/>
          <w:szCs w:val="24"/>
          <w:lang w:val="bg-BG"/>
        </w:rPr>
      </w:pPr>
      <w:r w:rsidRPr="00C85E20">
        <w:rPr>
          <w:b/>
          <w:sz w:val="24"/>
          <w:szCs w:val="24"/>
          <w:lang w:val="bg-BG"/>
        </w:rPr>
        <w:t>ІV.</w:t>
      </w:r>
      <w:r w:rsidRPr="002270F6">
        <w:rPr>
          <w:sz w:val="24"/>
          <w:szCs w:val="24"/>
          <w:lang w:val="bg-BG"/>
        </w:rPr>
        <w:t xml:space="preserve"> </w:t>
      </w:r>
      <w:proofErr w:type="gramStart"/>
      <w:r w:rsidRPr="002270F6">
        <w:rPr>
          <w:sz w:val="24"/>
          <w:szCs w:val="24"/>
        </w:rPr>
        <w:t>Изисквания към участниците по отношение на личното и</w:t>
      </w:r>
      <w:r>
        <w:rPr>
          <w:sz w:val="24"/>
          <w:szCs w:val="24"/>
        </w:rPr>
        <w:t>м състояние и съответствието им</w:t>
      </w:r>
      <w:r w:rsidR="00C85E20">
        <w:rPr>
          <w:sz w:val="24"/>
          <w:szCs w:val="24"/>
          <w:lang w:val="bg-BG"/>
        </w:rPr>
        <w:t xml:space="preserve"> </w:t>
      </w:r>
      <w:r w:rsidRPr="002270F6">
        <w:rPr>
          <w:sz w:val="24"/>
          <w:szCs w:val="24"/>
        </w:rPr>
        <w:t>с критериите за подбор</w:t>
      </w:r>
      <w:r w:rsidRPr="002270F6">
        <w:rPr>
          <w:sz w:val="24"/>
          <w:szCs w:val="24"/>
          <w:lang w:val="bg-BG"/>
        </w:rPr>
        <w:t>.</w:t>
      </w:r>
      <w:proofErr w:type="gramEnd"/>
      <w:r w:rsidRPr="002270F6">
        <w:rPr>
          <w:bCs/>
          <w:sz w:val="24"/>
          <w:szCs w:val="24"/>
          <w:lang w:val="bg-BG"/>
        </w:rPr>
        <w:t xml:space="preserve"> Основания за отстраняване</w:t>
      </w:r>
      <w:r w:rsidR="00DD75D6">
        <w:rPr>
          <w:bCs/>
          <w:sz w:val="24"/>
          <w:szCs w:val="24"/>
          <w:lang w:val="bg-BG"/>
        </w:rPr>
        <w:t>.</w:t>
      </w:r>
    </w:p>
    <w:p w:rsidR="002270F6" w:rsidRPr="002270F6" w:rsidRDefault="002270F6" w:rsidP="00C72189">
      <w:pPr>
        <w:pStyle w:val="ListParagraph"/>
        <w:spacing w:after="0" w:line="360" w:lineRule="auto"/>
        <w:ind w:left="0"/>
      </w:pPr>
      <w:r w:rsidRPr="00C85E20">
        <w:rPr>
          <w:b/>
        </w:rPr>
        <w:t>V.</w:t>
      </w:r>
      <w:r w:rsidRPr="002270F6">
        <w:rPr>
          <w:b/>
        </w:rPr>
        <w:t xml:space="preserve"> </w:t>
      </w:r>
      <w:r w:rsidRPr="002270F6">
        <w:t>Критерий за възлагане</w:t>
      </w:r>
      <w:r w:rsidR="00DD75D6">
        <w:rPr>
          <w:lang w:val="be-BY"/>
        </w:rPr>
        <w:t>.</w:t>
      </w:r>
      <w:r w:rsidRPr="002270F6">
        <w:t xml:space="preserve"> </w:t>
      </w:r>
    </w:p>
    <w:p w:rsidR="002270F6" w:rsidRDefault="002270F6" w:rsidP="00C72189">
      <w:pPr>
        <w:tabs>
          <w:tab w:val="left" w:pos="0"/>
        </w:tabs>
        <w:spacing w:line="360" w:lineRule="auto"/>
        <w:rPr>
          <w:sz w:val="24"/>
          <w:szCs w:val="24"/>
          <w:lang w:val="bg-BG"/>
        </w:rPr>
      </w:pPr>
      <w:r w:rsidRPr="00C85E20">
        <w:rPr>
          <w:b/>
          <w:sz w:val="24"/>
          <w:szCs w:val="24"/>
          <w:lang w:val="bg-BG"/>
        </w:rPr>
        <w:t>VІ.</w:t>
      </w:r>
      <w:r w:rsidRPr="002270F6">
        <w:rPr>
          <w:sz w:val="24"/>
          <w:szCs w:val="24"/>
          <w:lang w:val="bg-BG"/>
        </w:rPr>
        <w:t xml:space="preserve"> Указания за подготовка на офертата</w:t>
      </w:r>
      <w:r w:rsidR="00DD75D6">
        <w:rPr>
          <w:sz w:val="24"/>
          <w:szCs w:val="24"/>
          <w:lang w:val="bg-BG"/>
        </w:rPr>
        <w:t>.</w:t>
      </w:r>
      <w:r w:rsidRPr="002270F6">
        <w:rPr>
          <w:sz w:val="24"/>
          <w:szCs w:val="24"/>
          <w:lang w:val="bg-BG"/>
        </w:rPr>
        <w:t xml:space="preserve">  </w:t>
      </w:r>
    </w:p>
    <w:p w:rsidR="002270F6" w:rsidRPr="00B328C8" w:rsidRDefault="002270F6" w:rsidP="00C72189">
      <w:pPr>
        <w:tabs>
          <w:tab w:val="left" w:pos="0"/>
        </w:tabs>
        <w:spacing w:line="360" w:lineRule="auto"/>
        <w:rPr>
          <w:sz w:val="24"/>
          <w:szCs w:val="24"/>
          <w:lang w:val="bg-BG"/>
        </w:rPr>
      </w:pPr>
      <w:r w:rsidRPr="00C85E20">
        <w:rPr>
          <w:b/>
          <w:sz w:val="24"/>
          <w:szCs w:val="24"/>
          <w:lang w:val="bg-BG"/>
        </w:rPr>
        <w:t>VІІ</w:t>
      </w:r>
      <w:r w:rsidRPr="00C85E20">
        <w:rPr>
          <w:b/>
          <w:sz w:val="24"/>
          <w:szCs w:val="24"/>
        </w:rPr>
        <w:t>.</w:t>
      </w:r>
      <w:r>
        <w:rPr>
          <w:sz w:val="24"/>
          <w:szCs w:val="24"/>
          <w:lang w:val="bg-BG"/>
        </w:rPr>
        <w:t xml:space="preserve">  </w:t>
      </w:r>
      <w:proofErr w:type="gramStart"/>
      <w:r w:rsidRPr="00B328C8">
        <w:rPr>
          <w:sz w:val="24"/>
          <w:szCs w:val="24"/>
        </w:rPr>
        <w:t>Разглеждане на офертите</w:t>
      </w:r>
      <w:r w:rsidRPr="00B328C8">
        <w:rPr>
          <w:sz w:val="24"/>
          <w:szCs w:val="24"/>
          <w:lang w:val="bg-BG"/>
        </w:rPr>
        <w:t>.</w:t>
      </w:r>
      <w:proofErr w:type="gramEnd"/>
      <w:r w:rsidRPr="00B328C8">
        <w:rPr>
          <w:sz w:val="24"/>
          <w:szCs w:val="24"/>
        </w:rPr>
        <w:t xml:space="preserve"> </w:t>
      </w:r>
    </w:p>
    <w:p w:rsidR="002270F6" w:rsidRDefault="002270F6" w:rsidP="00C72189">
      <w:pPr>
        <w:spacing w:line="360" w:lineRule="auto"/>
        <w:rPr>
          <w:sz w:val="24"/>
          <w:szCs w:val="24"/>
          <w:lang w:val="bg-BG"/>
        </w:rPr>
      </w:pPr>
      <w:r w:rsidRPr="00C85E20">
        <w:rPr>
          <w:b/>
          <w:sz w:val="24"/>
          <w:szCs w:val="24"/>
          <w:lang w:val="bg-BG"/>
        </w:rPr>
        <w:t>VІІІ</w:t>
      </w:r>
      <w:r>
        <w:rPr>
          <w:sz w:val="24"/>
          <w:szCs w:val="24"/>
          <w:lang w:val="bg-BG"/>
        </w:rPr>
        <w:t xml:space="preserve">. </w:t>
      </w:r>
      <w:r w:rsidR="00C85E20">
        <w:rPr>
          <w:sz w:val="24"/>
          <w:szCs w:val="24"/>
          <w:lang w:val="be-BY"/>
        </w:rPr>
        <w:t>Д</w:t>
      </w:r>
      <w:r w:rsidR="00C85E20" w:rsidRPr="00C85E20">
        <w:rPr>
          <w:sz w:val="24"/>
          <w:szCs w:val="24"/>
          <w:lang w:val="bg-BG"/>
        </w:rPr>
        <w:t>оговор за обществена поръчка</w:t>
      </w:r>
      <w:r w:rsidR="00DD75D6">
        <w:rPr>
          <w:sz w:val="24"/>
          <w:szCs w:val="24"/>
          <w:lang w:val="bg-BG"/>
        </w:rPr>
        <w:t>.</w:t>
      </w:r>
    </w:p>
    <w:p w:rsidR="001510D1" w:rsidRPr="005F2A65" w:rsidRDefault="002270F6" w:rsidP="00C72189">
      <w:pPr>
        <w:spacing w:line="360" w:lineRule="auto"/>
        <w:rPr>
          <w:sz w:val="24"/>
          <w:szCs w:val="24"/>
          <w:lang w:val="bg-BG"/>
        </w:rPr>
      </w:pPr>
      <w:r w:rsidRPr="00C85E20">
        <w:rPr>
          <w:b/>
          <w:sz w:val="24"/>
          <w:szCs w:val="24"/>
          <w:lang w:val="bg-BG"/>
        </w:rPr>
        <w:t xml:space="preserve"> ІХ</w:t>
      </w:r>
      <w:r>
        <w:rPr>
          <w:sz w:val="24"/>
          <w:szCs w:val="24"/>
          <w:lang w:val="bg-BG"/>
        </w:rPr>
        <w:t xml:space="preserve">. </w:t>
      </w:r>
      <w:r w:rsidR="001510D1" w:rsidRPr="005F2A65">
        <w:rPr>
          <w:sz w:val="24"/>
          <w:szCs w:val="24"/>
          <w:lang w:val="bg-BG"/>
        </w:rPr>
        <w:t>Приложения:</w:t>
      </w:r>
    </w:p>
    <w:p w:rsidR="00E179D8" w:rsidRPr="00C85E20" w:rsidRDefault="00C85E20" w:rsidP="00C72189">
      <w:pPr>
        <w:pStyle w:val="Annexetitre"/>
        <w:tabs>
          <w:tab w:val="left" w:pos="426"/>
        </w:tabs>
        <w:spacing w:before="0" w:after="0" w:line="276" w:lineRule="auto"/>
        <w:jc w:val="left"/>
        <w:rPr>
          <w:b w:val="0"/>
          <w:szCs w:val="24"/>
          <w:u w:val="none"/>
          <w:lang w:val="be-BY"/>
        </w:rPr>
      </w:pPr>
      <w:r>
        <w:rPr>
          <w:b w:val="0"/>
          <w:szCs w:val="24"/>
          <w:u w:val="none"/>
          <w:lang w:val="be-BY"/>
        </w:rPr>
        <w:tab/>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Pr>
          <w:b w:val="0"/>
          <w:szCs w:val="24"/>
          <w:u w:val="none"/>
          <w:lang w:val="be-BY"/>
        </w:rPr>
        <w:t xml:space="preserve"> </w:t>
      </w:r>
      <w:r w:rsidR="00E179D8" w:rsidRPr="002270F6">
        <w:rPr>
          <w:b w:val="0"/>
          <w:szCs w:val="24"/>
          <w:u w:val="none"/>
        </w:rPr>
        <w:t>Стандартен образец за единния ев</w:t>
      </w:r>
      <w:r w:rsidR="00097253">
        <w:rPr>
          <w:b w:val="0"/>
          <w:szCs w:val="24"/>
          <w:u w:val="none"/>
        </w:rPr>
        <w:t>ропейски документ за обществени</w:t>
      </w:r>
      <w:r w:rsidR="00097253">
        <w:rPr>
          <w:b w:val="0"/>
          <w:szCs w:val="24"/>
          <w:u w:val="none"/>
          <w:lang w:val="be-BY"/>
        </w:rPr>
        <w:t xml:space="preserve">           </w:t>
      </w:r>
      <w:r w:rsidR="00E179D8" w:rsidRPr="002270F6">
        <w:rPr>
          <w:b w:val="0"/>
          <w:szCs w:val="24"/>
          <w:u w:val="none"/>
        </w:rPr>
        <w:t>поръчки (ЕЕДОП)</w:t>
      </w:r>
      <w:r>
        <w:rPr>
          <w:b w:val="0"/>
          <w:szCs w:val="24"/>
          <w:u w:val="none"/>
          <w:lang w:val="be-BY"/>
        </w:rPr>
        <w:t>.</w:t>
      </w:r>
    </w:p>
    <w:p w:rsidR="00C85E20" w:rsidRDefault="00C85E20" w:rsidP="00C72189">
      <w:pPr>
        <w:tabs>
          <w:tab w:val="left" w:pos="426"/>
        </w:tabs>
        <w:adjustRightInd w:val="0"/>
        <w:spacing w:line="360" w:lineRule="auto"/>
        <w:jc w:val="both"/>
        <w:rPr>
          <w:sz w:val="24"/>
          <w:szCs w:val="24"/>
          <w:lang w:val="bg-BG"/>
        </w:rPr>
      </w:pPr>
      <w:r>
        <w:rPr>
          <w:sz w:val="24"/>
          <w:szCs w:val="24"/>
          <w:lang w:val="be-BY"/>
        </w:rPr>
        <w:tab/>
      </w:r>
      <w:r w:rsidR="001510D1" w:rsidRPr="002270F6">
        <w:rPr>
          <w:sz w:val="24"/>
          <w:szCs w:val="24"/>
        </w:rPr>
        <w:t>2. Приложени</w:t>
      </w:r>
      <w:r w:rsidR="001510D1" w:rsidRPr="002270F6">
        <w:rPr>
          <w:sz w:val="24"/>
          <w:szCs w:val="24"/>
          <w:lang w:val="en-US"/>
        </w:rPr>
        <w:t>e</w:t>
      </w:r>
      <w:r w:rsidR="001510D1" w:rsidRPr="002270F6">
        <w:rPr>
          <w:sz w:val="24"/>
          <w:szCs w:val="24"/>
        </w:rPr>
        <w:t xml:space="preserve"> № 2 </w:t>
      </w:r>
      <w:proofErr w:type="gramStart"/>
      <w:r w:rsidR="00706053" w:rsidRPr="002270F6">
        <w:rPr>
          <w:sz w:val="24"/>
          <w:szCs w:val="24"/>
          <w:lang w:val="bg-BG"/>
        </w:rPr>
        <w:t>-  Декларация</w:t>
      </w:r>
      <w:proofErr w:type="gramEnd"/>
      <w:r w:rsidR="00706053" w:rsidRPr="002270F6">
        <w:rPr>
          <w:sz w:val="24"/>
          <w:szCs w:val="24"/>
          <w:lang w:val="bg-BG"/>
        </w:rPr>
        <w:t xml:space="preserve"> по чл. 101, ал. 9 и ал. 11 от ЗОП</w:t>
      </w:r>
      <w:r>
        <w:rPr>
          <w:sz w:val="24"/>
          <w:szCs w:val="24"/>
          <w:lang w:val="bg-BG"/>
        </w:rPr>
        <w:t>.</w:t>
      </w:r>
    </w:p>
    <w:p w:rsidR="00C85E20" w:rsidRDefault="00C85E20" w:rsidP="00C72189">
      <w:pPr>
        <w:tabs>
          <w:tab w:val="left" w:pos="426"/>
        </w:tabs>
        <w:adjustRightInd w:val="0"/>
        <w:spacing w:line="360" w:lineRule="auto"/>
        <w:rPr>
          <w:sz w:val="24"/>
          <w:szCs w:val="24"/>
          <w:lang w:val="bg-BG"/>
        </w:rPr>
      </w:pPr>
      <w:r>
        <w:rPr>
          <w:lang w:val="be-BY"/>
        </w:rPr>
        <w:tab/>
      </w:r>
      <w:r w:rsidR="00DD75D6" w:rsidRPr="00C85E20">
        <w:rPr>
          <w:sz w:val="24"/>
          <w:szCs w:val="24"/>
          <w:lang w:val="be-BY"/>
        </w:rPr>
        <w:t>3</w:t>
      </w:r>
      <w:r w:rsidRPr="00C85E20">
        <w:rPr>
          <w:sz w:val="24"/>
          <w:szCs w:val="24"/>
        </w:rPr>
        <w:t>.</w:t>
      </w:r>
      <w:r>
        <w:rPr>
          <w:sz w:val="24"/>
          <w:szCs w:val="24"/>
          <w:lang w:val="be-BY"/>
        </w:rPr>
        <w:t xml:space="preserve"> </w:t>
      </w:r>
      <w:proofErr w:type="gramStart"/>
      <w:r w:rsidR="00706053" w:rsidRPr="00C85E20">
        <w:rPr>
          <w:sz w:val="24"/>
          <w:szCs w:val="24"/>
        </w:rPr>
        <w:t>Приложение</w:t>
      </w:r>
      <w:r>
        <w:rPr>
          <w:sz w:val="24"/>
          <w:szCs w:val="24"/>
        </w:rPr>
        <w:t xml:space="preserve"> №</w:t>
      </w:r>
      <w:r>
        <w:rPr>
          <w:sz w:val="24"/>
          <w:szCs w:val="24"/>
          <w:lang w:val="be-BY"/>
        </w:rPr>
        <w:t xml:space="preserve"> </w:t>
      </w:r>
      <w:r w:rsidR="00DD75D6" w:rsidRPr="00C85E20">
        <w:rPr>
          <w:sz w:val="24"/>
          <w:szCs w:val="24"/>
          <w:lang w:val="be-BY"/>
        </w:rPr>
        <w:t>3</w:t>
      </w:r>
      <w:r w:rsidR="00706053" w:rsidRPr="00C85E20">
        <w:rPr>
          <w:sz w:val="24"/>
          <w:szCs w:val="24"/>
        </w:rPr>
        <w:t> - </w:t>
      </w:r>
      <w:r w:rsidR="002270F6" w:rsidRPr="00C85E20">
        <w:rPr>
          <w:rStyle w:val="ala2"/>
          <w:sz w:val="24"/>
          <w:szCs w:val="24"/>
        </w:rPr>
        <w:t xml:space="preserve">Предложение за изпълнение на поръчката в съответствие </w:t>
      </w:r>
      <w:r>
        <w:rPr>
          <w:rStyle w:val="ala2"/>
          <w:sz w:val="24"/>
          <w:szCs w:val="24"/>
          <w:lang w:val="be-BY"/>
        </w:rPr>
        <w:t xml:space="preserve">с </w:t>
      </w:r>
      <w:r w:rsidR="002270F6" w:rsidRPr="00C85E20">
        <w:rPr>
          <w:rStyle w:val="ala2"/>
          <w:sz w:val="24"/>
          <w:szCs w:val="24"/>
        </w:rPr>
        <w:t>техническата спецификация</w:t>
      </w:r>
      <w:r w:rsidRPr="00C85E20">
        <w:rPr>
          <w:rStyle w:val="ala2"/>
          <w:sz w:val="24"/>
          <w:szCs w:val="24"/>
          <w:lang w:val="be-BY"/>
        </w:rPr>
        <w:t>.</w:t>
      </w:r>
      <w:proofErr w:type="gramEnd"/>
    </w:p>
    <w:p w:rsidR="00C85E20" w:rsidRDefault="00C85E20" w:rsidP="00C72189">
      <w:pPr>
        <w:tabs>
          <w:tab w:val="left" w:pos="426"/>
        </w:tabs>
        <w:adjustRightInd w:val="0"/>
        <w:spacing w:line="360" w:lineRule="auto"/>
        <w:jc w:val="both"/>
        <w:rPr>
          <w:sz w:val="24"/>
          <w:szCs w:val="24"/>
          <w:lang w:val="bg-BG"/>
        </w:rPr>
      </w:pPr>
      <w:r>
        <w:rPr>
          <w:sz w:val="24"/>
          <w:szCs w:val="24"/>
          <w:lang w:val="bg-BG"/>
        </w:rPr>
        <w:tab/>
      </w:r>
      <w:r w:rsidR="00DD75D6">
        <w:rPr>
          <w:sz w:val="24"/>
          <w:szCs w:val="24"/>
          <w:lang w:val="be-BY"/>
        </w:rPr>
        <w:t>4</w:t>
      </w:r>
      <w:r w:rsidR="002270F6">
        <w:rPr>
          <w:sz w:val="24"/>
          <w:szCs w:val="24"/>
        </w:rPr>
        <w:t>. Приложение №</w:t>
      </w:r>
      <w:r w:rsidR="002270F6">
        <w:rPr>
          <w:sz w:val="24"/>
          <w:szCs w:val="24"/>
          <w:lang w:val="bg-BG"/>
        </w:rPr>
        <w:t xml:space="preserve"> </w:t>
      </w:r>
      <w:r w:rsidR="00DD75D6">
        <w:rPr>
          <w:sz w:val="24"/>
          <w:szCs w:val="24"/>
          <w:lang w:val="be-BY"/>
        </w:rPr>
        <w:t xml:space="preserve">4 </w:t>
      </w:r>
      <w:r w:rsidR="00706053" w:rsidRPr="002270F6">
        <w:rPr>
          <w:sz w:val="24"/>
          <w:szCs w:val="24"/>
        </w:rPr>
        <w:t>- </w:t>
      </w:r>
      <w:r w:rsidR="002270F6" w:rsidRPr="002270F6">
        <w:rPr>
          <w:sz w:val="24"/>
          <w:szCs w:val="24"/>
        </w:rPr>
        <w:t>Декларация за съгласие</w:t>
      </w:r>
      <w:r w:rsidR="002270F6" w:rsidRPr="002270F6">
        <w:rPr>
          <w:sz w:val="24"/>
          <w:szCs w:val="24"/>
          <w:lang w:val="bg-BG"/>
        </w:rPr>
        <w:t xml:space="preserve"> с клаузите на приложения проект на </w:t>
      </w:r>
      <w:r>
        <w:rPr>
          <w:sz w:val="24"/>
          <w:szCs w:val="24"/>
          <w:lang w:val="bg-BG"/>
        </w:rPr>
        <w:t xml:space="preserve"> </w:t>
      </w:r>
    </w:p>
    <w:p w:rsidR="002270F6" w:rsidRPr="002270F6" w:rsidRDefault="00C85E20" w:rsidP="00C72189">
      <w:pPr>
        <w:tabs>
          <w:tab w:val="left" w:pos="426"/>
        </w:tabs>
        <w:adjustRightInd w:val="0"/>
        <w:spacing w:line="360" w:lineRule="auto"/>
        <w:jc w:val="both"/>
        <w:rPr>
          <w:sz w:val="24"/>
          <w:szCs w:val="24"/>
          <w:lang w:val="bg-BG"/>
        </w:rPr>
      </w:pPr>
      <w:r>
        <w:rPr>
          <w:sz w:val="24"/>
          <w:szCs w:val="24"/>
          <w:lang w:val="bg-BG"/>
        </w:rPr>
        <w:t xml:space="preserve"> </w:t>
      </w:r>
      <w:r w:rsidR="002270F6" w:rsidRPr="002270F6">
        <w:rPr>
          <w:sz w:val="24"/>
          <w:szCs w:val="24"/>
          <w:lang w:val="bg-BG"/>
        </w:rPr>
        <w:t>договор</w:t>
      </w:r>
      <w:r>
        <w:rPr>
          <w:sz w:val="24"/>
          <w:szCs w:val="24"/>
          <w:lang w:val="bg-BG"/>
        </w:rPr>
        <w:t>.</w:t>
      </w:r>
      <w:r w:rsidR="002270F6" w:rsidRPr="002270F6">
        <w:rPr>
          <w:sz w:val="24"/>
          <w:szCs w:val="24"/>
          <w:lang w:val="bg-BG"/>
        </w:rPr>
        <w:t xml:space="preserve">                    </w:t>
      </w:r>
    </w:p>
    <w:p w:rsidR="00C85E20" w:rsidRDefault="00C85E20" w:rsidP="00C72189">
      <w:pPr>
        <w:tabs>
          <w:tab w:val="left" w:pos="426"/>
        </w:tabs>
        <w:spacing w:line="360" w:lineRule="auto"/>
        <w:jc w:val="both"/>
        <w:rPr>
          <w:sz w:val="24"/>
          <w:szCs w:val="24"/>
          <w:lang w:val="bg-BG"/>
        </w:rPr>
      </w:pPr>
      <w:r>
        <w:rPr>
          <w:sz w:val="24"/>
          <w:szCs w:val="24"/>
          <w:lang w:val="bg-BG"/>
        </w:rPr>
        <w:t xml:space="preserve"> </w:t>
      </w:r>
      <w:r>
        <w:rPr>
          <w:sz w:val="24"/>
          <w:szCs w:val="24"/>
          <w:lang w:val="bg-BG"/>
        </w:rPr>
        <w:tab/>
      </w:r>
      <w:r w:rsidR="00DD75D6">
        <w:rPr>
          <w:sz w:val="24"/>
          <w:szCs w:val="24"/>
          <w:lang w:val="bg-BG"/>
        </w:rPr>
        <w:t>5</w:t>
      </w:r>
      <w:r w:rsidR="001510D1" w:rsidRPr="002270F6">
        <w:rPr>
          <w:sz w:val="24"/>
          <w:szCs w:val="24"/>
          <w:lang w:val="bg-BG"/>
        </w:rPr>
        <w:t>.</w:t>
      </w:r>
      <w:r w:rsidR="00802C86" w:rsidRPr="002270F6">
        <w:rPr>
          <w:sz w:val="24"/>
          <w:szCs w:val="24"/>
        </w:rPr>
        <w:t xml:space="preserve"> </w:t>
      </w:r>
      <w:proofErr w:type="gramStart"/>
      <w:r w:rsidR="00802C86" w:rsidRPr="002270F6">
        <w:rPr>
          <w:sz w:val="24"/>
          <w:szCs w:val="24"/>
        </w:rPr>
        <w:t>Приложени</w:t>
      </w:r>
      <w:r w:rsidR="00802C86" w:rsidRPr="002270F6">
        <w:rPr>
          <w:sz w:val="24"/>
          <w:szCs w:val="24"/>
          <w:lang w:val="en-US"/>
        </w:rPr>
        <w:t>e</w:t>
      </w:r>
      <w:r w:rsidR="00802C86" w:rsidRPr="002270F6">
        <w:rPr>
          <w:sz w:val="24"/>
          <w:szCs w:val="24"/>
        </w:rPr>
        <w:t xml:space="preserve"> №</w:t>
      </w:r>
      <w:r w:rsidR="00802C86" w:rsidRPr="002270F6">
        <w:rPr>
          <w:sz w:val="24"/>
          <w:szCs w:val="24"/>
          <w:lang w:val="bg-BG"/>
        </w:rPr>
        <w:t xml:space="preserve"> </w:t>
      </w:r>
      <w:r w:rsidR="00DD75D6">
        <w:rPr>
          <w:sz w:val="24"/>
          <w:szCs w:val="24"/>
          <w:lang w:val="bg-BG"/>
        </w:rPr>
        <w:t>5</w:t>
      </w:r>
      <w:r w:rsidR="00802C86" w:rsidRPr="002270F6">
        <w:rPr>
          <w:sz w:val="24"/>
          <w:szCs w:val="24"/>
          <w:lang w:val="bg-BG"/>
        </w:rPr>
        <w:t xml:space="preserve"> - </w:t>
      </w:r>
      <w:r w:rsidR="002270F6" w:rsidRPr="002270F6">
        <w:rPr>
          <w:sz w:val="24"/>
          <w:szCs w:val="24"/>
        </w:rPr>
        <w:t>Декларация за</w:t>
      </w:r>
      <w:r w:rsidR="002270F6" w:rsidRPr="002270F6">
        <w:rPr>
          <w:sz w:val="24"/>
          <w:szCs w:val="24"/>
          <w:lang w:val="bg-BG"/>
        </w:rPr>
        <w:t xml:space="preserve"> срока на валидността на офертата</w:t>
      </w:r>
      <w:r w:rsidR="002A49D9">
        <w:rPr>
          <w:sz w:val="24"/>
          <w:szCs w:val="24"/>
          <w:lang w:val="en-US"/>
        </w:rPr>
        <w:t>.</w:t>
      </w:r>
      <w:proofErr w:type="gramEnd"/>
      <w:r w:rsidR="002270F6" w:rsidRPr="002270F6">
        <w:rPr>
          <w:sz w:val="24"/>
          <w:szCs w:val="24"/>
          <w:lang w:val="bg-BG"/>
        </w:rPr>
        <w:t xml:space="preserve"> </w:t>
      </w:r>
      <w:r>
        <w:rPr>
          <w:sz w:val="24"/>
          <w:szCs w:val="24"/>
          <w:lang w:val="bg-BG"/>
        </w:rPr>
        <w:tab/>
      </w:r>
    </w:p>
    <w:p w:rsidR="00C85E20" w:rsidRDefault="00C85E20" w:rsidP="00C72189">
      <w:pPr>
        <w:tabs>
          <w:tab w:val="left" w:pos="426"/>
        </w:tabs>
        <w:spacing w:line="360" w:lineRule="auto"/>
        <w:jc w:val="both"/>
        <w:rPr>
          <w:rStyle w:val="ala2"/>
          <w:sz w:val="24"/>
          <w:szCs w:val="24"/>
          <w:lang w:val="bg-BG"/>
        </w:rPr>
      </w:pPr>
      <w:r>
        <w:rPr>
          <w:sz w:val="24"/>
          <w:szCs w:val="24"/>
          <w:lang w:val="bg-BG"/>
        </w:rPr>
        <w:tab/>
      </w:r>
      <w:r w:rsidR="00DD75D6">
        <w:rPr>
          <w:sz w:val="24"/>
          <w:szCs w:val="24"/>
          <w:lang w:val="bg-BG"/>
        </w:rPr>
        <w:t>6</w:t>
      </w:r>
      <w:r w:rsidR="00802C86" w:rsidRPr="002270F6">
        <w:rPr>
          <w:sz w:val="24"/>
          <w:szCs w:val="24"/>
          <w:lang w:val="bg-BG"/>
        </w:rPr>
        <w:t>.</w:t>
      </w:r>
      <w:r w:rsidR="00802C86" w:rsidRPr="002270F6">
        <w:rPr>
          <w:sz w:val="24"/>
          <w:szCs w:val="24"/>
        </w:rPr>
        <w:t xml:space="preserve"> </w:t>
      </w:r>
      <w:proofErr w:type="gramStart"/>
      <w:r w:rsidR="00802C86" w:rsidRPr="002270F6">
        <w:rPr>
          <w:sz w:val="24"/>
          <w:szCs w:val="24"/>
        </w:rPr>
        <w:t>Приложени</w:t>
      </w:r>
      <w:r w:rsidR="00802C86" w:rsidRPr="002270F6">
        <w:rPr>
          <w:sz w:val="24"/>
          <w:szCs w:val="24"/>
          <w:lang w:val="en-US"/>
        </w:rPr>
        <w:t>e</w:t>
      </w:r>
      <w:r w:rsidR="00802C86" w:rsidRPr="002270F6">
        <w:rPr>
          <w:sz w:val="24"/>
          <w:szCs w:val="24"/>
        </w:rPr>
        <w:t xml:space="preserve"> №</w:t>
      </w:r>
      <w:r w:rsidR="00802C86" w:rsidRPr="002270F6">
        <w:rPr>
          <w:sz w:val="24"/>
          <w:szCs w:val="24"/>
          <w:lang w:val="bg-BG"/>
        </w:rPr>
        <w:t xml:space="preserve"> </w:t>
      </w:r>
      <w:r w:rsidR="00DD75D6">
        <w:rPr>
          <w:sz w:val="24"/>
          <w:szCs w:val="24"/>
          <w:lang w:val="bg-BG"/>
        </w:rPr>
        <w:t>6</w:t>
      </w:r>
      <w:r>
        <w:rPr>
          <w:sz w:val="24"/>
          <w:szCs w:val="24"/>
          <w:lang w:val="bg-BG"/>
        </w:rPr>
        <w:t xml:space="preserve"> </w:t>
      </w:r>
      <w:r w:rsidR="002270F6">
        <w:rPr>
          <w:sz w:val="24"/>
          <w:szCs w:val="24"/>
          <w:lang w:val="bg-BG"/>
        </w:rPr>
        <w:t xml:space="preserve">- </w:t>
      </w:r>
      <w:r w:rsidR="002270F6" w:rsidRPr="002270F6">
        <w:rPr>
          <w:rStyle w:val="ala2"/>
          <w:sz w:val="24"/>
          <w:szCs w:val="24"/>
        </w:rPr>
        <w:t>Ценово предложение</w:t>
      </w:r>
      <w:r w:rsidR="002A49D9">
        <w:rPr>
          <w:rStyle w:val="ala2"/>
          <w:sz w:val="24"/>
          <w:szCs w:val="24"/>
        </w:rPr>
        <w:t>.</w:t>
      </w:r>
      <w:proofErr w:type="gramEnd"/>
      <w:r w:rsidR="002270F6" w:rsidRPr="002270F6">
        <w:rPr>
          <w:sz w:val="24"/>
          <w:szCs w:val="24"/>
        </w:rPr>
        <w:t xml:space="preserve"> </w:t>
      </w:r>
    </w:p>
    <w:p w:rsidR="00706053" w:rsidRPr="002A49D9" w:rsidRDefault="002270F6" w:rsidP="00C72189">
      <w:pPr>
        <w:tabs>
          <w:tab w:val="left" w:pos="426"/>
        </w:tabs>
        <w:spacing w:line="360" w:lineRule="auto"/>
        <w:jc w:val="both"/>
        <w:rPr>
          <w:sz w:val="24"/>
          <w:szCs w:val="24"/>
          <w:lang w:val="en-US"/>
        </w:rPr>
      </w:pPr>
      <w:r w:rsidRPr="00C85E20">
        <w:rPr>
          <w:b/>
          <w:sz w:val="24"/>
          <w:szCs w:val="24"/>
          <w:lang w:val="be-BY"/>
        </w:rPr>
        <w:t>Х.</w:t>
      </w:r>
      <w:r>
        <w:rPr>
          <w:sz w:val="24"/>
          <w:szCs w:val="24"/>
          <w:lang w:val="be-BY"/>
        </w:rPr>
        <w:t xml:space="preserve"> </w:t>
      </w:r>
      <w:r w:rsidR="00706053" w:rsidRPr="002270F6">
        <w:rPr>
          <w:sz w:val="24"/>
          <w:szCs w:val="24"/>
          <w:lang w:val="bg-BG"/>
        </w:rPr>
        <w:t>Проект на договор</w:t>
      </w:r>
      <w:r w:rsidR="002A49D9">
        <w:rPr>
          <w:sz w:val="24"/>
          <w:szCs w:val="24"/>
          <w:lang w:val="en-US"/>
        </w:rPr>
        <w:t>.</w:t>
      </w:r>
    </w:p>
    <w:p w:rsidR="00706053" w:rsidRPr="002A49D9" w:rsidRDefault="002270F6" w:rsidP="00C72189">
      <w:pPr>
        <w:tabs>
          <w:tab w:val="left" w:pos="426"/>
        </w:tabs>
        <w:spacing w:line="360" w:lineRule="auto"/>
        <w:rPr>
          <w:sz w:val="24"/>
          <w:szCs w:val="24"/>
          <w:lang w:val="en-US"/>
        </w:rPr>
      </w:pPr>
      <w:r w:rsidRPr="00C85E20">
        <w:rPr>
          <w:b/>
          <w:sz w:val="24"/>
          <w:szCs w:val="24"/>
          <w:lang w:val="be-BY"/>
        </w:rPr>
        <w:t>ХІ.</w:t>
      </w:r>
      <w:r w:rsidRPr="00DA4D0A">
        <w:rPr>
          <w:sz w:val="24"/>
          <w:szCs w:val="24"/>
          <w:lang w:val="be-BY"/>
        </w:rPr>
        <w:t xml:space="preserve"> </w:t>
      </w:r>
      <w:r w:rsidR="00706053" w:rsidRPr="00DA4D0A">
        <w:rPr>
          <w:sz w:val="24"/>
          <w:szCs w:val="24"/>
          <w:lang w:val="bg-BG"/>
        </w:rPr>
        <w:t>Техническа спецификация</w:t>
      </w:r>
      <w:r w:rsidR="002A49D9">
        <w:rPr>
          <w:sz w:val="24"/>
          <w:szCs w:val="24"/>
          <w:lang w:val="en-US"/>
        </w:rPr>
        <w:t>.</w:t>
      </w:r>
    </w:p>
    <w:p w:rsidR="001510D1" w:rsidRPr="005F2A65" w:rsidRDefault="001510D1" w:rsidP="00C72189">
      <w:pPr>
        <w:tabs>
          <w:tab w:val="left" w:pos="426"/>
        </w:tabs>
        <w:spacing w:line="360" w:lineRule="auto"/>
        <w:rPr>
          <w:sz w:val="24"/>
          <w:szCs w:val="24"/>
          <w:lang w:val="bg-BG"/>
        </w:rPr>
      </w:pP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C72189">
      <w:pPr>
        <w:tabs>
          <w:tab w:val="left" w:pos="426"/>
        </w:tabs>
        <w:spacing w:line="360" w:lineRule="auto"/>
        <w:rPr>
          <w:sz w:val="24"/>
          <w:szCs w:val="24"/>
          <w:lang w:val="bg-BG"/>
        </w:rPr>
      </w:pPr>
    </w:p>
    <w:p w:rsidR="001510D1" w:rsidRPr="005F2A65" w:rsidRDefault="001510D1" w:rsidP="00C72189">
      <w:pPr>
        <w:rPr>
          <w:sz w:val="24"/>
          <w:szCs w:val="24"/>
          <w:lang w:val="en-US"/>
        </w:rPr>
      </w:pPr>
    </w:p>
    <w:p w:rsidR="006C655F" w:rsidRPr="005F2A65" w:rsidRDefault="006C655F" w:rsidP="00C72189">
      <w:pPr>
        <w:rPr>
          <w:sz w:val="24"/>
          <w:szCs w:val="24"/>
          <w:lang w:val="en-US"/>
        </w:rPr>
      </w:pPr>
    </w:p>
    <w:p w:rsidR="002270F6" w:rsidRDefault="002270F6" w:rsidP="00C72189">
      <w:pPr>
        <w:rPr>
          <w:sz w:val="24"/>
          <w:szCs w:val="24"/>
          <w:lang w:val="bg-BG"/>
        </w:rPr>
      </w:pPr>
    </w:p>
    <w:p w:rsidR="00C104DB" w:rsidRDefault="00C104DB" w:rsidP="00C72189">
      <w:pPr>
        <w:rPr>
          <w:sz w:val="24"/>
          <w:szCs w:val="24"/>
          <w:lang w:val="bg-BG"/>
        </w:rPr>
      </w:pPr>
    </w:p>
    <w:p w:rsidR="00DA4D0A" w:rsidRPr="00C104DB" w:rsidRDefault="00DA4D0A" w:rsidP="00C72189">
      <w:pPr>
        <w:rPr>
          <w:sz w:val="24"/>
          <w:szCs w:val="24"/>
          <w:lang w:val="bg-BG"/>
        </w:rPr>
      </w:pPr>
    </w:p>
    <w:p w:rsidR="007E4DF8" w:rsidRDefault="007E4DF8" w:rsidP="00C72189">
      <w:pPr>
        <w:rPr>
          <w:sz w:val="24"/>
          <w:szCs w:val="24"/>
          <w:lang w:val="en-US"/>
        </w:rPr>
      </w:pPr>
    </w:p>
    <w:p w:rsidR="00396D69" w:rsidRDefault="00396D69" w:rsidP="00C72189">
      <w:pPr>
        <w:pStyle w:val="BodyText"/>
        <w:rPr>
          <w:b/>
          <w:lang w:val="be-BY"/>
        </w:rPr>
      </w:pPr>
    </w:p>
    <w:p w:rsidR="00097253" w:rsidRDefault="00097253" w:rsidP="00C72189">
      <w:pPr>
        <w:pStyle w:val="BodyText"/>
        <w:rPr>
          <w:b/>
          <w:lang w:val="be-BY"/>
        </w:rPr>
      </w:pPr>
    </w:p>
    <w:p w:rsidR="00097253" w:rsidRDefault="00097253" w:rsidP="00C72189">
      <w:pPr>
        <w:pStyle w:val="BodyText"/>
        <w:rPr>
          <w:b/>
          <w:lang w:val="be-BY"/>
        </w:rPr>
      </w:pPr>
    </w:p>
    <w:p w:rsidR="00DD75D6" w:rsidRDefault="00DD75D6" w:rsidP="00C72189">
      <w:pPr>
        <w:pStyle w:val="BodyText"/>
        <w:rPr>
          <w:b/>
          <w:lang w:val="be-BY"/>
        </w:rPr>
      </w:pPr>
    </w:p>
    <w:p w:rsidR="00DD75D6" w:rsidRPr="00DD75D6" w:rsidRDefault="00DD75D6" w:rsidP="00C72189">
      <w:pPr>
        <w:pStyle w:val="BodyText"/>
        <w:rPr>
          <w:b/>
          <w:lang w:val="en-US"/>
        </w:rPr>
      </w:pPr>
    </w:p>
    <w:p w:rsidR="00396D69" w:rsidRPr="000316F1" w:rsidRDefault="00396D69" w:rsidP="00C72189">
      <w:pPr>
        <w:tabs>
          <w:tab w:val="left" w:pos="0"/>
        </w:tabs>
        <w:jc w:val="center"/>
        <w:rPr>
          <w:b/>
        </w:rPr>
      </w:pPr>
      <w:r w:rsidRPr="000316F1">
        <w:rPr>
          <w:b/>
        </w:rPr>
        <w:t>Раздел І</w:t>
      </w:r>
    </w:p>
    <w:p w:rsidR="00396D69" w:rsidRPr="000316F1" w:rsidRDefault="00396D69" w:rsidP="00C72189">
      <w:pPr>
        <w:tabs>
          <w:tab w:val="left" w:pos="0"/>
        </w:tabs>
        <w:jc w:val="center"/>
        <w:rPr>
          <w:b/>
        </w:rPr>
      </w:pPr>
      <w:r w:rsidRPr="000316F1">
        <w:rPr>
          <w:b/>
        </w:rPr>
        <w:t xml:space="preserve">РЕШЕНИЕ ЗА ОТКРИВАНЕ НА ОТКРИТАТА ПРОЦЕДУРА </w:t>
      </w:r>
    </w:p>
    <w:p w:rsidR="00396D69" w:rsidRPr="000316F1" w:rsidRDefault="00396D69" w:rsidP="00C72189">
      <w:pPr>
        <w:tabs>
          <w:tab w:val="left" w:pos="0"/>
        </w:tabs>
        <w:jc w:val="center"/>
        <w:rPr>
          <w:b/>
          <w:vertAlign w:val="superscript"/>
        </w:rPr>
      </w:pPr>
      <w:r w:rsidRPr="000316F1">
        <w:rPr>
          <w:b/>
        </w:rPr>
        <w:t>ЗА ВЪЗЛАГАНЕ НА ОБЩЕСТВЕНАТА ПОРЪЧКА</w:t>
      </w:r>
      <w:r w:rsidRPr="000316F1">
        <w:rPr>
          <w:rStyle w:val="FootnoteReference"/>
          <w:b/>
        </w:rPr>
        <w:footnoteReference w:id="1"/>
      </w:r>
    </w:p>
    <w:p w:rsidR="00396D69" w:rsidRPr="000316F1" w:rsidRDefault="00396D69" w:rsidP="00C72189">
      <w:pPr>
        <w:tabs>
          <w:tab w:val="left" w:pos="0"/>
        </w:tabs>
        <w:jc w:val="center"/>
        <w:rPr>
          <w:b/>
        </w:rPr>
      </w:pPr>
      <w:r w:rsidRPr="000316F1">
        <w:rPr>
          <w:b/>
        </w:rPr>
        <w:br w:type="page"/>
      </w:r>
      <w:proofErr w:type="gramStart"/>
      <w:r w:rsidRPr="000316F1">
        <w:rPr>
          <w:b/>
        </w:rPr>
        <w:lastRenderedPageBreak/>
        <w:t>Раздел  ІІ</w:t>
      </w:r>
      <w:proofErr w:type="gramEnd"/>
    </w:p>
    <w:p w:rsidR="00396D69" w:rsidRDefault="00396D69" w:rsidP="00C72189">
      <w:pPr>
        <w:tabs>
          <w:tab w:val="left" w:pos="0"/>
        </w:tabs>
        <w:jc w:val="center"/>
        <w:rPr>
          <w:b/>
          <w:lang w:val="bg-BG"/>
        </w:rPr>
      </w:pPr>
      <w:r w:rsidRPr="000316F1">
        <w:rPr>
          <w:b/>
        </w:rPr>
        <w:t>ОБЯВЛЕНИЕ ЗА ОБЩЕСТВЕНАТА ПОРЪЧКА</w:t>
      </w:r>
      <w:r w:rsidRPr="000316F1">
        <w:rPr>
          <w:rStyle w:val="FootnoteReference"/>
          <w:b/>
        </w:rPr>
        <w:footnoteReference w:id="2"/>
      </w:r>
    </w:p>
    <w:p w:rsidR="00396D69" w:rsidRPr="00BA792A" w:rsidRDefault="00396D69" w:rsidP="00C72189">
      <w:pPr>
        <w:tabs>
          <w:tab w:val="left" w:pos="0"/>
        </w:tabs>
        <w:jc w:val="center"/>
        <w:rPr>
          <w:b/>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rPr>
          <w:sz w:val="24"/>
          <w:szCs w:val="24"/>
          <w:lang w:val="bg-BG"/>
        </w:rPr>
      </w:pPr>
      <w:bookmarkStart w:id="0" w:name="_GoBack"/>
      <w:bookmarkEnd w:id="0"/>
    </w:p>
    <w:p w:rsidR="00396D69" w:rsidRPr="00D51A2D" w:rsidRDefault="00396D69" w:rsidP="00C72189">
      <w:pPr>
        <w:rPr>
          <w:sz w:val="24"/>
          <w:szCs w:val="24"/>
          <w:lang w:val="bg-BG"/>
        </w:rPr>
      </w:pPr>
    </w:p>
    <w:p w:rsidR="00396D69" w:rsidRPr="00D51A2D" w:rsidRDefault="007E73B6" w:rsidP="00C72189">
      <w:pPr>
        <w:tabs>
          <w:tab w:val="left" w:pos="5749"/>
        </w:tabs>
        <w:rPr>
          <w:sz w:val="24"/>
          <w:szCs w:val="24"/>
          <w:lang w:val="bg-BG"/>
        </w:rPr>
      </w:pPr>
      <w:r>
        <w:rPr>
          <w:sz w:val="24"/>
          <w:szCs w:val="24"/>
          <w:lang w:val="bg-BG"/>
        </w:rPr>
        <w:lastRenderedPageBreak/>
        <w:tab/>
      </w:r>
    </w:p>
    <w:p w:rsidR="003754C2" w:rsidRDefault="00396D69" w:rsidP="00C72189">
      <w:pPr>
        <w:tabs>
          <w:tab w:val="left" w:pos="709"/>
        </w:tabs>
        <w:jc w:val="center"/>
        <w:rPr>
          <w:b/>
          <w:sz w:val="24"/>
          <w:szCs w:val="24"/>
          <w:lang w:val="bg-BG"/>
        </w:rPr>
      </w:pPr>
      <w:r w:rsidRPr="00396D69">
        <w:rPr>
          <w:b/>
          <w:sz w:val="24"/>
          <w:szCs w:val="24"/>
        </w:rPr>
        <w:t>Раздел І</w:t>
      </w:r>
      <w:r w:rsidRPr="00396D69">
        <w:rPr>
          <w:b/>
          <w:sz w:val="24"/>
          <w:szCs w:val="24"/>
          <w:lang w:val="bg-BG"/>
        </w:rPr>
        <w:t>ІІ</w:t>
      </w:r>
    </w:p>
    <w:p w:rsidR="007E73B6" w:rsidRDefault="007E73B6" w:rsidP="00C72189">
      <w:pPr>
        <w:tabs>
          <w:tab w:val="left" w:pos="709"/>
        </w:tabs>
        <w:jc w:val="center"/>
        <w:rPr>
          <w:b/>
          <w:sz w:val="24"/>
          <w:szCs w:val="24"/>
          <w:lang w:val="bg-BG"/>
        </w:rPr>
      </w:pP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C72189">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1B011A" w:rsidRPr="006C282A" w:rsidRDefault="001B011A" w:rsidP="00C72189">
      <w:pPr>
        <w:pStyle w:val="BodyText"/>
        <w:tabs>
          <w:tab w:val="left" w:pos="709"/>
        </w:tabs>
        <w:spacing w:line="276" w:lineRule="auto"/>
        <w:rPr>
          <w:rFonts w:ascii="Times New Roman" w:hAnsi="Times New Roman" w:cs="Times New Roman"/>
          <w:sz w:val="24"/>
          <w:szCs w:val="24"/>
        </w:rPr>
      </w:pPr>
    </w:p>
    <w:p w:rsidR="001B011A" w:rsidRDefault="001B011A" w:rsidP="00C72189">
      <w:pPr>
        <w:tabs>
          <w:tab w:val="left" w:pos="709"/>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Pr="00D51A2D">
        <w:rPr>
          <w:b/>
          <w:sz w:val="24"/>
          <w:szCs w:val="24"/>
        </w:rPr>
        <w:t>ПРЕДМЕТ НА ПОРЪЧКАТ</w:t>
      </w:r>
      <w:r>
        <w:rPr>
          <w:b/>
          <w:sz w:val="24"/>
          <w:szCs w:val="24"/>
          <w:lang w:val="bg-BG"/>
        </w:rPr>
        <w:t>А.</w:t>
      </w:r>
      <w:proofErr w:type="gramEnd"/>
      <w:r>
        <w:rPr>
          <w:b/>
          <w:sz w:val="24"/>
          <w:szCs w:val="24"/>
          <w:lang w:val="bg-BG"/>
        </w:rPr>
        <w:t xml:space="preserve"> </w:t>
      </w:r>
      <w:r w:rsidRPr="00D51A2D">
        <w:rPr>
          <w:b/>
          <w:bCs/>
          <w:caps/>
          <w:sz w:val="24"/>
          <w:szCs w:val="24"/>
          <w:lang w:val="ru-RU"/>
        </w:rPr>
        <w:t>ПЪЛНО ОПИСАНИЕ НА ОБЕКТА на поръчкаТА</w:t>
      </w:r>
    </w:p>
    <w:p w:rsidR="001B011A" w:rsidRPr="00315D97" w:rsidRDefault="001B011A" w:rsidP="00C72189">
      <w:pPr>
        <w:tabs>
          <w:tab w:val="left" w:pos="709"/>
        </w:tabs>
        <w:jc w:val="both"/>
        <w:rPr>
          <w:sz w:val="24"/>
          <w:szCs w:val="24"/>
          <w:lang w:val="bg-BG"/>
        </w:rPr>
      </w:pPr>
      <w:r w:rsidRPr="00811752">
        <w:rPr>
          <w:sz w:val="24"/>
          <w:szCs w:val="24"/>
          <w:lang w:val="bg-BG"/>
        </w:rPr>
        <w:t>П</w:t>
      </w:r>
      <w:r w:rsidRPr="00811752">
        <w:rPr>
          <w:sz w:val="24"/>
          <w:szCs w:val="24"/>
        </w:rPr>
        <w:t>редмет</w:t>
      </w:r>
      <w:r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Pr="00811752">
        <w:rPr>
          <w:sz w:val="24"/>
          <w:szCs w:val="24"/>
          <w:lang w:val="bg-BG"/>
        </w:rPr>
        <w:t>поръчката е</w:t>
      </w:r>
      <w:r w:rsidR="00097253">
        <w:rPr>
          <w:b/>
          <w:sz w:val="24"/>
          <w:szCs w:val="24"/>
          <w:lang w:val="bg-BG"/>
        </w:rPr>
        <w:t xml:space="preserve"> </w:t>
      </w:r>
      <w:r w:rsidR="00097253" w:rsidRPr="00097253">
        <w:rPr>
          <w:b/>
          <w:sz w:val="24"/>
          <w:szCs w:val="24"/>
          <w:lang w:val="bg-BG"/>
        </w:rPr>
        <w:t>"Доставка на лекарствени продукти за онкологични заболявания за УМБАЛ ”Царица Йоанна-ИСУЛ” ЕАД по две обособени позиции"</w:t>
      </w:r>
      <w:r w:rsidRPr="00811752">
        <w:rPr>
          <w:b/>
          <w:sz w:val="24"/>
          <w:szCs w:val="24"/>
          <w:lang w:val="bg-BG"/>
        </w:rPr>
        <w:t>.</w:t>
      </w:r>
      <w:r w:rsidR="00C00BA2">
        <w:rPr>
          <w:sz w:val="24"/>
          <w:szCs w:val="24"/>
        </w:rPr>
        <w:t xml:space="preserve"> </w:t>
      </w:r>
      <w:proofErr w:type="gramStart"/>
      <w:r w:rsidRPr="00811752">
        <w:rPr>
          <w:sz w:val="24"/>
          <w:szCs w:val="24"/>
        </w:rPr>
        <w:t xml:space="preserve">Обхватът и основните параметри на </w:t>
      </w:r>
      <w:r w:rsidRPr="00811752">
        <w:rPr>
          <w:sz w:val="24"/>
          <w:szCs w:val="24"/>
          <w:lang w:val="be-BY"/>
        </w:rPr>
        <w:t>обособените позиции</w:t>
      </w:r>
      <w:r w:rsidRPr="00811752">
        <w:rPr>
          <w:sz w:val="24"/>
          <w:szCs w:val="24"/>
        </w:rPr>
        <w:t xml:space="preserve"> са подробно описани в </w:t>
      </w:r>
      <w:r w:rsidR="00FB6878" w:rsidRPr="00811752">
        <w:rPr>
          <w:sz w:val="24"/>
          <w:szCs w:val="24"/>
        </w:rPr>
        <w:t>Раздел VІ.</w:t>
      </w:r>
      <w:proofErr w:type="gramEnd"/>
      <w:r w:rsidR="00FB6878" w:rsidRPr="00811752">
        <w:rPr>
          <w:sz w:val="24"/>
          <w:szCs w:val="24"/>
        </w:rPr>
        <w:t xml:space="preserve"> </w:t>
      </w:r>
      <w:proofErr w:type="gramStart"/>
      <w:r w:rsidR="00FB6878" w:rsidRPr="00811752">
        <w:rPr>
          <w:sz w:val="24"/>
          <w:szCs w:val="24"/>
        </w:rPr>
        <w:t>Техническа</w:t>
      </w:r>
      <w:r w:rsidRPr="00811752">
        <w:rPr>
          <w:sz w:val="24"/>
          <w:szCs w:val="24"/>
        </w:rPr>
        <w:t xml:space="preserve"> спецификация за изпълнение на обществената поръчка</w:t>
      </w:r>
      <w:r w:rsidR="00FB6878" w:rsidRPr="00811752">
        <w:rPr>
          <w:sz w:val="24"/>
          <w:szCs w:val="24"/>
        </w:rPr>
        <w:t xml:space="preserve"> от</w:t>
      </w:r>
      <w:r w:rsidRPr="00811752">
        <w:rPr>
          <w:sz w:val="24"/>
          <w:szCs w:val="24"/>
        </w:rPr>
        <w:t xml:space="preserve"> настоящата документация за участие</w:t>
      </w:r>
      <w:r w:rsidR="00C85E20">
        <w:rPr>
          <w:sz w:val="24"/>
          <w:szCs w:val="24"/>
          <w:lang w:val="bg-BG"/>
        </w:rPr>
        <w:t>.</w:t>
      </w:r>
      <w:proofErr w:type="gramEnd"/>
      <w:r w:rsidR="00FB6878" w:rsidRPr="00811752">
        <w:rPr>
          <w:sz w:val="24"/>
          <w:szCs w:val="24"/>
        </w:rPr>
        <w:t xml:space="preserve"> </w:t>
      </w:r>
      <w:r w:rsidRPr="00811752">
        <w:rPr>
          <w:sz w:val="24"/>
          <w:szCs w:val="24"/>
          <w:lang w:val="be-BY"/>
        </w:rPr>
        <w:t>Всяка обособена позиция съдържа различен брой номенклатурни единици, както следва:</w:t>
      </w:r>
    </w:p>
    <w:p w:rsidR="001B011A" w:rsidRPr="00D76C79" w:rsidRDefault="001B011A" w:rsidP="00C72189">
      <w:pPr>
        <w:pStyle w:val="TableContents"/>
        <w:tabs>
          <w:tab w:val="left" w:pos="142"/>
          <w:tab w:val="left" w:pos="709"/>
        </w:tabs>
        <w:jc w:val="both"/>
      </w:pPr>
      <w:r w:rsidRPr="00DF341B">
        <w:rPr>
          <w:lang w:val="be-BY"/>
        </w:rPr>
        <w:tab/>
      </w:r>
    </w:p>
    <w:p w:rsidR="001B011A" w:rsidRPr="002A2452"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1</w:t>
      </w:r>
      <w:r w:rsidRPr="002A2452">
        <w:rPr>
          <w:rFonts w:ascii="Times New Roman" w:hAnsi="Times New Roman" w:cs="Times New Roman"/>
          <w:sz w:val="24"/>
          <w:szCs w:val="24"/>
          <w:lang w:val="be-BY"/>
        </w:rPr>
        <w:t xml:space="preserve"> - “</w:t>
      </w:r>
      <w:r w:rsidR="00FA474C" w:rsidRPr="00FA474C">
        <w:rPr>
          <w:rFonts w:ascii="Times New Roman" w:hAnsi="Times New Roman" w:cs="Times New Roman"/>
          <w:b/>
          <w:sz w:val="24"/>
          <w:szCs w:val="24"/>
          <w:lang w:val="be-BY"/>
        </w:rPr>
        <w:t>Лекарствени продукти зa Отд</w:t>
      </w:r>
      <w:r w:rsidR="00FA474C">
        <w:rPr>
          <w:rFonts w:ascii="Times New Roman" w:hAnsi="Times New Roman" w:cs="Times New Roman"/>
          <w:b/>
          <w:sz w:val="24"/>
          <w:szCs w:val="24"/>
          <w:lang w:val="be-BY"/>
        </w:rPr>
        <w:t>еление по медицинска онкология</w:t>
      </w:r>
      <w:r w:rsidRPr="002A2452">
        <w:rPr>
          <w:rFonts w:ascii="Times New Roman" w:hAnsi="Times New Roman" w:cs="Times New Roman"/>
          <w:b/>
          <w:sz w:val="24"/>
          <w:szCs w:val="24"/>
          <w:lang w:val="be-BY"/>
        </w:rPr>
        <w:t>”</w:t>
      </w:r>
      <w:r w:rsidR="00FA474C">
        <w:rPr>
          <w:rFonts w:ascii="Times New Roman" w:hAnsi="Times New Roman" w:cs="Times New Roman"/>
          <w:b/>
          <w:sz w:val="24"/>
          <w:szCs w:val="24"/>
          <w:lang w:val="be-BY"/>
        </w:rPr>
        <w:t xml:space="preserve"> </w:t>
      </w:r>
      <w:r w:rsidRPr="002A2452">
        <w:rPr>
          <w:rFonts w:ascii="Times New Roman" w:hAnsi="Times New Roman" w:cs="Times New Roman"/>
          <w:sz w:val="24"/>
          <w:szCs w:val="24"/>
          <w:lang w:val="be-BY"/>
        </w:rPr>
        <w:t>-</w:t>
      </w:r>
      <w:r w:rsidR="00FA474C">
        <w:rPr>
          <w:rFonts w:ascii="Times New Roman" w:hAnsi="Times New Roman" w:cs="Times New Roman"/>
          <w:sz w:val="24"/>
          <w:szCs w:val="24"/>
          <w:lang w:val="be-BY"/>
        </w:rPr>
        <w:t xml:space="preserve"> 14</w:t>
      </w:r>
      <w:r w:rsidRPr="002A2452">
        <w:rPr>
          <w:rFonts w:ascii="Times New Roman" w:hAnsi="Times New Roman" w:cs="Times New Roman"/>
          <w:sz w:val="24"/>
          <w:szCs w:val="24"/>
          <w:lang w:val="be-BY"/>
        </w:rPr>
        <w:t xml:space="preserve"> номенклатурни единици;</w:t>
      </w:r>
    </w:p>
    <w:p w:rsidR="001B011A" w:rsidRPr="002A2452"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2</w:t>
      </w:r>
      <w:r w:rsidR="00F0520A">
        <w:rPr>
          <w:rFonts w:ascii="Times New Roman" w:hAnsi="Times New Roman" w:cs="Times New Roman"/>
          <w:b/>
          <w:sz w:val="24"/>
          <w:szCs w:val="24"/>
          <w:lang w:val="be-BY"/>
        </w:rPr>
        <w:t xml:space="preserve"> </w:t>
      </w:r>
      <w:r w:rsidRPr="002A2452">
        <w:rPr>
          <w:rFonts w:ascii="Times New Roman" w:hAnsi="Times New Roman" w:cs="Times New Roman"/>
          <w:b/>
          <w:sz w:val="24"/>
          <w:szCs w:val="24"/>
          <w:lang w:val="en-US"/>
        </w:rPr>
        <w:t>-</w:t>
      </w:r>
      <w:r w:rsidR="00F0520A">
        <w:rPr>
          <w:rFonts w:ascii="Times New Roman" w:hAnsi="Times New Roman" w:cs="Times New Roman"/>
          <w:b/>
          <w:sz w:val="24"/>
          <w:szCs w:val="24"/>
          <w:lang w:val="be-BY"/>
        </w:rPr>
        <w:t xml:space="preserve"> </w:t>
      </w:r>
      <w:r w:rsidRPr="002A2452">
        <w:rPr>
          <w:rFonts w:ascii="Times New Roman" w:hAnsi="Times New Roman" w:cs="Times New Roman"/>
          <w:sz w:val="24"/>
          <w:szCs w:val="24"/>
          <w:lang w:val="be-BY"/>
        </w:rPr>
        <w:t>“</w:t>
      </w:r>
      <w:r w:rsidR="00644B4B" w:rsidRPr="00644B4B">
        <w:rPr>
          <w:rFonts w:ascii="Times New Roman" w:hAnsi="Times New Roman" w:cs="Times New Roman"/>
          <w:b/>
          <w:sz w:val="24"/>
          <w:szCs w:val="24"/>
          <w:lang w:val="be-BY"/>
        </w:rPr>
        <w:t>Лекарствени продукти зa Клиника по детска кли</w:t>
      </w:r>
      <w:r w:rsidR="00644B4B">
        <w:rPr>
          <w:rFonts w:ascii="Times New Roman" w:hAnsi="Times New Roman" w:cs="Times New Roman"/>
          <w:b/>
          <w:sz w:val="24"/>
          <w:szCs w:val="24"/>
          <w:lang w:val="be-BY"/>
        </w:rPr>
        <w:t>нична хематология и онкология</w:t>
      </w:r>
      <w:r w:rsidRPr="002A2452">
        <w:rPr>
          <w:rFonts w:ascii="Times New Roman" w:hAnsi="Times New Roman" w:cs="Times New Roman"/>
          <w:b/>
          <w:sz w:val="24"/>
          <w:szCs w:val="24"/>
          <w:lang w:val="be-BY"/>
        </w:rPr>
        <w:t>”</w:t>
      </w:r>
      <w:r w:rsidR="00FA474C">
        <w:rPr>
          <w:rFonts w:ascii="Times New Roman" w:hAnsi="Times New Roman" w:cs="Times New Roman"/>
          <w:sz w:val="24"/>
          <w:szCs w:val="24"/>
          <w:lang w:val="be-BY"/>
        </w:rPr>
        <w:t>- 4</w:t>
      </w:r>
      <w:r w:rsidRPr="002A2452">
        <w:rPr>
          <w:rFonts w:ascii="Times New Roman" w:hAnsi="Times New Roman" w:cs="Times New Roman"/>
          <w:sz w:val="24"/>
          <w:szCs w:val="24"/>
          <w:lang w:val="be-BY"/>
        </w:rPr>
        <w:t xml:space="preserve"> номенклатурни единици;</w:t>
      </w:r>
    </w:p>
    <w:p w:rsidR="00097253" w:rsidRDefault="00097253" w:rsidP="00C72189">
      <w:pPr>
        <w:keepNext/>
        <w:tabs>
          <w:tab w:val="left" w:pos="709"/>
        </w:tabs>
        <w:autoSpaceDE/>
        <w:autoSpaceDN/>
        <w:jc w:val="both"/>
        <w:outlineLvl w:val="0"/>
        <w:rPr>
          <w:position w:val="8"/>
          <w:sz w:val="24"/>
          <w:szCs w:val="24"/>
          <w:lang w:val="be-BY"/>
        </w:rPr>
      </w:pPr>
    </w:p>
    <w:p w:rsidR="001B011A" w:rsidRPr="002A2452" w:rsidRDefault="001B011A" w:rsidP="00C72189">
      <w:pPr>
        <w:keepNext/>
        <w:tabs>
          <w:tab w:val="left" w:pos="709"/>
        </w:tabs>
        <w:autoSpaceDE/>
        <w:autoSpaceDN/>
        <w:jc w:val="both"/>
        <w:outlineLvl w:val="0"/>
        <w:rPr>
          <w:position w:val="8"/>
          <w:sz w:val="24"/>
          <w:szCs w:val="24"/>
          <w:lang w:val="bg-BG"/>
        </w:rPr>
      </w:pPr>
      <w:proofErr w:type="gramStart"/>
      <w:r w:rsidRPr="002A2452">
        <w:rPr>
          <w:position w:val="8"/>
          <w:sz w:val="24"/>
          <w:szCs w:val="24"/>
        </w:rPr>
        <w:t>Прогнозн</w:t>
      </w:r>
      <w:r w:rsidRPr="002A2452">
        <w:rPr>
          <w:position w:val="8"/>
          <w:sz w:val="24"/>
          <w:szCs w:val="24"/>
          <w:lang w:val="bg-BG"/>
        </w:rPr>
        <w:t xml:space="preserve">ата </w:t>
      </w:r>
      <w:r w:rsidRPr="002A2452">
        <w:rPr>
          <w:position w:val="8"/>
          <w:sz w:val="24"/>
          <w:szCs w:val="24"/>
        </w:rPr>
        <w:t xml:space="preserve"> стойност</w:t>
      </w:r>
      <w:proofErr w:type="gramEnd"/>
      <w:r w:rsidRPr="002A2452">
        <w:rPr>
          <w:position w:val="8"/>
          <w:sz w:val="24"/>
          <w:szCs w:val="24"/>
          <w:lang w:val="bg-BG"/>
        </w:rPr>
        <w:t xml:space="preserve"> на поръчката е 5 326 643,17 лв. без ДДС. </w:t>
      </w:r>
      <w:proofErr w:type="gramStart"/>
      <w:r w:rsidRPr="002A2452">
        <w:rPr>
          <w:position w:val="8"/>
          <w:sz w:val="24"/>
          <w:szCs w:val="24"/>
        </w:rPr>
        <w:t>Прогнозн</w:t>
      </w:r>
      <w:r w:rsidRPr="002A2452">
        <w:rPr>
          <w:position w:val="8"/>
          <w:sz w:val="24"/>
          <w:szCs w:val="24"/>
          <w:lang w:val="bg-BG"/>
        </w:rPr>
        <w:t xml:space="preserve">ите </w:t>
      </w:r>
      <w:r w:rsidRPr="002A2452">
        <w:rPr>
          <w:position w:val="8"/>
          <w:sz w:val="24"/>
          <w:szCs w:val="24"/>
        </w:rPr>
        <w:t xml:space="preserve"> стойност</w:t>
      </w:r>
      <w:r w:rsidRPr="002A2452">
        <w:rPr>
          <w:position w:val="8"/>
          <w:sz w:val="24"/>
          <w:szCs w:val="24"/>
          <w:lang w:val="bg-BG"/>
        </w:rPr>
        <w:t>и</w:t>
      </w:r>
      <w:proofErr w:type="gramEnd"/>
      <w:r w:rsidRPr="002A2452">
        <w:rPr>
          <w:position w:val="8"/>
          <w:sz w:val="24"/>
          <w:szCs w:val="24"/>
        </w:rPr>
        <w:t xml:space="preserve"> </w:t>
      </w:r>
      <w:r w:rsidRPr="002A2452">
        <w:rPr>
          <w:position w:val="8"/>
          <w:sz w:val="24"/>
          <w:szCs w:val="24"/>
          <w:lang w:val="bg-BG"/>
        </w:rPr>
        <w:t>на обособените позиции са както следва:</w:t>
      </w:r>
    </w:p>
    <w:p w:rsidR="001B011A" w:rsidRPr="002A2452" w:rsidRDefault="001B011A" w:rsidP="00C72189">
      <w:pPr>
        <w:keepNext/>
        <w:tabs>
          <w:tab w:val="left" w:pos="709"/>
        </w:tabs>
        <w:autoSpaceDE/>
        <w:autoSpaceDN/>
        <w:jc w:val="both"/>
        <w:outlineLvl w:val="0"/>
        <w:rPr>
          <w:position w:val="8"/>
          <w:sz w:val="24"/>
          <w:szCs w:val="24"/>
          <w:lang w:val="bg-BG"/>
        </w:rPr>
      </w:pPr>
    </w:p>
    <w:p w:rsidR="00097253"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1 - “</w:t>
      </w:r>
      <w:r w:rsidR="00F0520A" w:rsidRPr="00FA474C">
        <w:rPr>
          <w:rFonts w:ascii="Times New Roman" w:hAnsi="Times New Roman" w:cs="Times New Roman"/>
          <w:b/>
          <w:sz w:val="24"/>
          <w:szCs w:val="24"/>
          <w:lang w:val="be-BY"/>
        </w:rPr>
        <w:t>Лекарствени продукти зa Отд</w:t>
      </w:r>
      <w:r w:rsidR="00F0520A">
        <w:rPr>
          <w:rFonts w:ascii="Times New Roman" w:hAnsi="Times New Roman" w:cs="Times New Roman"/>
          <w:b/>
          <w:sz w:val="24"/>
          <w:szCs w:val="24"/>
          <w:lang w:val="be-BY"/>
        </w:rPr>
        <w:t>еление по медицинска онкология</w:t>
      </w:r>
      <w:r w:rsidRPr="002A2452">
        <w:rPr>
          <w:rFonts w:ascii="Times New Roman" w:hAnsi="Times New Roman" w:cs="Times New Roman"/>
          <w:sz w:val="24"/>
          <w:szCs w:val="24"/>
          <w:lang w:val="be-BY"/>
        </w:rPr>
        <w:t xml:space="preserve">” – </w:t>
      </w:r>
      <w:r w:rsidR="00F0520A">
        <w:rPr>
          <w:rFonts w:ascii="Times New Roman" w:hAnsi="Times New Roman" w:cs="Times New Roman"/>
          <w:sz w:val="24"/>
          <w:szCs w:val="24"/>
          <w:lang w:val="be-BY"/>
        </w:rPr>
        <w:t xml:space="preserve">2 950 004.65 </w:t>
      </w:r>
      <w:r w:rsidRPr="002A2452">
        <w:rPr>
          <w:rFonts w:ascii="Times New Roman" w:hAnsi="Times New Roman" w:cs="Times New Roman"/>
          <w:sz w:val="24"/>
          <w:szCs w:val="24"/>
          <w:lang w:val="be-BY"/>
        </w:rPr>
        <w:t>лв.</w:t>
      </w:r>
    </w:p>
    <w:p w:rsidR="001B011A" w:rsidRPr="002A2452" w:rsidRDefault="001B011A" w:rsidP="00C72189">
      <w:pPr>
        <w:pStyle w:val="BodyText"/>
        <w:tabs>
          <w:tab w:val="left" w:pos="360"/>
          <w:tab w:val="left" w:pos="709"/>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2</w:t>
      </w:r>
      <w:r w:rsidRPr="002A2452">
        <w:rPr>
          <w:rFonts w:ascii="Times New Roman" w:hAnsi="Times New Roman" w:cs="Times New Roman"/>
          <w:sz w:val="24"/>
          <w:szCs w:val="24"/>
          <w:lang w:val="en-US"/>
        </w:rPr>
        <w:t xml:space="preserve"> - </w:t>
      </w:r>
      <w:r w:rsidRPr="002A2452">
        <w:rPr>
          <w:rFonts w:ascii="Times New Roman" w:hAnsi="Times New Roman" w:cs="Times New Roman"/>
          <w:sz w:val="24"/>
          <w:szCs w:val="24"/>
          <w:lang w:val="be-BY"/>
        </w:rPr>
        <w:t>“</w:t>
      </w:r>
      <w:r w:rsidR="00644B4B" w:rsidRPr="00644B4B">
        <w:rPr>
          <w:rFonts w:ascii="Times New Roman" w:hAnsi="Times New Roman" w:cs="Times New Roman"/>
          <w:b/>
          <w:sz w:val="24"/>
          <w:szCs w:val="24"/>
          <w:lang w:val="be-BY"/>
        </w:rPr>
        <w:t>Лекарствени продукти зa Клиника по детска клинична хематология и онкология</w:t>
      </w:r>
      <w:r w:rsidR="00F0520A">
        <w:rPr>
          <w:rFonts w:ascii="Times New Roman" w:hAnsi="Times New Roman" w:cs="Times New Roman"/>
          <w:sz w:val="24"/>
          <w:szCs w:val="24"/>
          <w:lang w:val="be-BY"/>
        </w:rPr>
        <w:t>” – 91 974.03</w:t>
      </w:r>
      <w:r w:rsidRPr="002A2452">
        <w:rPr>
          <w:rFonts w:ascii="Times New Roman" w:hAnsi="Times New Roman" w:cs="Times New Roman"/>
          <w:sz w:val="24"/>
          <w:szCs w:val="24"/>
          <w:lang w:val="be-BY"/>
        </w:rPr>
        <w:t xml:space="preserve"> лв. </w:t>
      </w:r>
    </w:p>
    <w:p w:rsidR="001B011A" w:rsidRPr="00FA474C" w:rsidRDefault="001B011A" w:rsidP="00C72189">
      <w:pPr>
        <w:pStyle w:val="BodyText"/>
        <w:tabs>
          <w:tab w:val="left" w:pos="360"/>
          <w:tab w:val="left" w:pos="709"/>
          <w:tab w:val="num" w:pos="1134"/>
          <w:tab w:val="num" w:pos="1920"/>
        </w:tabs>
        <w:rPr>
          <w:rFonts w:asciiTheme="minorHAnsi" w:hAnsiTheme="minorHAnsi" w:cs="Times New Roman"/>
          <w:sz w:val="24"/>
          <w:szCs w:val="24"/>
          <w:lang w:val="be-BY"/>
        </w:rPr>
      </w:pPr>
    </w:p>
    <w:p w:rsidR="002F53A1" w:rsidRPr="005E04D3" w:rsidRDefault="00C72189" w:rsidP="00C72189">
      <w:pPr>
        <w:tabs>
          <w:tab w:val="left" w:pos="709"/>
        </w:tabs>
        <w:adjustRightInd w:val="0"/>
        <w:rPr>
          <w:position w:val="8"/>
          <w:sz w:val="24"/>
          <w:szCs w:val="24"/>
          <w:lang w:val="bg-BG"/>
        </w:rPr>
      </w:pPr>
      <w:r>
        <w:rPr>
          <w:position w:val="8"/>
          <w:sz w:val="24"/>
          <w:szCs w:val="24"/>
          <w:lang w:val="bg-BG"/>
        </w:rPr>
        <w:tab/>
      </w:r>
      <w:r w:rsidR="001B011A" w:rsidRPr="005E04D3">
        <w:rPr>
          <w:position w:val="8"/>
          <w:sz w:val="24"/>
          <w:szCs w:val="24"/>
        </w:rPr>
        <w:t>Прогнозн</w:t>
      </w:r>
      <w:r w:rsidR="001B011A" w:rsidRPr="005E04D3">
        <w:rPr>
          <w:position w:val="8"/>
          <w:sz w:val="24"/>
          <w:szCs w:val="24"/>
          <w:lang w:val="bg-BG"/>
        </w:rPr>
        <w:t>ите</w:t>
      </w:r>
      <w:r w:rsidR="001B011A" w:rsidRPr="005E04D3">
        <w:rPr>
          <w:position w:val="8"/>
          <w:sz w:val="24"/>
          <w:szCs w:val="24"/>
        </w:rPr>
        <w:t xml:space="preserve"> стойност</w:t>
      </w:r>
      <w:r w:rsidR="001B011A" w:rsidRPr="005E04D3">
        <w:rPr>
          <w:position w:val="8"/>
          <w:sz w:val="24"/>
          <w:szCs w:val="24"/>
          <w:lang w:val="bg-BG"/>
        </w:rPr>
        <w:t>и</w:t>
      </w:r>
      <w:r w:rsidR="001B011A" w:rsidRPr="005E04D3">
        <w:rPr>
          <w:position w:val="8"/>
          <w:sz w:val="24"/>
          <w:szCs w:val="24"/>
        </w:rPr>
        <w:t xml:space="preserve"> </w:t>
      </w:r>
      <w:r w:rsidR="001B011A" w:rsidRPr="005E04D3">
        <w:rPr>
          <w:position w:val="8"/>
          <w:sz w:val="24"/>
          <w:szCs w:val="24"/>
          <w:lang w:val="bg-BG"/>
        </w:rPr>
        <w:t xml:space="preserve">на отделните номенклатурни единици от обособените позиции са посочени в колона „К” на Техническата спецификация, публикувана </w:t>
      </w:r>
      <w:r w:rsidR="002F53A1" w:rsidRPr="005E04D3">
        <w:rPr>
          <w:position w:val="8"/>
          <w:sz w:val="24"/>
          <w:szCs w:val="24"/>
          <w:lang w:val="bg-BG"/>
        </w:rPr>
        <w:t>на адрес</w:t>
      </w:r>
      <w:r w:rsidR="00C85E20">
        <w:rPr>
          <w:position w:val="8"/>
          <w:sz w:val="24"/>
          <w:szCs w:val="24"/>
          <w:lang w:val="bg-BG"/>
        </w:rPr>
        <w:t>:</w:t>
      </w:r>
    </w:p>
    <w:p w:rsidR="001B011A" w:rsidRPr="002F53A1" w:rsidRDefault="00C337BF" w:rsidP="00C72189">
      <w:pPr>
        <w:tabs>
          <w:tab w:val="left" w:pos="709"/>
        </w:tabs>
        <w:adjustRightInd w:val="0"/>
        <w:rPr>
          <w:position w:val="8"/>
          <w:sz w:val="24"/>
          <w:szCs w:val="24"/>
          <w:lang w:val="bg-BG"/>
        </w:rPr>
      </w:pPr>
      <w:hyperlink r:id="rId10" w:history="1">
        <w:r w:rsidR="00316455" w:rsidRPr="00316455">
          <w:rPr>
            <w:rStyle w:val="Hyperlink"/>
            <w:position w:val="8"/>
            <w:sz w:val="24"/>
            <w:szCs w:val="24"/>
            <w:highlight w:val="yellow"/>
            <w:lang w:val="bg-BG"/>
          </w:rPr>
          <w:t>http://www.isul.eu/Obsht_porachki/obsht_porachki_79.html</w:t>
        </w:r>
      </w:hyperlink>
      <w:r w:rsidR="00316455">
        <w:rPr>
          <w:position w:val="8"/>
          <w:sz w:val="24"/>
          <w:szCs w:val="24"/>
          <w:lang w:val="bg-BG"/>
        </w:rPr>
        <w:t xml:space="preserve"> </w:t>
      </w:r>
      <w:r w:rsidR="002F53A1" w:rsidRPr="005E04D3">
        <w:rPr>
          <w:position w:val="8"/>
          <w:sz w:val="24"/>
          <w:szCs w:val="24"/>
          <w:lang w:val="bg-BG"/>
        </w:rPr>
        <w:t xml:space="preserve">в Профил на купувача  </w:t>
      </w:r>
      <w:hyperlink r:id="rId11" w:history="1">
        <w:r w:rsidR="002F53A1" w:rsidRPr="005E04D3">
          <w:rPr>
            <w:rStyle w:val="Hyperlink"/>
            <w:sz w:val="24"/>
            <w:szCs w:val="24"/>
            <w:lang w:val="bg-BG" w:eastAsia="en-US"/>
          </w:rPr>
          <w:t>http://www.isul.eu/Profil_na_kupuvacha.htm</w:t>
        </w:r>
      </w:hyperlink>
      <w:r w:rsidR="002F53A1" w:rsidRPr="005E04D3">
        <w:rPr>
          <w:sz w:val="24"/>
          <w:szCs w:val="24"/>
          <w:lang w:val="bg-BG" w:eastAsia="en-US"/>
        </w:rPr>
        <w:t>.</w:t>
      </w:r>
    </w:p>
    <w:p w:rsidR="001B011A" w:rsidRDefault="001B011A" w:rsidP="00C72189">
      <w:pPr>
        <w:tabs>
          <w:tab w:val="left" w:pos="709"/>
        </w:tabs>
        <w:adjustRightInd w:val="0"/>
        <w:jc w:val="both"/>
        <w:rPr>
          <w:rStyle w:val="ala2"/>
          <w:sz w:val="24"/>
          <w:szCs w:val="24"/>
          <w:lang w:val="bg-BG"/>
        </w:rPr>
      </w:pPr>
    </w:p>
    <w:p w:rsidR="001B011A" w:rsidRDefault="00C72189" w:rsidP="00C72189">
      <w:pPr>
        <w:tabs>
          <w:tab w:val="left" w:pos="709"/>
        </w:tabs>
        <w:suppressAutoHyphens/>
        <w:jc w:val="both"/>
        <w:rPr>
          <w:sz w:val="24"/>
          <w:szCs w:val="24"/>
        </w:rPr>
      </w:pPr>
      <w:r>
        <w:rPr>
          <w:rStyle w:val="ala2"/>
          <w:sz w:val="24"/>
          <w:szCs w:val="24"/>
          <w:lang w:val="bg-BG"/>
        </w:rPr>
        <w:tab/>
      </w:r>
      <w:proofErr w:type="gramStart"/>
      <w:r w:rsidR="001B011A" w:rsidRPr="00AF5F0C">
        <w:rPr>
          <w:sz w:val="24"/>
          <w:szCs w:val="24"/>
        </w:rPr>
        <w:t>Всеки участник има право да представи оферта за една, или за всички обособени позиции.</w:t>
      </w:r>
      <w:proofErr w:type="gramEnd"/>
      <w:r w:rsidR="001B011A" w:rsidRPr="00AF5F0C">
        <w:rPr>
          <w:sz w:val="24"/>
          <w:szCs w:val="24"/>
        </w:rPr>
        <w:t xml:space="preserve"> </w:t>
      </w:r>
      <w:proofErr w:type="gramStart"/>
      <w:r w:rsidR="001B011A" w:rsidRPr="00AF5F0C">
        <w:rPr>
          <w:sz w:val="24"/>
          <w:szCs w:val="24"/>
        </w:rPr>
        <w:t>Възложителят предвижда възможност за представяне на оферти за част от номенклатурните единици от всяка обособена позиция.</w:t>
      </w:r>
      <w:proofErr w:type="gramEnd"/>
    </w:p>
    <w:p w:rsidR="001B011A" w:rsidRDefault="001B011A" w:rsidP="00C72189">
      <w:pPr>
        <w:tabs>
          <w:tab w:val="left" w:pos="709"/>
        </w:tabs>
        <w:suppressAutoHyphens/>
        <w:jc w:val="both"/>
        <w:rPr>
          <w:sz w:val="24"/>
          <w:szCs w:val="24"/>
          <w:lang w:val="bg-BG"/>
        </w:rPr>
      </w:pPr>
    </w:p>
    <w:p w:rsidR="004B1CBF" w:rsidRPr="004B1CBF" w:rsidRDefault="004B1CBF" w:rsidP="00C72189">
      <w:pPr>
        <w:tabs>
          <w:tab w:val="left" w:pos="709"/>
        </w:tabs>
        <w:suppressAutoHyphens/>
        <w:jc w:val="both"/>
        <w:rPr>
          <w:sz w:val="24"/>
          <w:szCs w:val="24"/>
          <w:lang w:val="bg-BG"/>
        </w:rPr>
      </w:pPr>
    </w:p>
    <w:p w:rsidR="001B011A" w:rsidRDefault="00811752" w:rsidP="00C72189">
      <w:pPr>
        <w:tabs>
          <w:tab w:val="left" w:pos="709"/>
        </w:tabs>
        <w:jc w:val="center"/>
        <w:rPr>
          <w:b/>
          <w:sz w:val="24"/>
          <w:szCs w:val="24"/>
          <w:lang w:val="bg-BG"/>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C72189" w:rsidRDefault="00C72189" w:rsidP="00C72189">
      <w:pPr>
        <w:tabs>
          <w:tab w:val="left" w:pos="709"/>
        </w:tabs>
        <w:jc w:val="both"/>
        <w:rPr>
          <w:b/>
          <w:sz w:val="24"/>
          <w:szCs w:val="24"/>
          <w:lang w:val="bg-BG"/>
        </w:rPr>
      </w:pPr>
    </w:p>
    <w:p w:rsidR="004B1CBF" w:rsidRPr="00C40BE1" w:rsidRDefault="00C72189" w:rsidP="00C72189">
      <w:pPr>
        <w:tabs>
          <w:tab w:val="left" w:pos="709"/>
        </w:tabs>
        <w:jc w:val="both"/>
        <w:rPr>
          <w:sz w:val="24"/>
          <w:szCs w:val="24"/>
          <w:lang w:val="bg-BG"/>
        </w:rPr>
      </w:pPr>
      <w:r>
        <w:rPr>
          <w:sz w:val="24"/>
          <w:szCs w:val="24"/>
          <w:lang w:val="be-BY"/>
        </w:rPr>
        <w:tab/>
      </w:r>
      <w:proofErr w:type="gramStart"/>
      <w:r w:rsidR="00256A0C" w:rsidRPr="00C40BE1">
        <w:rPr>
          <w:sz w:val="24"/>
          <w:szCs w:val="24"/>
        </w:rPr>
        <w:t>Лекарствените продукти</w:t>
      </w:r>
      <w:r w:rsidR="00256A0C" w:rsidRPr="00C40BE1">
        <w:rPr>
          <w:sz w:val="24"/>
          <w:szCs w:val="24"/>
          <w:lang w:val="bg-BG"/>
        </w:rPr>
        <w:t xml:space="preserve"> следва да бъдат включени в Позитивния </w:t>
      </w:r>
      <w:r w:rsidR="00256A0C" w:rsidRPr="00C40BE1">
        <w:rPr>
          <w:sz w:val="24"/>
          <w:szCs w:val="24"/>
        </w:rPr>
        <w:t>лекарствен</w:t>
      </w:r>
      <w:r w:rsidR="00256A0C" w:rsidRPr="00C40BE1">
        <w:rPr>
          <w:sz w:val="24"/>
          <w:szCs w:val="24"/>
          <w:lang w:val="bg-BG"/>
        </w:rPr>
        <w:t xml:space="preserve"> списък, актуален към крайния срок за подаване на офертите </w:t>
      </w:r>
      <w:r w:rsidR="004B1CBF" w:rsidRPr="00C40BE1">
        <w:rPr>
          <w:sz w:val="24"/>
          <w:szCs w:val="24"/>
          <w:lang w:val="bg-BG"/>
        </w:rPr>
        <w:t>и да притежават валидно разрешение за употреба в страната, издадено по реда на ЗЛПХМ или на Регламент (ЕО) №726/2004г.</w:t>
      </w:r>
      <w:proofErr w:type="gramEnd"/>
      <w:r w:rsidR="004B1CBF" w:rsidRPr="00C40BE1">
        <w:rPr>
          <w:sz w:val="24"/>
          <w:szCs w:val="24"/>
          <w:lang w:val="bg-BG"/>
        </w:rPr>
        <w:t xml:space="preserve"> </w:t>
      </w:r>
      <w:r w:rsidR="004B1CBF" w:rsidRPr="00C72189">
        <w:rPr>
          <w:sz w:val="24"/>
          <w:szCs w:val="24"/>
          <w:lang w:val="bg-BG"/>
        </w:rPr>
        <w:t xml:space="preserve">Оферираните цени за опаковка на лекарствените продукти </w:t>
      </w:r>
      <w:r w:rsidR="004B1CBF" w:rsidRPr="00C40BE1">
        <w:rPr>
          <w:sz w:val="24"/>
          <w:szCs w:val="24"/>
          <w:lang w:val="bg-BG"/>
        </w:rPr>
        <w:t xml:space="preserve">не трябва да превишават максималната стойност, посочена в колона “М” на Приложение № 2 на Позитивния лекарствен списък, актуален към момента на подаване на офертите.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p>
    <w:p w:rsidR="00256A0C" w:rsidRPr="00C40BE1" w:rsidRDefault="00256A0C" w:rsidP="00C72189">
      <w:pPr>
        <w:tabs>
          <w:tab w:val="left" w:pos="709"/>
        </w:tabs>
        <w:jc w:val="both"/>
        <w:rPr>
          <w:sz w:val="24"/>
          <w:szCs w:val="24"/>
          <w:lang w:val="bg-BG"/>
        </w:rPr>
      </w:pPr>
    </w:p>
    <w:p w:rsidR="00256A0C" w:rsidRPr="00C40BE1" w:rsidRDefault="00C72189" w:rsidP="00C72189">
      <w:pPr>
        <w:tabs>
          <w:tab w:val="left" w:pos="709"/>
        </w:tabs>
        <w:jc w:val="both"/>
        <w:rPr>
          <w:rStyle w:val="subpardislink"/>
          <w:sz w:val="24"/>
          <w:szCs w:val="24"/>
          <w:lang w:val="bg-BG"/>
        </w:rPr>
      </w:pPr>
      <w:r>
        <w:rPr>
          <w:sz w:val="24"/>
          <w:szCs w:val="24"/>
          <w:lang w:val="bg-BG"/>
        </w:rPr>
        <w:tab/>
      </w:r>
      <w:r w:rsidR="00256A0C" w:rsidRPr="00C40BE1">
        <w:rPr>
          <w:sz w:val="24"/>
          <w:szCs w:val="24"/>
          <w:lang w:val="bg-BG"/>
        </w:rPr>
        <w:t xml:space="preserve">За предлаганите </w:t>
      </w:r>
      <w:r w:rsidR="00256A0C" w:rsidRPr="00C40BE1">
        <w:rPr>
          <w:sz w:val="24"/>
          <w:szCs w:val="24"/>
        </w:rPr>
        <w:t>лекарствените продукти</w:t>
      </w:r>
      <w:r w:rsidR="00256A0C" w:rsidRPr="00C40BE1">
        <w:rPr>
          <w:sz w:val="24"/>
          <w:szCs w:val="24"/>
          <w:lang w:val="bg-BG"/>
        </w:rPr>
        <w:t xml:space="preserve">  от всички </w:t>
      </w:r>
      <w:r w:rsidR="00256A0C" w:rsidRPr="00C40BE1">
        <w:rPr>
          <w:sz w:val="24"/>
          <w:szCs w:val="24"/>
        </w:rPr>
        <w:t>обособен</w:t>
      </w:r>
      <w:r w:rsidR="00256A0C" w:rsidRPr="00C40BE1">
        <w:rPr>
          <w:sz w:val="24"/>
          <w:szCs w:val="24"/>
          <w:lang w:val="bg-BG"/>
        </w:rPr>
        <w:t>и</w:t>
      </w:r>
      <w:r w:rsidR="00256A0C" w:rsidRPr="00C40BE1">
        <w:rPr>
          <w:sz w:val="24"/>
          <w:szCs w:val="24"/>
        </w:rPr>
        <w:t xml:space="preserve"> позици</w:t>
      </w:r>
      <w:r w:rsidR="00256A0C" w:rsidRPr="00C40BE1">
        <w:rPr>
          <w:sz w:val="24"/>
          <w:szCs w:val="24"/>
          <w:lang w:val="bg-BG"/>
        </w:rPr>
        <w:t>и срокът на годност следва да бъде не по-малък от  75%</w:t>
      </w:r>
      <w:r w:rsidR="00256A0C" w:rsidRPr="00C40BE1">
        <w:rPr>
          <w:sz w:val="24"/>
          <w:szCs w:val="24"/>
          <w:lang w:val="ru-RU"/>
        </w:rPr>
        <w:t xml:space="preserve"> </w:t>
      </w:r>
      <w:r w:rsidR="00256A0C" w:rsidRPr="00C40BE1">
        <w:rPr>
          <w:sz w:val="24"/>
          <w:szCs w:val="24"/>
          <w:lang w:val="bg-BG"/>
        </w:rPr>
        <w:t xml:space="preserve"> от обявения от производителя към датата на доставка. </w:t>
      </w:r>
    </w:p>
    <w:p w:rsidR="00256A0C" w:rsidRPr="00C40BE1" w:rsidRDefault="00256A0C" w:rsidP="00C72189">
      <w:pPr>
        <w:tabs>
          <w:tab w:val="left" w:pos="709"/>
        </w:tabs>
        <w:jc w:val="both"/>
        <w:rPr>
          <w:sz w:val="24"/>
          <w:szCs w:val="24"/>
          <w:lang w:val="bg-BG"/>
        </w:rPr>
      </w:pPr>
      <w:r w:rsidRPr="00C40BE1">
        <w:rPr>
          <w:sz w:val="24"/>
          <w:szCs w:val="24"/>
          <w:lang w:val="bg-BG"/>
        </w:rPr>
        <w:lastRenderedPageBreak/>
        <w:t xml:space="preserve">   </w:t>
      </w:r>
    </w:p>
    <w:p w:rsidR="00C66C61" w:rsidRPr="004B1CBF" w:rsidRDefault="00C72189" w:rsidP="00C72189">
      <w:pPr>
        <w:tabs>
          <w:tab w:val="left" w:pos="709"/>
        </w:tabs>
        <w:jc w:val="both"/>
        <w:rPr>
          <w:sz w:val="24"/>
          <w:szCs w:val="24"/>
          <w:lang w:val="bg-BG"/>
        </w:rPr>
      </w:pPr>
      <w:r>
        <w:rPr>
          <w:sz w:val="24"/>
          <w:szCs w:val="24"/>
          <w:lang w:val="bg-BG"/>
        </w:rPr>
        <w:tab/>
      </w:r>
      <w:r w:rsidR="00966ECF" w:rsidRPr="00C40BE1">
        <w:rPr>
          <w:sz w:val="24"/>
          <w:szCs w:val="24"/>
          <w:lang w:val="bg-BG"/>
        </w:rPr>
        <w:t xml:space="preserve">Срокът на договора за изпълнение на поръчката е </w:t>
      </w:r>
      <w:r w:rsidR="00371EAD" w:rsidRPr="00371EAD">
        <w:rPr>
          <w:sz w:val="24"/>
          <w:szCs w:val="24"/>
          <w:highlight w:val="yellow"/>
          <w:lang w:val="bg-BG"/>
        </w:rPr>
        <w:t xml:space="preserve">до </w:t>
      </w:r>
      <w:r w:rsidR="00371EAD" w:rsidRPr="00371EAD">
        <w:rPr>
          <w:bCs/>
          <w:sz w:val="24"/>
          <w:szCs w:val="24"/>
          <w:highlight w:val="yellow"/>
          <w:lang w:val="bg-BG"/>
        </w:rPr>
        <w:t>14.09.2017 г.</w:t>
      </w:r>
      <w:r w:rsidR="00966ECF" w:rsidRPr="00371EAD">
        <w:rPr>
          <w:sz w:val="24"/>
          <w:szCs w:val="24"/>
          <w:highlight w:val="yellow"/>
          <w:lang w:val="bg-BG"/>
        </w:rPr>
        <w:t>,</w:t>
      </w:r>
      <w:r w:rsidR="00966ECF" w:rsidRPr="00C40BE1">
        <w:rPr>
          <w:sz w:val="24"/>
          <w:szCs w:val="24"/>
          <w:lang w:val="bg-BG"/>
        </w:rPr>
        <w:t xml:space="preserve"> </w:t>
      </w:r>
      <w:r w:rsidR="00966ECF" w:rsidRPr="00C40BE1">
        <w:rPr>
          <w:sz w:val="24"/>
          <w:szCs w:val="24"/>
          <w:lang w:val="ru-RU"/>
        </w:rPr>
        <w:t>считано  от датата на сключването му</w:t>
      </w:r>
      <w:r w:rsidR="00966ECF" w:rsidRPr="00C40BE1">
        <w:rPr>
          <w:sz w:val="24"/>
          <w:szCs w:val="24"/>
          <w:lang w:val="bg-BG"/>
        </w:rPr>
        <w:t>.</w:t>
      </w:r>
      <w:r w:rsidR="00C66C61" w:rsidRPr="00C40BE1">
        <w:rPr>
          <w:sz w:val="24"/>
          <w:szCs w:val="24"/>
          <w:lang w:val="bg-BG"/>
        </w:rPr>
        <w:t xml:space="preserve">   Гаранцията за изпълнение на договора е в размер на 2,5 % от стойността</w:t>
      </w:r>
      <w:r w:rsidR="00C66C61" w:rsidRPr="004B1CBF">
        <w:rPr>
          <w:sz w:val="24"/>
          <w:szCs w:val="24"/>
          <w:lang w:val="bg-BG"/>
        </w:rPr>
        <w:t xml:space="preserve"> на договора без ДДС. </w:t>
      </w:r>
    </w:p>
    <w:p w:rsidR="00C66C61" w:rsidRDefault="00C66C61" w:rsidP="00C72189">
      <w:pPr>
        <w:pStyle w:val="BodyText2"/>
        <w:tabs>
          <w:tab w:val="left" w:pos="709"/>
          <w:tab w:val="left" w:pos="1418"/>
        </w:tabs>
        <w:autoSpaceDE/>
        <w:autoSpaceDN/>
        <w:spacing w:after="0" w:line="240" w:lineRule="auto"/>
        <w:jc w:val="both"/>
        <w:rPr>
          <w:sz w:val="24"/>
          <w:szCs w:val="24"/>
          <w:lang w:val="bg-BG"/>
        </w:rPr>
      </w:pPr>
    </w:p>
    <w:p w:rsidR="00C66C61" w:rsidRPr="00C66C61" w:rsidRDefault="00966ECF" w:rsidP="00C72189">
      <w:pPr>
        <w:pStyle w:val="BodyText2"/>
        <w:tabs>
          <w:tab w:val="left" w:pos="709"/>
          <w:tab w:val="left" w:pos="1418"/>
        </w:tabs>
        <w:autoSpaceDE/>
        <w:autoSpaceDN/>
        <w:spacing w:after="0" w:line="240" w:lineRule="auto"/>
        <w:jc w:val="both"/>
        <w:rPr>
          <w:bCs/>
          <w:sz w:val="24"/>
          <w:szCs w:val="24"/>
          <w:lang w:val="bg-BG"/>
        </w:rPr>
      </w:pPr>
      <w:proofErr w:type="gramStart"/>
      <w:r w:rsidRPr="00813F91">
        <w:rPr>
          <w:bCs/>
          <w:sz w:val="24"/>
          <w:szCs w:val="24"/>
        </w:rPr>
        <w:t xml:space="preserve">Място на изпълнение – </w:t>
      </w:r>
      <w:r w:rsidRPr="00813F91">
        <w:rPr>
          <w:bCs/>
          <w:sz w:val="24"/>
          <w:szCs w:val="24"/>
          <w:lang w:bidi="my-MM"/>
        </w:rPr>
        <w:t>гр.София, ул.”Бяло море”№8, УМБАЛ „Царица Йоанна-ИСУЛ” ЕАД</w:t>
      </w:r>
      <w:r w:rsidR="0075481B">
        <w:rPr>
          <w:bCs/>
          <w:sz w:val="24"/>
          <w:szCs w:val="24"/>
          <w:lang w:val="bg-BG" w:bidi="my-MM"/>
        </w:rPr>
        <w:t xml:space="preserve"> – </w:t>
      </w:r>
      <w:r w:rsidR="00334576">
        <w:rPr>
          <w:bCs/>
          <w:sz w:val="24"/>
          <w:szCs w:val="24"/>
          <w:lang w:val="bg-BG" w:bidi="my-MM"/>
        </w:rPr>
        <w:t>Отдел „</w:t>
      </w:r>
      <w:r w:rsidR="0075481B">
        <w:rPr>
          <w:bCs/>
          <w:sz w:val="24"/>
          <w:szCs w:val="24"/>
          <w:lang w:val="bg-BG" w:bidi="my-MM"/>
        </w:rPr>
        <w:t>Болнична аптека</w:t>
      </w:r>
      <w:r w:rsidR="00334576">
        <w:rPr>
          <w:bCs/>
          <w:sz w:val="24"/>
          <w:szCs w:val="24"/>
          <w:lang w:val="bg-BG" w:bidi="my-MM"/>
        </w:rPr>
        <w:t>”</w:t>
      </w:r>
      <w:r w:rsidRPr="00813F91">
        <w:rPr>
          <w:bCs/>
          <w:sz w:val="24"/>
          <w:szCs w:val="24"/>
        </w:rPr>
        <w:t>.</w:t>
      </w:r>
      <w:proofErr w:type="gramEnd"/>
    </w:p>
    <w:p w:rsidR="00C66C61" w:rsidRPr="00FE3D9B" w:rsidRDefault="00C66C61" w:rsidP="00C72189">
      <w:pPr>
        <w:pStyle w:val="BodyText2"/>
        <w:tabs>
          <w:tab w:val="left" w:pos="709"/>
          <w:tab w:val="left" w:pos="1418"/>
        </w:tabs>
        <w:autoSpaceDE/>
        <w:autoSpaceDN/>
        <w:spacing w:after="0" w:line="240" w:lineRule="auto"/>
        <w:jc w:val="both"/>
        <w:rPr>
          <w:sz w:val="24"/>
          <w:szCs w:val="24"/>
          <w:lang w:val="bg-BG"/>
        </w:rPr>
      </w:pPr>
      <w:r w:rsidRPr="004B1CBF">
        <w:rPr>
          <w:sz w:val="24"/>
          <w:szCs w:val="24"/>
          <w:lang w:val="bg-BG"/>
        </w:rPr>
        <w:t xml:space="preserve">Доставките ще се извършват периодично, по </w:t>
      </w:r>
      <w:r>
        <w:rPr>
          <w:sz w:val="24"/>
          <w:szCs w:val="24"/>
        </w:rPr>
        <w:t>писмен</w:t>
      </w:r>
      <w:r>
        <w:rPr>
          <w:sz w:val="24"/>
          <w:szCs w:val="24"/>
          <w:lang w:val="bg-BG"/>
        </w:rPr>
        <w:t xml:space="preserve">и </w:t>
      </w:r>
      <w:r w:rsidRPr="004B1CBF">
        <w:rPr>
          <w:sz w:val="24"/>
          <w:szCs w:val="24"/>
          <w:lang w:val="bg-BG"/>
        </w:rPr>
        <w:t xml:space="preserve">заявки на Възложителя, като количествата </w:t>
      </w:r>
      <w:r>
        <w:rPr>
          <w:sz w:val="24"/>
          <w:szCs w:val="24"/>
          <w:lang w:val="bg-BG"/>
        </w:rPr>
        <w:t>зависят от текущите потребности,</w:t>
      </w:r>
      <w:r w:rsidRPr="00C66C61">
        <w:rPr>
          <w:sz w:val="24"/>
          <w:szCs w:val="24"/>
        </w:rPr>
        <w:t xml:space="preserve"> </w:t>
      </w:r>
      <w:r w:rsidRPr="00B71B75">
        <w:rPr>
          <w:sz w:val="24"/>
          <w:szCs w:val="24"/>
        </w:rPr>
        <w:t>в срок до 24 (двадесет и четири) часа, считано от часа</w:t>
      </w:r>
      <w:r>
        <w:rPr>
          <w:sz w:val="24"/>
          <w:szCs w:val="24"/>
          <w:lang w:val="bg-BG"/>
        </w:rPr>
        <w:t>,</w:t>
      </w:r>
      <w:r w:rsidRPr="00B71B75">
        <w:rPr>
          <w:sz w:val="24"/>
          <w:szCs w:val="24"/>
        </w:rPr>
        <w:t xml:space="preserve"> последващ часа на получаване на заявка</w:t>
      </w:r>
      <w:r>
        <w:rPr>
          <w:sz w:val="24"/>
          <w:szCs w:val="24"/>
          <w:lang w:val="bg-BG"/>
        </w:rPr>
        <w:t>та.</w:t>
      </w:r>
    </w:p>
    <w:p w:rsidR="00F4162D" w:rsidRPr="00B367D8" w:rsidRDefault="00966ECF" w:rsidP="00C72189">
      <w:pPr>
        <w:tabs>
          <w:tab w:val="left" w:pos="709"/>
        </w:tabs>
        <w:jc w:val="both"/>
        <w:rPr>
          <w:sz w:val="24"/>
          <w:szCs w:val="24"/>
          <w:lang w:val="bg-BG"/>
        </w:rPr>
      </w:pPr>
      <w:proofErr w:type="gramStart"/>
      <w:r w:rsidRPr="003E61EA">
        <w:rPr>
          <w:sz w:val="24"/>
          <w:szCs w:val="24"/>
        </w:rPr>
        <w:t>Плащането се извършва по банков път</w:t>
      </w:r>
      <w:r w:rsidR="0075481B" w:rsidRPr="003E61EA">
        <w:rPr>
          <w:sz w:val="24"/>
          <w:szCs w:val="24"/>
        </w:rPr>
        <w:t xml:space="preserve">, </w:t>
      </w:r>
      <w:r w:rsidR="0075481B" w:rsidRPr="003E61EA">
        <w:rPr>
          <w:sz w:val="24"/>
          <w:szCs w:val="24"/>
          <w:lang w:val="bg-BG"/>
        </w:rPr>
        <w:t>отложено до 60 дни</w:t>
      </w:r>
      <w:r w:rsidR="0075481B" w:rsidRPr="003E61EA">
        <w:rPr>
          <w:sz w:val="24"/>
          <w:szCs w:val="24"/>
        </w:rPr>
        <w:t xml:space="preserve"> </w:t>
      </w:r>
      <w:r w:rsidRPr="003E61EA">
        <w:rPr>
          <w:sz w:val="24"/>
          <w:szCs w:val="24"/>
        </w:rPr>
        <w:t>след получаване на фактура</w:t>
      </w:r>
      <w:r w:rsidR="0075481B" w:rsidRPr="003E61EA">
        <w:rPr>
          <w:sz w:val="24"/>
          <w:szCs w:val="24"/>
          <w:lang w:val="bg-BG"/>
        </w:rPr>
        <w:t>.</w:t>
      </w:r>
      <w:proofErr w:type="gramEnd"/>
      <w:r w:rsidR="0075481B" w:rsidRPr="003E61EA">
        <w:rPr>
          <w:sz w:val="24"/>
          <w:szCs w:val="24"/>
          <w:lang w:val="bg-BG"/>
        </w:rPr>
        <w:t xml:space="preserve"> </w:t>
      </w:r>
      <w:r w:rsidR="00FE3D9B" w:rsidRPr="003E61EA">
        <w:rPr>
          <w:sz w:val="24"/>
          <w:szCs w:val="24"/>
          <w:lang w:val="bg-BG"/>
        </w:rPr>
        <w:t xml:space="preserve">Условието е съобразено с </w:t>
      </w:r>
      <w:r w:rsidR="003E61EA" w:rsidRPr="003E61EA">
        <w:rPr>
          <w:sz w:val="24"/>
          <w:szCs w:val="24"/>
          <w:lang w:val="bg-BG"/>
        </w:rPr>
        <w:t>разпоредбата на ч</w:t>
      </w:r>
      <w:r w:rsidR="003E61EA">
        <w:rPr>
          <w:sz w:val="24"/>
          <w:szCs w:val="24"/>
          <w:lang w:val="bg-BG"/>
        </w:rPr>
        <w:t>л.3, ал.</w:t>
      </w:r>
      <w:r w:rsidR="003E61EA" w:rsidRPr="003E61EA">
        <w:rPr>
          <w:sz w:val="24"/>
          <w:szCs w:val="24"/>
        </w:rPr>
        <w:t>5</w:t>
      </w:r>
      <w:r w:rsidR="003E61EA" w:rsidRPr="003E61EA">
        <w:rPr>
          <w:sz w:val="24"/>
          <w:szCs w:val="24"/>
          <w:lang w:val="bg-BG"/>
        </w:rPr>
        <w:t xml:space="preserve"> на Закона за </w:t>
      </w:r>
      <w:r w:rsidR="003E61EA" w:rsidRPr="003E61EA">
        <w:rPr>
          <w:sz w:val="24"/>
          <w:szCs w:val="24"/>
        </w:rPr>
        <w:t>Лечебните заведения</w:t>
      </w:r>
      <w:r w:rsidR="00A70A5A">
        <w:rPr>
          <w:sz w:val="24"/>
          <w:szCs w:val="24"/>
        </w:rPr>
        <w:t>¹</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F130DE">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F4162D" w:rsidRDefault="00F4162D" w:rsidP="00C72189">
      <w:pPr>
        <w:tabs>
          <w:tab w:val="left" w:pos="709"/>
        </w:tabs>
        <w:jc w:val="both"/>
        <w:rPr>
          <w:i/>
          <w:sz w:val="22"/>
          <w:szCs w:val="22"/>
          <w:lang w:val="bg-BG"/>
        </w:rPr>
      </w:pPr>
    </w:p>
    <w:p w:rsidR="00B60C27" w:rsidRDefault="00B60C27" w:rsidP="00C72189">
      <w:pPr>
        <w:tabs>
          <w:tab w:val="left" w:pos="709"/>
        </w:tabs>
        <w:jc w:val="center"/>
        <w:rPr>
          <w:b/>
          <w:sz w:val="24"/>
          <w:szCs w:val="24"/>
          <w:lang w:val="bg-BG"/>
        </w:rPr>
      </w:pPr>
      <w:r w:rsidRPr="00396D69">
        <w:rPr>
          <w:b/>
          <w:sz w:val="24"/>
          <w:szCs w:val="24"/>
        </w:rPr>
        <w:t>Раздел І</w:t>
      </w:r>
      <w:r>
        <w:rPr>
          <w:b/>
          <w:sz w:val="24"/>
          <w:szCs w:val="24"/>
          <w:lang w:val="bg-BG"/>
        </w:rPr>
        <w:t>V</w:t>
      </w:r>
    </w:p>
    <w:p w:rsidR="00B60C27" w:rsidRDefault="00B60C27" w:rsidP="00C72189">
      <w:pPr>
        <w:tabs>
          <w:tab w:val="left" w:pos="709"/>
        </w:tabs>
        <w:jc w:val="both"/>
        <w:rPr>
          <w:i/>
          <w:sz w:val="22"/>
          <w:szCs w:val="22"/>
          <w:lang w:val="bg-BG"/>
        </w:rPr>
      </w:pPr>
    </w:p>
    <w:p w:rsidR="00FD4436" w:rsidRPr="00916983" w:rsidRDefault="00FD4436" w:rsidP="00C72189">
      <w:pPr>
        <w:tabs>
          <w:tab w:val="left" w:pos="709"/>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C72189">
      <w:pPr>
        <w:pStyle w:val="ListParagraph"/>
        <w:tabs>
          <w:tab w:val="left" w:pos="709"/>
        </w:tabs>
        <w:spacing w:after="0" w:line="240" w:lineRule="auto"/>
        <w:ind w:left="0"/>
        <w:jc w:val="center"/>
        <w:rPr>
          <w:b/>
        </w:rPr>
      </w:pPr>
    </w:p>
    <w:p w:rsidR="00FD4436" w:rsidRPr="005F2A65" w:rsidRDefault="00C72189" w:rsidP="00C72189">
      <w:pPr>
        <w:tabs>
          <w:tab w:val="left" w:pos="709"/>
        </w:tabs>
        <w:adjustRightInd w:val="0"/>
        <w:jc w:val="both"/>
        <w:rPr>
          <w:sz w:val="24"/>
          <w:szCs w:val="24"/>
          <w:lang w:val="bg-BG"/>
        </w:rPr>
      </w:pPr>
      <w:r>
        <w:rPr>
          <w:sz w:val="24"/>
          <w:szCs w:val="24"/>
          <w:lang w:val="bg-BG"/>
        </w:rPr>
        <w:tab/>
      </w:r>
      <w:r w:rsidR="00FD4436" w:rsidRPr="005F2A65">
        <w:rPr>
          <w:sz w:val="24"/>
          <w:szCs w:val="24"/>
          <w:lang w:val="bg-BG"/>
        </w:rPr>
        <w:t>У</w:t>
      </w:r>
      <w:r w:rsidR="00FD4436" w:rsidRPr="005F2A65">
        <w:rPr>
          <w:sz w:val="24"/>
          <w:szCs w:val="24"/>
        </w:rPr>
        <w:t>частниците декларира</w:t>
      </w:r>
      <w:r w:rsidR="00FD4436" w:rsidRPr="005F2A65">
        <w:rPr>
          <w:sz w:val="24"/>
          <w:szCs w:val="24"/>
          <w:lang w:val="bg-BG"/>
        </w:rPr>
        <w:t>т</w:t>
      </w:r>
      <w:r w:rsidR="00FD4436" w:rsidRPr="005F2A65">
        <w:rPr>
          <w:sz w:val="24"/>
          <w:szCs w:val="24"/>
        </w:rPr>
        <w:t xml:space="preserve"> </w:t>
      </w:r>
      <w:r w:rsidR="00FD4436" w:rsidRPr="005F2A65">
        <w:rPr>
          <w:rStyle w:val="ala2"/>
          <w:sz w:val="24"/>
          <w:szCs w:val="24"/>
        </w:rPr>
        <w:t xml:space="preserve">липсата на основанията за отстраняване </w:t>
      </w:r>
      <w:r w:rsidR="00FD4436" w:rsidRPr="005F2A65">
        <w:rPr>
          <w:rStyle w:val="ala2"/>
          <w:sz w:val="24"/>
          <w:szCs w:val="24"/>
          <w:lang w:val="bg-BG"/>
        </w:rPr>
        <w:t xml:space="preserve">и </w:t>
      </w:r>
      <w:r w:rsidR="00FD4436" w:rsidRPr="005F2A65">
        <w:rPr>
          <w:sz w:val="24"/>
          <w:szCs w:val="24"/>
        </w:rPr>
        <w:t>съответствието си с критериите за подбор</w:t>
      </w:r>
      <w:r w:rsidR="00FD4436" w:rsidRPr="005F2A65">
        <w:rPr>
          <w:i/>
          <w:sz w:val="24"/>
          <w:szCs w:val="24"/>
        </w:rPr>
        <w:t xml:space="preserve">  </w:t>
      </w:r>
      <w:r w:rsidR="00FD4436" w:rsidRPr="005F2A65">
        <w:rPr>
          <w:sz w:val="24"/>
          <w:szCs w:val="24"/>
        </w:rPr>
        <w:t xml:space="preserve">чрез представяне на Единен европейски документ за обществени поръчки </w:t>
      </w:r>
      <w:r w:rsidR="00FD4436" w:rsidRPr="005F2A65">
        <w:rPr>
          <w:rStyle w:val="ala2"/>
          <w:sz w:val="24"/>
          <w:szCs w:val="24"/>
          <w:lang w:val="bg-BG"/>
        </w:rPr>
        <w:t>/</w:t>
      </w:r>
      <w:r w:rsidR="00FD4436" w:rsidRPr="005F2A65">
        <w:rPr>
          <w:rStyle w:val="ala2"/>
          <w:i/>
          <w:sz w:val="24"/>
          <w:szCs w:val="24"/>
          <w:lang w:val="bg-BG"/>
        </w:rPr>
        <w:t>ЕЕДОП – Приложение №1</w:t>
      </w:r>
      <w:r w:rsidR="00FD4436" w:rsidRPr="005F2A65">
        <w:rPr>
          <w:rStyle w:val="ala2"/>
          <w:sz w:val="24"/>
          <w:szCs w:val="24"/>
          <w:lang w:val="bg-BG"/>
        </w:rPr>
        <w:t>/.</w:t>
      </w:r>
      <w:r w:rsidR="00FD4436" w:rsidRPr="005F2A65">
        <w:rPr>
          <w:sz w:val="24"/>
          <w:szCs w:val="24"/>
          <w:lang w:val="bg-BG"/>
        </w:rPr>
        <w:t xml:space="preserve"> </w:t>
      </w:r>
    </w:p>
    <w:p w:rsidR="00A70A5A" w:rsidRDefault="00FD4436" w:rsidP="00C72189">
      <w:pPr>
        <w:tabs>
          <w:tab w:val="left" w:pos="709"/>
        </w:tabs>
        <w:adjustRightInd w:val="0"/>
        <w:jc w:val="both"/>
        <w:rPr>
          <w:rStyle w:val="ala2"/>
          <w:i/>
          <w:sz w:val="24"/>
          <w:szCs w:val="24"/>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C72189">
      <w:pPr>
        <w:tabs>
          <w:tab w:val="left" w:pos="709"/>
        </w:tabs>
        <w:adjustRightInd w:val="0"/>
        <w:jc w:val="both"/>
        <w:rPr>
          <w:rStyle w:val="subparinclink"/>
          <w:i/>
          <w:sz w:val="24"/>
          <w:szCs w:val="24"/>
          <w:lang w:val="bg-BG"/>
        </w:rPr>
      </w:pPr>
      <w:proofErr w:type="gramStart"/>
      <w:r w:rsidRPr="005F2A65">
        <w:rPr>
          <w:rStyle w:val="ala2"/>
          <w:i/>
          <w:sz w:val="24"/>
          <w:szCs w:val="24"/>
        </w:rPr>
        <w:t>законодателството</w:t>
      </w:r>
      <w:proofErr w:type="gramEnd"/>
      <w:r w:rsidRPr="005F2A65">
        <w:rPr>
          <w:rStyle w:val="ala2"/>
          <w:i/>
          <w:sz w:val="24"/>
          <w:szCs w:val="24"/>
        </w:rPr>
        <w:t xml:space="preserve"> на държавата, в която участникът е установен, са длъжни да предоставят информация. </w:t>
      </w:r>
      <w:r w:rsidRPr="005F2A65">
        <w:rPr>
          <w:rStyle w:val="subparinclink"/>
          <w:sz w:val="24"/>
          <w:szCs w:val="24"/>
        </w:rPr>
        <w:t> </w:t>
      </w:r>
    </w:p>
    <w:p w:rsidR="00DB2D0B" w:rsidRPr="00DB2D0B" w:rsidRDefault="00FD4436" w:rsidP="00C72189">
      <w:pPr>
        <w:tabs>
          <w:tab w:val="left" w:pos="709"/>
        </w:tabs>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Когато изискванията по </w:t>
      </w:r>
      <w:r w:rsidR="00DB2D0B">
        <w:rPr>
          <w:rStyle w:val="ala2"/>
          <w:i/>
          <w:sz w:val="24"/>
          <w:szCs w:val="24"/>
        </w:rPr>
        <w:t>чл.54, ал.1, т. 1, 2 и 7 от ЗО</w:t>
      </w:r>
      <w:r w:rsidR="00DB2D0B">
        <w:rPr>
          <w:rStyle w:val="ala2"/>
          <w:i/>
          <w:sz w:val="24"/>
          <w:szCs w:val="24"/>
          <w:lang w:val="bg-BG"/>
        </w:rPr>
        <w:t>П</w:t>
      </w:r>
      <w:r w:rsidRPr="005F2A65">
        <w:rPr>
          <w:rStyle w:val="ala2"/>
          <w:i/>
          <w:sz w:val="24"/>
          <w:szCs w:val="24"/>
        </w:rPr>
        <w:t xml:space="preserve"> се отнасят за повече от едно лице, </w:t>
      </w:r>
      <w:r w:rsidRPr="005F2A65">
        <w:rPr>
          <w:rStyle w:val="ala2"/>
          <w:i/>
          <w:sz w:val="24"/>
          <w:szCs w:val="24"/>
          <w:u w:val="single"/>
        </w:rPr>
        <w:t xml:space="preserve">всички лица подписват един и същ ЕЕДОП. </w:t>
      </w:r>
    </w:p>
    <w:p w:rsidR="00B367D8" w:rsidRPr="00B367D8" w:rsidRDefault="00B367D8" w:rsidP="00C72189">
      <w:pPr>
        <w:tabs>
          <w:tab w:val="left" w:pos="709"/>
        </w:tabs>
        <w:jc w:val="both"/>
        <w:rPr>
          <w:rStyle w:val="ala2"/>
          <w:i/>
          <w:sz w:val="24"/>
          <w:szCs w:val="24"/>
          <w:u w:val="single"/>
          <w:lang w:val="bg-BG"/>
        </w:rPr>
      </w:pPr>
    </w:p>
    <w:p w:rsidR="00DB2D0B" w:rsidRDefault="00B367D8" w:rsidP="00C72189">
      <w:pPr>
        <w:tabs>
          <w:tab w:val="left" w:pos="709"/>
        </w:tabs>
        <w:jc w:val="both"/>
        <w:rPr>
          <w:i/>
          <w:sz w:val="18"/>
          <w:szCs w:val="18"/>
          <w:lang w:val="bg-BG"/>
        </w:rPr>
      </w:pPr>
      <w:r w:rsidRPr="00B367D8">
        <w:rPr>
          <w:i/>
          <w:sz w:val="18"/>
          <w:szCs w:val="18"/>
          <w:lang w:val="bg-BG"/>
        </w:rPr>
        <w:t>¹„</w:t>
      </w:r>
      <w:r w:rsidRPr="00B367D8">
        <w:rPr>
          <w:i/>
          <w:sz w:val="18"/>
          <w:szCs w:val="18"/>
        </w:rPr>
        <w:t xml:space="preserve">Лечебните заведения по чл. </w:t>
      </w:r>
      <w:proofErr w:type="gramStart"/>
      <w:r w:rsidRPr="00B367D8">
        <w:rPr>
          <w:i/>
          <w:sz w:val="18"/>
          <w:szCs w:val="18"/>
        </w:rPr>
        <w:t>5, ал.</w:t>
      </w:r>
      <w:proofErr w:type="gramEnd"/>
      <w:r w:rsidRPr="00B367D8">
        <w:rPr>
          <w:i/>
          <w:sz w:val="18"/>
          <w:szCs w:val="18"/>
        </w:rPr>
        <w:t xml:space="preserve">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B367D8">
        <w:rPr>
          <w:i/>
          <w:sz w:val="18"/>
          <w:szCs w:val="18"/>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C72189" w:rsidRPr="00C72189" w:rsidRDefault="00C72189" w:rsidP="00C72189">
      <w:pPr>
        <w:tabs>
          <w:tab w:val="left" w:pos="709"/>
        </w:tabs>
        <w:jc w:val="both"/>
        <w:rPr>
          <w:rStyle w:val="ala2"/>
          <w:i/>
          <w:sz w:val="18"/>
          <w:szCs w:val="18"/>
          <w:lang w:val="bg-BG"/>
        </w:rPr>
      </w:pPr>
    </w:p>
    <w:p w:rsidR="00DB2D0B" w:rsidRPr="00DB2D0B" w:rsidRDefault="00DB2D0B" w:rsidP="00C72189">
      <w:pPr>
        <w:tabs>
          <w:tab w:val="left" w:pos="709"/>
        </w:tabs>
        <w:jc w:val="both"/>
        <w:rPr>
          <w:rStyle w:val="ala2"/>
          <w:i/>
          <w:sz w:val="24"/>
          <w:szCs w:val="24"/>
          <w:u w:val="single"/>
          <w:lang w:val="bg-BG"/>
        </w:rPr>
      </w:pPr>
      <w:proofErr w:type="gramStart"/>
      <w:r w:rsidRPr="00DB2D0B">
        <w:rPr>
          <w:rStyle w:val="ala2"/>
          <w:i/>
          <w:sz w:val="24"/>
          <w:szCs w:val="24"/>
          <w:u w:val="single"/>
        </w:rPr>
        <w:t>*</w:t>
      </w:r>
      <w:r w:rsidR="00F0673B">
        <w:rPr>
          <w:rStyle w:val="ala2"/>
          <w:i/>
          <w:sz w:val="24"/>
          <w:szCs w:val="24"/>
          <w:u w:val="single"/>
          <w:lang w:val="bg-BG"/>
        </w:rPr>
        <w:t>Под „</w:t>
      </w:r>
      <w:r w:rsidRPr="00DB2D0B">
        <w:rPr>
          <w:rStyle w:val="ala2"/>
          <w:i/>
          <w:sz w:val="24"/>
          <w:szCs w:val="24"/>
          <w:u w:val="single"/>
        </w:rPr>
        <w:t>всички лица</w:t>
      </w:r>
      <w:r w:rsidRPr="00DB2D0B">
        <w:rPr>
          <w:rStyle w:val="ala2"/>
          <w:i/>
          <w:sz w:val="24"/>
          <w:szCs w:val="24"/>
          <w:u w:val="single"/>
          <w:lang w:val="bg-BG"/>
        </w:rPr>
        <w:t>”</w:t>
      </w:r>
      <w:r w:rsidRPr="00DB2D0B">
        <w:rPr>
          <w:rStyle w:val="ala2"/>
          <w:i/>
          <w:sz w:val="24"/>
          <w:szCs w:val="24"/>
          <w:u w:val="single"/>
        </w:rPr>
        <w:t xml:space="preserve"> </w:t>
      </w:r>
      <w:r w:rsidRPr="00DB2D0B">
        <w:rPr>
          <w:rStyle w:val="ala2"/>
          <w:i/>
          <w:sz w:val="24"/>
          <w:szCs w:val="24"/>
          <w:u w:val="single"/>
          <w:lang w:val="bg-BG"/>
        </w:rPr>
        <w:t>да се разбира „</w:t>
      </w:r>
      <w:r w:rsidRPr="00DB2D0B">
        <w:rPr>
          <w:i/>
          <w:sz w:val="24"/>
          <w:szCs w:val="24"/>
          <w:u w:val="single"/>
        </w:rPr>
        <w:t>всички задължени лица по смисъла на чл.</w:t>
      </w:r>
      <w:proofErr w:type="gramEnd"/>
      <w:r w:rsidRPr="00DB2D0B">
        <w:rPr>
          <w:rStyle w:val="ala2"/>
          <w:i/>
          <w:sz w:val="24"/>
          <w:szCs w:val="24"/>
          <w:u w:val="single"/>
        </w:rPr>
        <w:t xml:space="preserve"> </w:t>
      </w:r>
      <w:proofErr w:type="gramStart"/>
      <w:r w:rsidRPr="00DB2D0B">
        <w:rPr>
          <w:rStyle w:val="ala2"/>
          <w:i/>
          <w:sz w:val="24"/>
          <w:szCs w:val="24"/>
          <w:u w:val="single"/>
        </w:rPr>
        <w:t>54, ал.</w:t>
      </w:r>
      <w:proofErr w:type="gramEnd"/>
      <w:r w:rsidRPr="00DB2D0B">
        <w:rPr>
          <w:rStyle w:val="ala2"/>
          <w:i/>
          <w:sz w:val="24"/>
          <w:szCs w:val="24"/>
          <w:u w:val="single"/>
        </w:rPr>
        <w:t xml:space="preserve"> </w:t>
      </w:r>
      <w:proofErr w:type="gramStart"/>
      <w:r w:rsidRPr="00DB2D0B">
        <w:rPr>
          <w:rStyle w:val="ala2"/>
          <w:i/>
          <w:sz w:val="24"/>
          <w:szCs w:val="24"/>
          <w:u w:val="single"/>
        </w:rPr>
        <w:t>2 и чл.55, ал.</w:t>
      </w:r>
      <w:proofErr w:type="gramEnd"/>
      <w:r w:rsidRPr="00DB2D0B">
        <w:rPr>
          <w:rStyle w:val="ala2"/>
          <w:i/>
          <w:sz w:val="24"/>
          <w:szCs w:val="24"/>
          <w:u w:val="single"/>
        </w:rPr>
        <w:t xml:space="preserve"> 3 от ЗОП</w:t>
      </w:r>
      <w:r>
        <w:rPr>
          <w:rStyle w:val="ala2"/>
          <w:i/>
          <w:sz w:val="24"/>
          <w:szCs w:val="24"/>
          <w:u w:val="single"/>
          <w:lang w:val="bg-BG"/>
        </w:rPr>
        <w:t>!</w:t>
      </w:r>
    </w:p>
    <w:p w:rsidR="00F4162D" w:rsidRPr="00FD4436" w:rsidRDefault="00FD4436" w:rsidP="00C72189">
      <w:pPr>
        <w:tabs>
          <w:tab w:val="left" w:pos="709"/>
        </w:tabs>
        <w:jc w:val="both"/>
        <w:rPr>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615C54" w:rsidRDefault="00615C54" w:rsidP="00C72189">
      <w:pPr>
        <w:tabs>
          <w:tab w:val="left" w:pos="709"/>
        </w:tabs>
        <w:jc w:val="center"/>
        <w:rPr>
          <w:b/>
          <w:sz w:val="24"/>
          <w:szCs w:val="24"/>
          <w:lang w:val="bg-BG"/>
        </w:rPr>
      </w:pPr>
    </w:p>
    <w:p w:rsidR="00FD4436" w:rsidRPr="003D6AE5" w:rsidRDefault="00FD4436" w:rsidP="00C72189">
      <w:pPr>
        <w:pStyle w:val="BodyText"/>
        <w:tabs>
          <w:tab w:val="left" w:pos="360"/>
          <w:tab w:val="left" w:pos="709"/>
        </w:tabs>
        <w:jc w:val="center"/>
        <w:rPr>
          <w:rStyle w:val="parsupercapt2"/>
          <w:rFonts w:ascii="Times New Roman" w:hAnsi="Times New Roman" w:cs="Times New Roman"/>
          <w:sz w:val="24"/>
          <w:szCs w:val="24"/>
          <w:highlight w:val="yellow"/>
        </w:rPr>
      </w:pPr>
      <w:r w:rsidRPr="003D6AE5">
        <w:rPr>
          <w:rFonts w:ascii="Times New Roman" w:hAnsi="Times New Roman" w:cs="Times New Roman"/>
          <w:b/>
          <w:sz w:val="24"/>
          <w:szCs w:val="24"/>
          <w:highlight w:val="yellow"/>
        </w:rPr>
        <w:t>1. Изисквания към участниците по отношение на личното им състояние.</w:t>
      </w:r>
      <w:r w:rsidRPr="003D6AE5">
        <w:rPr>
          <w:rStyle w:val="parsupercapt2"/>
          <w:rFonts w:ascii="Times New Roman" w:hAnsi="Times New Roman" w:cs="Times New Roman"/>
          <w:b/>
          <w:sz w:val="24"/>
          <w:szCs w:val="24"/>
          <w:highlight w:val="yellow"/>
        </w:rPr>
        <w:t xml:space="preserve"> </w:t>
      </w:r>
    </w:p>
    <w:p w:rsidR="00FD4436" w:rsidRPr="00965826" w:rsidRDefault="00FD4436" w:rsidP="00C72189">
      <w:pPr>
        <w:pStyle w:val="BodyText"/>
        <w:tabs>
          <w:tab w:val="left" w:pos="360"/>
          <w:tab w:val="left" w:pos="709"/>
        </w:tabs>
        <w:jc w:val="center"/>
        <w:rPr>
          <w:rFonts w:ascii="Times New Roman" w:hAnsi="Times New Roman" w:cs="Times New Roman"/>
          <w:b/>
          <w:sz w:val="24"/>
          <w:szCs w:val="24"/>
        </w:rPr>
      </w:pPr>
      <w:r w:rsidRPr="003D6AE5">
        <w:rPr>
          <w:rStyle w:val="parsupercapt2"/>
          <w:rFonts w:ascii="Times New Roman" w:hAnsi="Times New Roman" w:cs="Times New Roman"/>
          <w:b/>
          <w:sz w:val="24"/>
          <w:szCs w:val="24"/>
          <w:highlight w:val="yellow"/>
        </w:rPr>
        <w:t>Прилагане на основанията за отстраняване</w:t>
      </w:r>
      <w:r>
        <w:rPr>
          <w:rFonts w:ascii="Times New Roman" w:hAnsi="Times New Roman" w:cs="Times New Roman"/>
          <w:b/>
          <w:sz w:val="24"/>
          <w:szCs w:val="24"/>
        </w:rPr>
        <w:t>.</w:t>
      </w:r>
    </w:p>
    <w:p w:rsidR="00BB25A8" w:rsidRDefault="00BB25A8" w:rsidP="00C72189">
      <w:pPr>
        <w:pStyle w:val="BodyText"/>
        <w:tabs>
          <w:tab w:val="left" w:pos="360"/>
          <w:tab w:val="left" w:pos="709"/>
        </w:tabs>
        <w:rPr>
          <w:rFonts w:ascii="Times New Roman" w:hAnsi="Times New Roman" w:cs="Times New Roman"/>
          <w:sz w:val="24"/>
          <w:szCs w:val="24"/>
          <w:lang w:val="be-BY"/>
        </w:rPr>
      </w:pP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proofErr w:type="gramStart"/>
      <w:r w:rsidR="00BB25A8" w:rsidRPr="00BB25A8">
        <w:rPr>
          <w:b/>
          <w:sz w:val="24"/>
          <w:szCs w:val="24"/>
          <w:u w:val="single"/>
        </w:rPr>
        <w:t>А/</w:t>
      </w:r>
      <w:r>
        <w:rPr>
          <w:b/>
          <w:sz w:val="24"/>
          <w:szCs w:val="24"/>
          <w:u w:val="single"/>
          <w:lang w:val="be-BY"/>
        </w:rPr>
        <w:t xml:space="preserve"> </w:t>
      </w:r>
      <w:r w:rsidR="00BB25A8" w:rsidRPr="00BB25A8">
        <w:rPr>
          <w:b/>
          <w:sz w:val="24"/>
          <w:szCs w:val="24"/>
          <w:u w:val="single"/>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proofErr w:type="gramEnd"/>
      <w:r w:rsidR="00BB25A8" w:rsidRPr="00BB25A8">
        <w:rPr>
          <w:rStyle w:val="parsupercapt2"/>
          <w:sz w:val="24"/>
          <w:szCs w:val="24"/>
        </w:rPr>
        <w:t xml:space="preserve"> </w:t>
      </w:r>
    </w:p>
    <w:p w:rsidR="00BB25A8" w:rsidRDefault="00BB25A8" w:rsidP="00C72189">
      <w:pPr>
        <w:tabs>
          <w:tab w:val="left" w:pos="567"/>
          <w:tab w:val="left" w:pos="709"/>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C72189">
      <w:pPr>
        <w:tabs>
          <w:tab w:val="left" w:pos="709"/>
        </w:tabs>
        <w:suppressAutoHyphens/>
        <w:jc w:val="both"/>
        <w:rPr>
          <w:sz w:val="24"/>
          <w:szCs w:val="24"/>
          <w:lang w:val="bg-BG"/>
        </w:rPr>
      </w:pPr>
      <w:r w:rsidRPr="00BB25A8">
        <w:rPr>
          <w:sz w:val="24"/>
          <w:szCs w:val="24"/>
        </w:rPr>
        <w:t>1.</w:t>
      </w:r>
      <w:r w:rsidR="00F0673B">
        <w:rPr>
          <w:sz w:val="24"/>
          <w:szCs w:val="24"/>
          <w:lang w:val="be-BY"/>
        </w:rPr>
        <w:t xml:space="preserve">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по чл.108а, чл.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C72189">
      <w:pPr>
        <w:tabs>
          <w:tab w:val="left" w:pos="709"/>
        </w:tabs>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C72189">
      <w:pPr>
        <w:tabs>
          <w:tab w:val="left" w:pos="709"/>
        </w:tabs>
        <w:suppressAutoHyphens/>
        <w:jc w:val="both"/>
        <w:rPr>
          <w:sz w:val="24"/>
          <w:szCs w:val="24"/>
          <w:lang w:val="bg-BG"/>
        </w:rPr>
      </w:pPr>
      <w:r w:rsidRPr="00BB25A8">
        <w:rPr>
          <w:sz w:val="24"/>
          <w:szCs w:val="24"/>
        </w:rPr>
        <w:t xml:space="preserve">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w:t>
      </w:r>
      <w:r w:rsidRPr="00BB25A8">
        <w:rPr>
          <w:sz w:val="24"/>
          <w:szCs w:val="24"/>
        </w:rPr>
        <w:lastRenderedPageBreak/>
        <w:t>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C72189">
      <w:pPr>
        <w:tabs>
          <w:tab w:val="left" w:pos="709"/>
        </w:tabs>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C72189">
      <w:pPr>
        <w:tabs>
          <w:tab w:val="left" w:pos="709"/>
        </w:tabs>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C72189">
      <w:pPr>
        <w:tabs>
          <w:tab w:val="left" w:pos="709"/>
        </w:tabs>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C72189">
      <w:pPr>
        <w:tabs>
          <w:tab w:val="left" w:pos="709"/>
        </w:tabs>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Б/</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xml:space="preserve"> изискванията по чл.</w:t>
      </w:r>
      <w:proofErr w:type="gramEnd"/>
      <w:r w:rsidR="00BB25A8" w:rsidRPr="00BB25A8">
        <w:rPr>
          <w:sz w:val="24"/>
          <w:szCs w:val="24"/>
        </w:rPr>
        <w:t xml:space="preserve"> 54, ал.1, т.1÷7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В/</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изискванията по чл.54, ал.1, т.1÷7 от ЗОП се прилагат за всеки от тях; </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Г/</w:t>
      </w:r>
      <w:r>
        <w:rPr>
          <w:b/>
          <w:sz w:val="24"/>
          <w:szCs w:val="24"/>
          <w:u w:val="single"/>
          <w:lang w:val="be-BY"/>
        </w:rPr>
        <w:t xml:space="preserve"> </w:t>
      </w:r>
      <w:r w:rsidR="00BB25A8" w:rsidRPr="00BB25A8">
        <w:rPr>
          <w:b/>
          <w:sz w:val="24"/>
          <w:szCs w:val="24"/>
          <w:u w:val="single"/>
        </w:rPr>
        <w:t>Изисквания към участниците по чл.55, ал.1, т. 1 и т.4 от ЗОП</w:t>
      </w:r>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C72189">
      <w:pPr>
        <w:tabs>
          <w:tab w:val="left" w:pos="709"/>
        </w:tabs>
        <w:suppressAutoHyphens/>
        <w:jc w:val="both"/>
        <w:rPr>
          <w:sz w:val="24"/>
          <w:szCs w:val="24"/>
          <w:lang w:val="bg-BG"/>
        </w:rPr>
      </w:pPr>
      <w:proofErr w:type="gramStart"/>
      <w:r w:rsidRPr="00BB25A8">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C72189">
      <w:pPr>
        <w:tabs>
          <w:tab w:val="left" w:pos="709"/>
        </w:tabs>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C72189" w:rsidP="00C72189">
      <w:pPr>
        <w:tabs>
          <w:tab w:val="left" w:pos="709"/>
        </w:tabs>
        <w:suppressAutoHyphens/>
        <w:jc w:val="both"/>
        <w:rPr>
          <w:sz w:val="24"/>
          <w:szCs w:val="24"/>
          <w:lang w:val="bg-BG"/>
        </w:rPr>
      </w:pPr>
      <w:r w:rsidRPr="00C72189">
        <w:rPr>
          <w:b/>
          <w:sz w:val="24"/>
          <w:szCs w:val="24"/>
          <w:lang w:val="be-BY"/>
        </w:rPr>
        <w:tab/>
      </w:r>
      <w:r w:rsidR="00BB25A8" w:rsidRPr="00BB25A8">
        <w:rPr>
          <w:b/>
          <w:sz w:val="24"/>
          <w:szCs w:val="24"/>
          <w:u w:val="single"/>
        </w:rPr>
        <w:t>Д/</w:t>
      </w:r>
      <w:r>
        <w:rPr>
          <w:b/>
          <w:sz w:val="24"/>
          <w:szCs w:val="24"/>
          <w:u w:val="single"/>
          <w:lang w:val="be-BY"/>
        </w:rPr>
        <w:t xml:space="preserve"> </w:t>
      </w:r>
      <w:r w:rsidR="00BB25A8" w:rsidRPr="00BB25A8">
        <w:rPr>
          <w:b/>
          <w:sz w:val="24"/>
          <w:szCs w:val="24"/>
          <w:u w:val="single"/>
        </w:rPr>
        <w:t>Когато участникът е обединение от физически и/или юридически лица</w:t>
      </w:r>
      <w:r w:rsidR="00BB25A8" w:rsidRPr="00BB25A8">
        <w:rPr>
          <w:sz w:val="24"/>
          <w:szCs w:val="24"/>
        </w:rPr>
        <w:t>, изискванията по чл.55, ал.1, т.1 и т.4 от ЗОП се прилагат за всеки член на обединението;</w:t>
      </w:r>
    </w:p>
    <w:p w:rsidR="00BB25A8" w:rsidRDefault="00C72189" w:rsidP="00C72189">
      <w:pPr>
        <w:tabs>
          <w:tab w:val="left" w:pos="709"/>
        </w:tabs>
        <w:suppressAutoHyphens/>
        <w:jc w:val="both"/>
        <w:rPr>
          <w:sz w:val="24"/>
          <w:szCs w:val="24"/>
          <w:lang w:val="bg-BG"/>
        </w:rPr>
      </w:pPr>
      <w:r w:rsidRPr="00C72189">
        <w:rPr>
          <w:b/>
          <w:sz w:val="24"/>
          <w:szCs w:val="24"/>
          <w:lang w:val="be-BY"/>
        </w:rPr>
        <w:tab/>
      </w:r>
      <w:proofErr w:type="gramStart"/>
      <w:r w:rsidR="00BB25A8" w:rsidRPr="00BB25A8">
        <w:rPr>
          <w:b/>
          <w:sz w:val="24"/>
          <w:szCs w:val="24"/>
          <w:u w:val="single"/>
        </w:rPr>
        <w:t>Е/</w:t>
      </w:r>
      <w:r>
        <w:rPr>
          <w:b/>
          <w:sz w:val="24"/>
          <w:szCs w:val="24"/>
          <w:u w:val="single"/>
          <w:lang w:val="be-BY"/>
        </w:rPr>
        <w:t xml:space="preserve"> </w:t>
      </w:r>
      <w:r w:rsidR="00BB25A8" w:rsidRPr="00BB25A8">
        <w:rPr>
          <w:b/>
          <w:sz w:val="24"/>
          <w:szCs w:val="24"/>
          <w:u w:val="single"/>
        </w:rPr>
        <w:t>Когато участникът е посочил, че ще използва подизпълнители</w:t>
      </w:r>
      <w:r w:rsidR="00BB25A8" w:rsidRPr="00BB25A8">
        <w:rPr>
          <w:sz w:val="24"/>
          <w:szCs w:val="24"/>
        </w:rPr>
        <w:t xml:space="preserve"> при изпълнение на поръчката, изискванията по чл.55, ал.1, т.1 и т.4 от ЗОП се прилагат за всеки от тях.</w:t>
      </w:r>
      <w:proofErr w:type="gramEnd"/>
      <w:r w:rsidR="00BB25A8" w:rsidRPr="00BB25A8">
        <w:rPr>
          <w:sz w:val="24"/>
          <w:szCs w:val="24"/>
        </w:rPr>
        <w:t xml:space="preserve"> </w:t>
      </w:r>
    </w:p>
    <w:p w:rsidR="00BB25A8" w:rsidRDefault="00BB25A8" w:rsidP="00C72189">
      <w:pPr>
        <w:tabs>
          <w:tab w:val="left" w:pos="709"/>
        </w:tabs>
        <w:suppressAutoHyphens/>
        <w:jc w:val="both"/>
        <w:rPr>
          <w:sz w:val="24"/>
          <w:szCs w:val="24"/>
          <w:lang w:val="bg-BG"/>
        </w:rPr>
      </w:pPr>
    </w:p>
    <w:p w:rsidR="00FD4436" w:rsidRPr="005135C8" w:rsidRDefault="00B97763" w:rsidP="00C72189">
      <w:pPr>
        <w:pStyle w:val="Header"/>
        <w:tabs>
          <w:tab w:val="clear" w:pos="4153"/>
          <w:tab w:val="clear" w:pos="8306"/>
          <w:tab w:val="left" w:pos="709"/>
        </w:tabs>
        <w:autoSpaceDE/>
        <w:autoSpaceDN/>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C72189">
      <w:pPr>
        <w:tabs>
          <w:tab w:val="left" w:pos="567"/>
          <w:tab w:val="left" w:pos="709"/>
        </w:tabs>
        <w:jc w:val="both"/>
        <w:rPr>
          <w:rStyle w:val="parsupercapt2"/>
          <w:b/>
          <w:sz w:val="24"/>
          <w:szCs w:val="24"/>
          <w:lang w:val="bg-BG"/>
        </w:rPr>
      </w:pPr>
    </w:p>
    <w:p w:rsidR="00FD4436" w:rsidRDefault="00FD4436" w:rsidP="00C72189">
      <w:pPr>
        <w:tabs>
          <w:tab w:val="left" w:pos="709"/>
        </w:tabs>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C72189">
      <w:pPr>
        <w:tabs>
          <w:tab w:val="left" w:pos="709"/>
        </w:tabs>
        <w:jc w:val="center"/>
        <w:rPr>
          <w:rStyle w:val="parsupercapt2"/>
          <w:b/>
          <w:sz w:val="24"/>
          <w:szCs w:val="24"/>
          <w:lang w:val="bg-BG"/>
        </w:rPr>
      </w:pPr>
    </w:p>
    <w:p w:rsidR="00FD4436" w:rsidRPr="00813F91" w:rsidRDefault="00FD4436" w:rsidP="00C72189">
      <w:pPr>
        <w:tabs>
          <w:tab w:val="left" w:pos="709"/>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w:t>
      </w:r>
      <w:proofErr w:type="gramStart"/>
      <w:r w:rsidRPr="00813F91">
        <w:rPr>
          <w:bCs/>
          <w:sz w:val="24"/>
          <w:szCs w:val="24"/>
        </w:rPr>
        <w:t>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w:t>
      </w:r>
      <w:r w:rsidRPr="00813F91">
        <w:rPr>
          <w:sz w:val="24"/>
          <w:szCs w:val="24"/>
          <w:lang w:val="bg-BG"/>
        </w:rPr>
        <w:t xml:space="preserve"> от ЗОП</w:t>
      </w:r>
      <w:r w:rsidRPr="00813F91">
        <w:rPr>
          <w:sz w:val="24"/>
          <w:szCs w:val="24"/>
        </w:rPr>
        <w:t xml:space="preserve"> и посочените от възложителя обстоятелства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w:t>
      </w:r>
      <w:r w:rsidRPr="00813F91">
        <w:rPr>
          <w:sz w:val="24"/>
          <w:szCs w:val="24"/>
          <w:lang w:val="bg-BG"/>
        </w:rPr>
        <w:t xml:space="preserve"> от </w:t>
      </w:r>
      <w:proofErr w:type="gramStart"/>
      <w:r w:rsidRPr="00813F91">
        <w:rPr>
          <w:sz w:val="24"/>
          <w:szCs w:val="24"/>
          <w:lang w:val="bg-BG"/>
        </w:rPr>
        <w:t xml:space="preserve">ЗОП </w:t>
      </w:r>
      <w:r w:rsidRPr="00813F91">
        <w:rPr>
          <w:sz w:val="24"/>
          <w:szCs w:val="24"/>
        </w:rPr>
        <w:t>,</w:t>
      </w:r>
      <w:proofErr w:type="gramEnd"/>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lastRenderedPageBreak/>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proofErr w:type="gramStart"/>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C72189">
      <w:pPr>
        <w:widowControl w:val="0"/>
        <w:tabs>
          <w:tab w:val="left" w:pos="709"/>
        </w:tabs>
        <w:adjustRightInd w:val="0"/>
        <w:ind w:firstLine="851"/>
        <w:jc w:val="both"/>
        <w:rPr>
          <w:sz w:val="24"/>
          <w:szCs w:val="24"/>
          <w:lang w:val="bg-BG"/>
        </w:rPr>
      </w:pPr>
      <w:r w:rsidRPr="00813F91">
        <w:rPr>
          <w:bCs/>
          <w:sz w:val="24"/>
          <w:szCs w:val="24"/>
          <w:lang w:val="bg-BG"/>
        </w:rPr>
        <w:t xml:space="preserve">2. На основание чл. 45, ал. </w:t>
      </w:r>
      <w:proofErr w:type="gramStart"/>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 ЗОП или посочените от възложителя основания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 </w:t>
      </w:r>
      <w:proofErr w:type="gramStart"/>
      <w:r w:rsidRPr="00813F91">
        <w:rPr>
          <w:sz w:val="24"/>
          <w:szCs w:val="24"/>
        </w:rPr>
        <w:t>ЗОП</w:t>
      </w:r>
      <w:r w:rsidRPr="00813F91">
        <w:rPr>
          <w:sz w:val="24"/>
          <w:szCs w:val="24"/>
          <w:lang w:val="bg-BG"/>
        </w:rPr>
        <w:t xml:space="preserve"> </w:t>
      </w:r>
      <w:r w:rsidRPr="00813F91">
        <w:rPr>
          <w:sz w:val="24"/>
          <w:szCs w:val="24"/>
        </w:rPr>
        <w:t xml:space="preserve"> и</w:t>
      </w:r>
      <w:proofErr w:type="gramEnd"/>
      <w:r w:rsidRPr="00813F91">
        <w:rPr>
          <w:sz w:val="24"/>
          <w:szCs w:val="24"/>
        </w:rPr>
        <w:t xml:space="preserve"> преди подаването на офертата той е предприел мерки за доказване на надеждност по чл. </w:t>
      </w:r>
      <w:proofErr w:type="gramStart"/>
      <w:r w:rsidRPr="00813F91">
        <w:rPr>
          <w:sz w:val="24"/>
          <w:szCs w:val="24"/>
        </w:rPr>
        <w:t>56 ЗОП, тези мерки се описват в ЕЕДОП.</w:t>
      </w:r>
      <w:proofErr w:type="gramEnd"/>
    </w:p>
    <w:p w:rsidR="00FD4436" w:rsidRPr="00813F91" w:rsidRDefault="00FD4436" w:rsidP="00C72189">
      <w:pPr>
        <w:widowControl w:val="0"/>
        <w:tabs>
          <w:tab w:val="left" w:pos="709"/>
        </w:tabs>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C72189">
      <w:pPr>
        <w:widowControl w:val="0"/>
        <w:tabs>
          <w:tab w:val="left" w:pos="709"/>
        </w:tabs>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C72189">
      <w:pPr>
        <w:widowControl w:val="0"/>
        <w:tabs>
          <w:tab w:val="left" w:pos="709"/>
        </w:tabs>
        <w:adjustRightInd w:val="0"/>
        <w:ind w:firstLine="851"/>
        <w:jc w:val="both"/>
        <w:rPr>
          <w:sz w:val="24"/>
          <w:szCs w:val="24"/>
        </w:rPr>
      </w:pPr>
      <w:r w:rsidRPr="00813F91">
        <w:rPr>
          <w:sz w:val="24"/>
          <w:szCs w:val="24"/>
          <w:lang w:val="bg-BG"/>
        </w:rPr>
        <w:t>2.</w:t>
      </w:r>
      <w:r w:rsidRPr="00813F91">
        <w:rPr>
          <w:sz w:val="24"/>
          <w:szCs w:val="24"/>
        </w:rPr>
        <w:t xml:space="preserve">2. </w:t>
      </w:r>
      <w:proofErr w:type="gramStart"/>
      <w:r w:rsidRPr="00813F91">
        <w:rPr>
          <w:sz w:val="24"/>
          <w:szCs w:val="24"/>
        </w:rPr>
        <w:t>по</w:t>
      </w:r>
      <w:proofErr w:type="gramEnd"/>
      <w:r w:rsidRPr="00813F91">
        <w:rPr>
          <w:sz w:val="24"/>
          <w:szCs w:val="24"/>
        </w:rPr>
        <w:t xml:space="preserve"> отношение на обстоятелството по чл. </w:t>
      </w:r>
      <w:proofErr w:type="gramStart"/>
      <w:r w:rsidRPr="00813F91">
        <w:rPr>
          <w:sz w:val="24"/>
          <w:szCs w:val="24"/>
        </w:rPr>
        <w:t>56, ал.</w:t>
      </w:r>
      <w:proofErr w:type="gramEnd"/>
      <w:r w:rsidRPr="00813F91">
        <w:rPr>
          <w:sz w:val="24"/>
          <w:szCs w:val="24"/>
        </w:rPr>
        <w:t xml:space="preserve"> 1, т. 3 </w:t>
      </w:r>
      <w:proofErr w:type="gramStart"/>
      <w:r w:rsidRPr="00813F91">
        <w:rPr>
          <w:sz w:val="24"/>
          <w:szCs w:val="24"/>
        </w:rPr>
        <w:t xml:space="preserve">ЗОП </w:t>
      </w:r>
      <w:r w:rsidRPr="00813F91">
        <w:rPr>
          <w:sz w:val="24"/>
          <w:szCs w:val="24"/>
          <w:lang w:val="bg-BG"/>
        </w:rPr>
        <w:t xml:space="preserve"> </w:t>
      </w:r>
      <w:r w:rsidRPr="00813F91">
        <w:rPr>
          <w:sz w:val="24"/>
          <w:szCs w:val="24"/>
        </w:rPr>
        <w:t>–</w:t>
      </w:r>
      <w:proofErr w:type="gramEnd"/>
      <w:r w:rsidRPr="00813F91">
        <w:rPr>
          <w:sz w:val="24"/>
          <w:szCs w:val="24"/>
        </w:rPr>
        <w:t xml:space="preserve"> документ от съответния компетентен орган за потвърждение на описаните обстоятелства.</w:t>
      </w: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b/>
          <w:color w:val="FF0000"/>
          <w:lang w:val="bg-BG"/>
        </w:rPr>
      </w:pPr>
    </w:p>
    <w:p w:rsidR="00FD4436" w:rsidRPr="00B97763" w:rsidRDefault="00FD4436" w:rsidP="00C72189">
      <w:pPr>
        <w:pStyle w:val="Header"/>
        <w:numPr>
          <w:ilvl w:val="0"/>
          <w:numId w:val="24"/>
        </w:numPr>
        <w:tabs>
          <w:tab w:val="clear" w:pos="4153"/>
          <w:tab w:val="clear" w:pos="8306"/>
          <w:tab w:val="left" w:pos="709"/>
        </w:tabs>
        <w:autoSpaceDE/>
        <w:autoSpaceDN/>
        <w:ind w:left="0"/>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C72189">
      <w:pPr>
        <w:pStyle w:val="Header"/>
        <w:tabs>
          <w:tab w:val="clear" w:pos="4153"/>
          <w:tab w:val="clear" w:pos="8306"/>
          <w:tab w:val="left" w:pos="709"/>
        </w:tabs>
        <w:autoSpaceDE/>
        <w:autoSpaceDN/>
        <w:jc w:val="center"/>
        <w:rPr>
          <w:rFonts w:ascii="Times New Roman" w:hAnsi="Times New Roman"/>
          <w:b/>
        </w:rPr>
      </w:pPr>
    </w:p>
    <w:p w:rsidR="00FD4436" w:rsidRPr="00B97763" w:rsidRDefault="00FD4436" w:rsidP="00C72189">
      <w:pPr>
        <w:pStyle w:val="Header"/>
        <w:tabs>
          <w:tab w:val="clear" w:pos="4153"/>
          <w:tab w:val="clear" w:pos="8306"/>
          <w:tab w:val="left" w:pos="709"/>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rPr>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FD4436" w:rsidRDefault="00FD4436" w:rsidP="00C72189">
      <w:pPr>
        <w:pStyle w:val="Header"/>
        <w:tabs>
          <w:tab w:val="clear" w:pos="4153"/>
          <w:tab w:val="clear" w:pos="8306"/>
          <w:tab w:val="left" w:pos="709"/>
        </w:tabs>
        <w:ind w:firstLine="709"/>
        <w:jc w:val="both"/>
        <w:rPr>
          <w:rFonts w:ascii="Times New Roman" w:hAnsi="Times New Roman"/>
          <w:i/>
          <w:lang w:val="bg-BG"/>
        </w:rPr>
      </w:pPr>
      <w:r w:rsidRPr="00B97763">
        <w:rPr>
          <w:rFonts w:ascii="Times New Roman" w:hAnsi="Times New Roman"/>
          <w:i/>
          <w:lang w:val="bg-BG"/>
        </w:rPr>
        <w:t>5</w:t>
      </w:r>
      <w:r w:rsidRPr="00B97763">
        <w:rPr>
          <w:rFonts w:ascii="Times New Roman" w:hAnsi="Times New Roman"/>
          <w:i/>
        </w:rPr>
        <w:t xml:space="preserve">. </w:t>
      </w:r>
      <w:proofErr w:type="gramStart"/>
      <w:r w:rsidRPr="00B97763">
        <w:rPr>
          <w:rFonts w:ascii="Times New Roman" w:hAnsi="Times New Roman"/>
          <w:i/>
        </w:rPr>
        <w:t>за</w:t>
      </w:r>
      <w:proofErr w:type="gramEnd"/>
      <w:r w:rsidRPr="00B97763">
        <w:rPr>
          <w:rFonts w:ascii="Times New Roman" w:hAnsi="Times New Roman"/>
          <w:i/>
        </w:rPr>
        <w:t xml:space="preserve"> обстоятелствата по чл.54, ал.1</w:t>
      </w:r>
      <w:r w:rsidRPr="00B97763">
        <w:rPr>
          <w:rFonts w:ascii="Times New Roman" w:hAnsi="Times New Roman"/>
          <w:i/>
          <w:lang w:val="bg-BG"/>
        </w:rPr>
        <w:t>,</w:t>
      </w:r>
      <w:r w:rsidRPr="00B97763">
        <w:rPr>
          <w:rFonts w:ascii="Times New Roman" w:hAnsi="Times New Roman"/>
          <w:i/>
        </w:rPr>
        <w:t xml:space="preserve">т.4-5 и т.7 и чл.55, ал.1, т.4 и т.5 от ЗОП </w:t>
      </w:r>
      <w:r w:rsidRPr="00B97763">
        <w:rPr>
          <w:rFonts w:ascii="Times New Roman" w:hAnsi="Times New Roman"/>
          <w:i/>
          <w:lang w:val="bg-BG"/>
        </w:rPr>
        <w:t xml:space="preserve">– </w:t>
      </w:r>
      <w:r w:rsidRPr="00B97763">
        <w:rPr>
          <w:rFonts w:ascii="Times New Roman" w:hAnsi="Times New Roman"/>
          <w:i/>
        </w:rPr>
        <w:t>декларация</w:t>
      </w:r>
      <w:r w:rsidRPr="00B97763">
        <w:rPr>
          <w:rFonts w:ascii="Times New Roman" w:hAnsi="Times New Roman"/>
          <w:i/>
          <w:lang w:val="bg-BG"/>
        </w:rPr>
        <w:t>.</w:t>
      </w:r>
    </w:p>
    <w:p w:rsidR="00B97763" w:rsidRPr="00B97763" w:rsidRDefault="00B97763" w:rsidP="00C72189">
      <w:pPr>
        <w:pStyle w:val="Header"/>
        <w:tabs>
          <w:tab w:val="clear" w:pos="4153"/>
          <w:tab w:val="clear" w:pos="8306"/>
          <w:tab w:val="left" w:pos="709"/>
        </w:tabs>
        <w:ind w:firstLine="709"/>
        <w:jc w:val="both"/>
        <w:rPr>
          <w:rFonts w:ascii="Times New Roman" w:hAnsi="Times New Roman"/>
          <w:i/>
          <w:lang w:val="bg-BG"/>
        </w:rPr>
      </w:pP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C72189">
      <w:pPr>
        <w:pStyle w:val="Header"/>
        <w:tabs>
          <w:tab w:val="clear" w:pos="4153"/>
          <w:tab w:val="clear" w:pos="8306"/>
          <w:tab w:val="left" w:pos="709"/>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C72189">
      <w:pPr>
        <w:pStyle w:val="Header"/>
        <w:tabs>
          <w:tab w:val="clear" w:pos="4153"/>
          <w:tab w:val="clear" w:pos="8306"/>
          <w:tab w:val="left" w:pos="709"/>
        </w:tabs>
        <w:autoSpaceDE/>
        <w:autoSpaceDN/>
        <w:jc w:val="both"/>
        <w:rPr>
          <w:rFonts w:ascii="Times New Roman" w:hAnsi="Times New Roman"/>
          <w:lang w:val="bg-BG"/>
        </w:rPr>
      </w:pPr>
    </w:p>
    <w:p w:rsidR="00FD4436" w:rsidRPr="00EA1600"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C72189">
      <w:pPr>
        <w:pStyle w:val="Header"/>
        <w:tabs>
          <w:tab w:val="clear" w:pos="4153"/>
          <w:tab w:val="clear" w:pos="8306"/>
          <w:tab w:val="left" w:pos="709"/>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w:t>
      </w:r>
      <w:r w:rsidR="00FD4436" w:rsidRPr="00B97763">
        <w:rPr>
          <w:rFonts w:ascii="Times New Roman" w:hAnsi="Times New Roman"/>
        </w:rPr>
        <w:lastRenderedPageBreak/>
        <w:t>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C72189">
      <w:pPr>
        <w:pStyle w:val="Header"/>
        <w:tabs>
          <w:tab w:val="clear" w:pos="4153"/>
          <w:tab w:val="clear" w:pos="8306"/>
          <w:tab w:val="left" w:pos="709"/>
        </w:tabs>
        <w:autoSpaceDE/>
        <w:autoSpaceDN/>
        <w:jc w:val="both"/>
        <w:rPr>
          <w:rFonts w:ascii="Times New Roman" w:hAnsi="Times New Roman"/>
          <w:highlight w:val="yellow"/>
        </w:rPr>
      </w:pPr>
    </w:p>
    <w:p w:rsidR="00FD4436" w:rsidRPr="00B60C27" w:rsidRDefault="00FD4436" w:rsidP="00C72189">
      <w:pPr>
        <w:tabs>
          <w:tab w:val="left" w:pos="709"/>
        </w:tabs>
        <w:jc w:val="both"/>
        <w:rPr>
          <w:b/>
          <w:i/>
          <w:sz w:val="24"/>
          <w:szCs w:val="24"/>
          <w:lang w:val="bg-BG"/>
        </w:rPr>
      </w:pPr>
      <w:proofErr w:type="gramStart"/>
      <w:r w:rsidRPr="00EC26B3">
        <w:rPr>
          <w:rStyle w:val="ala2"/>
          <w:b/>
          <w:i/>
          <w:sz w:val="24"/>
          <w:szCs w:val="24"/>
        </w:rPr>
        <w:t>*</w:t>
      </w:r>
      <w:r w:rsidRPr="00EC26B3">
        <w:rPr>
          <w:rStyle w:val="ala2"/>
          <w:b/>
          <w:i/>
          <w:sz w:val="24"/>
          <w:szCs w:val="24"/>
          <w:lang w:val="bg-BG"/>
        </w:rPr>
        <w:t xml:space="preserve"> </w:t>
      </w:r>
      <w:r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EC26B3">
        <w:rPr>
          <w:rStyle w:val="ala35"/>
          <w:b/>
          <w:i/>
          <w:sz w:val="24"/>
          <w:szCs w:val="24"/>
        </w:rPr>
        <w:t xml:space="preserve"> </w:t>
      </w:r>
      <w:proofErr w:type="gramStart"/>
      <w:r w:rsidRPr="00EC26B3">
        <w:rPr>
          <w:rStyle w:val="ala35"/>
          <w:b/>
          <w:i/>
          <w:sz w:val="24"/>
          <w:szCs w:val="24"/>
        </w:rPr>
        <w:t>54, ал.</w:t>
      </w:r>
      <w:proofErr w:type="gramEnd"/>
      <w:r w:rsidRPr="00EC26B3">
        <w:rPr>
          <w:rStyle w:val="ala35"/>
          <w:b/>
          <w:i/>
          <w:sz w:val="24"/>
          <w:szCs w:val="24"/>
        </w:rPr>
        <w:t xml:space="preserve"> </w:t>
      </w:r>
      <w:proofErr w:type="gramStart"/>
      <w:r w:rsidRPr="00EC26B3">
        <w:rPr>
          <w:rStyle w:val="ala35"/>
          <w:b/>
          <w:i/>
          <w:sz w:val="24"/>
          <w:szCs w:val="24"/>
        </w:rPr>
        <w:t>1 от ЗОП, или посочено</w:t>
      </w:r>
      <w:r w:rsidR="00B97763">
        <w:rPr>
          <w:rStyle w:val="ala35"/>
          <w:b/>
          <w:i/>
          <w:sz w:val="24"/>
          <w:szCs w:val="24"/>
          <w:lang w:val="bg-BG"/>
        </w:rPr>
        <w:t>то</w:t>
      </w:r>
      <w:r w:rsidRPr="00EC26B3">
        <w:rPr>
          <w:rStyle w:val="ala35"/>
          <w:b/>
          <w:i/>
          <w:sz w:val="24"/>
          <w:szCs w:val="24"/>
        </w:rPr>
        <w:t xml:space="preserve"> от възложителя основание по чл.</w:t>
      </w:r>
      <w:proofErr w:type="gramEnd"/>
      <w:r w:rsidRPr="00EC26B3">
        <w:rPr>
          <w:rStyle w:val="ala35"/>
          <w:b/>
          <w:i/>
          <w:sz w:val="24"/>
          <w:szCs w:val="24"/>
        </w:rPr>
        <w:t xml:space="preserve"> </w:t>
      </w:r>
      <w:proofErr w:type="gramStart"/>
      <w:r w:rsidRPr="00EC26B3">
        <w:rPr>
          <w:rStyle w:val="ala35"/>
          <w:b/>
          <w:i/>
          <w:sz w:val="24"/>
          <w:szCs w:val="24"/>
        </w:rPr>
        <w:t>55, ал.</w:t>
      </w:r>
      <w:proofErr w:type="gramEnd"/>
      <w:r w:rsidRPr="00EC26B3">
        <w:rPr>
          <w:rStyle w:val="ala35"/>
          <w:b/>
          <w:i/>
          <w:sz w:val="24"/>
          <w:szCs w:val="24"/>
        </w:rPr>
        <w:t xml:space="preserve"> </w:t>
      </w:r>
      <w:proofErr w:type="gramStart"/>
      <w:r w:rsidRPr="00EC26B3">
        <w:rPr>
          <w:rStyle w:val="ala35"/>
          <w:b/>
          <w:i/>
          <w:sz w:val="24"/>
          <w:szCs w:val="24"/>
        </w:rPr>
        <w:t>1 ЗОП.</w:t>
      </w:r>
      <w:proofErr w:type="gramEnd"/>
      <w:r w:rsidRPr="00EC26B3">
        <w:rPr>
          <w:rStyle w:val="ala35"/>
          <w:b/>
          <w:i/>
          <w:sz w:val="24"/>
          <w:szCs w:val="24"/>
        </w:rPr>
        <w:t xml:space="preserve"> </w:t>
      </w:r>
    </w:p>
    <w:p w:rsidR="00B60C27" w:rsidRPr="00906BA1" w:rsidRDefault="00B60C27" w:rsidP="00C72189">
      <w:pPr>
        <w:tabs>
          <w:tab w:val="left" w:pos="709"/>
        </w:tabs>
        <w:rPr>
          <w:b/>
          <w:sz w:val="24"/>
          <w:szCs w:val="24"/>
          <w:lang w:val="en-US"/>
        </w:rPr>
      </w:pPr>
    </w:p>
    <w:p w:rsidR="00B60C27" w:rsidRPr="00845F08" w:rsidRDefault="00B60C27" w:rsidP="00C72189">
      <w:pPr>
        <w:pStyle w:val="ListParagraph"/>
        <w:widowControl w:val="0"/>
        <w:numPr>
          <w:ilvl w:val="0"/>
          <w:numId w:val="24"/>
        </w:numPr>
        <w:tabs>
          <w:tab w:val="left" w:pos="709"/>
        </w:tabs>
        <w:adjustRightInd w:val="0"/>
        <w:spacing w:after="0"/>
        <w:ind w:left="0"/>
        <w:jc w:val="center"/>
        <w:rPr>
          <w:b/>
        </w:rPr>
      </w:pPr>
      <w:r w:rsidRPr="00B60C27">
        <w:rPr>
          <w:b/>
        </w:rPr>
        <w:t>Изисквания към участниците, свързани с критериите за подбор</w:t>
      </w:r>
    </w:p>
    <w:p w:rsidR="00845F08" w:rsidRPr="00A57F02" w:rsidRDefault="00845F08" w:rsidP="00845F08">
      <w:pPr>
        <w:pStyle w:val="ListParagraph"/>
        <w:widowControl w:val="0"/>
        <w:tabs>
          <w:tab w:val="left" w:pos="709"/>
        </w:tabs>
        <w:adjustRightInd w:val="0"/>
        <w:spacing w:after="0"/>
        <w:ind w:left="0"/>
        <w:rPr>
          <w:b/>
        </w:rPr>
      </w:pPr>
    </w:p>
    <w:p w:rsidR="00845F08" w:rsidRDefault="00845F08" w:rsidP="00C72189">
      <w:pPr>
        <w:tabs>
          <w:tab w:val="left" w:pos="709"/>
        </w:tabs>
        <w:suppressAutoHyphens/>
        <w:jc w:val="both"/>
        <w:rPr>
          <w:sz w:val="24"/>
          <w:szCs w:val="24"/>
          <w:lang w:val="bg-BG"/>
        </w:rPr>
      </w:pPr>
      <w:r>
        <w:rPr>
          <w:sz w:val="24"/>
          <w:szCs w:val="24"/>
          <w:lang w:val="bg-BG"/>
        </w:rPr>
        <w:tab/>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B60C27" w:rsidRPr="00FF5CFF" w:rsidRDefault="00845F08" w:rsidP="00C72189">
      <w:pPr>
        <w:tabs>
          <w:tab w:val="left" w:pos="709"/>
        </w:tabs>
        <w:suppressAutoHyphens/>
        <w:jc w:val="both"/>
        <w:rPr>
          <w:sz w:val="24"/>
          <w:szCs w:val="24"/>
          <w:lang w:val="bg-BG"/>
        </w:rPr>
      </w:pPr>
      <w:r>
        <w:rPr>
          <w:sz w:val="24"/>
          <w:szCs w:val="24"/>
          <w:lang w:val="bg-BG"/>
        </w:rPr>
        <w:tab/>
      </w:r>
      <w:r w:rsidR="00B60C27" w:rsidRPr="00FF5CFF">
        <w:rPr>
          <w:sz w:val="24"/>
          <w:szCs w:val="24"/>
          <w:lang w:val="bg-BG"/>
        </w:rPr>
        <w:t xml:space="preserve">Участниците трябва да са регистрирани като търговци </w:t>
      </w:r>
      <w:r w:rsidR="00B60C27" w:rsidRPr="00FF5CFF">
        <w:rPr>
          <w:color w:val="000000"/>
          <w:sz w:val="24"/>
          <w:szCs w:val="24"/>
        </w:rPr>
        <w:t xml:space="preserve">по българското законодателство или </w:t>
      </w:r>
      <w:r w:rsidR="00B60C27" w:rsidRPr="00FF5CFF">
        <w:rPr>
          <w:color w:val="000000"/>
          <w:sz w:val="24"/>
          <w:szCs w:val="24"/>
          <w:lang w:val="bg-BG"/>
        </w:rPr>
        <w:t xml:space="preserve">по </w:t>
      </w:r>
      <w:r w:rsidR="00B60C27" w:rsidRPr="00FF5CFF">
        <w:rPr>
          <w:color w:val="000000"/>
          <w:sz w:val="24"/>
          <w:szCs w:val="24"/>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FF5CFF">
        <w:rPr>
          <w:color w:val="000000"/>
          <w:sz w:val="24"/>
          <w:szCs w:val="24"/>
          <w:shd w:val="clear" w:color="auto" w:fill="FEFEFE"/>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извършват:</w:t>
      </w:r>
    </w:p>
    <w:p w:rsidR="00B60C27" w:rsidRPr="00FF5CFF" w:rsidRDefault="00B60C27" w:rsidP="00C72189">
      <w:pPr>
        <w:tabs>
          <w:tab w:val="left" w:pos="709"/>
        </w:tabs>
        <w:suppressAutoHyphens/>
        <w:jc w:val="both"/>
        <w:rPr>
          <w:color w:val="000000"/>
          <w:sz w:val="24"/>
          <w:szCs w:val="24"/>
          <w:lang w:val="bg-BG"/>
        </w:rPr>
      </w:pPr>
      <w:r w:rsidRPr="00FF5CFF">
        <w:rPr>
          <w:sz w:val="24"/>
          <w:szCs w:val="24"/>
          <w:lang w:val="bg-BG"/>
        </w:rPr>
        <w:t>-търговия на едро с лекарствени продукти в съответствие с нормите на ЗЛПХМ. Участниците</w:t>
      </w:r>
      <w:r w:rsidRPr="00FF5CFF">
        <w:rPr>
          <w:color w:val="000000"/>
          <w:sz w:val="24"/>
          <w:szCs w:val="24"/>
        </w:rPr>
        <w:t xml:space="preserve"> следва да притежава</w:t>
      </w:r>
      <w:r w:rsidRPr="00FF5CFF">
        <w:rPr>
          <w:color w:val="000000"/>
          <w:sz w:val="24"/>
          <w:szCs w:val="24"/>
          <w:lang w:val="bg-BG"/>
        </w:rPr>
        <w:t>т</w:t>
      </w:r>
      <w:r w:rsidRPr="00FF5CFF">
        <w:rPr>
          <w:color w:val="000000"/>
          <w:sz w:val="24"/>
          <w:szCs w:val="24"/>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FF5CFF">
        <w:rPr>
          <w:color w:val="000000"/>
          <w:sz w:val="24"/>
          <w:szCs w:val="24"/>
        </w:rPr>
        <w:t>от ИАЛ или регулаторен орган на друга държава</w:t>
      </w:r>
      <w:r w:rsidRPr="00FF5CFF">
        <w:rPr>
          <w:color w:val="000000"/>
          <w:sz w:val="24"/>
          <w:szCs w:val="24"/>
          <w:lang w:val="bg-BG"/>
        </w:rPr>
        <w:t>-</w:t>
      </w:r>
      <w:r w:rsidRPr="00FF5CFF">
        <w:rPr>
          <w:color w:val="000000"/>
          <w:sz w:val="24"/>
          <w:szCs w:val="24"/>
        </w:rPr>
        <w:t>членка,</w:t>
      </w:r>
      <w:r w:rsidRPr="00FF5CFF">
        <w:rPr>
          <w:color w:val="000000"/>
          <w:sz w:val="24"/>
          <w:szCs w:val="24"/>
          <w:lang w:val="bg-BG"/>
        </w:rPr>
        <w:t xml:space="preserve"> по реда на </w:t>
      </w:r>
      <w:r w:rsidRPr="00FF5CFF">
        <w:rPr>
          <w:color w:val="000000"/>
          <w:sz w:val="24"/>
          <w:szCs w:val="24"/>
        </w:rPr>
        <w:t>Глава девета Търговия на едро с лекарствени продукти</w:t>
      </w:r>
      <w:r w:rsidRPr="00FF5CFF">
        <w:rPr>
          <w:color w:val="000000"/>
          <w:sz w:val="24"/>
          <w:szCs w:val="24"/>
          <w:lang w:val="bg-BG"/>
        </w:rPr>
        <w:t xml:space="preserve"> на </w:t>
      </w:r>
      <w:r w:rsidRPr="00FF5CFF">
        <w:rPr>
          <w:color w:val="000000"/>
          <w:sz w:val="24"/>
          <w:szCs w:val="24"/>
        </w:rPr>
        <w:t>ЗЛПХМ</w:t>
      </w:r>
      <w:r w:rsidRPr="00FF5CFF">
        <w:rPr>
          <w:color w:val="000000"/>
          <w:sz w:val="24"/>
          <w:szCs w:val="24"/>
          <w:lang w:val="bg-BG"/>
        </w:rPr>
        <w:t>;</w:t>
      </w:r>
    </w:p>
    <w:p w:rsidR="00B60C27" w:rsidRPr="00FF5CFF" w:rsidRDefault="00B60C27" w:rsidP="00C72189">
      <w:pPr>
        <w:tabs>
          <w:tab w:val="left" w:pos="709"/>
        </w:tabs>
        <w:suppressAutoHyphens/>
        <w:rPr>
          <w:sz w:val="24"/>
          <w:szCs w:val="24"/>
          <w:lang w:val="bg-BG"/>
        </w:rPr>
      </w:pPr>
    </w:p>
    <w:p w:rsidR="00B60C27" w:rsidRDefault="00B60C27" w:rsidP="00C72189">
      <w:pPr>
        <w:tabs>
          <w:tab w:val="left" w:pos="709"/>
        </w:tabs>
        <w:suppressAutoHyphens/>
        <w:rPr>
          <w:i/>
          <w:sz w:val="24"/>
          <w:szCs w:val="24"/>
          <w:lang w:val="bg-BG"/>
        </w:rPr>
      </w:pPr>
      <w:r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845F08" w:rsidRDefault="00845F08" w:rsidP="00C72189">
      <w:pPr>
        <w:tabs>
          <w:tab w:val="left" w:pos="709"/>
        </w:tabs>
        <w:suppressAutoHyphens/>
        <w:rPr>
          <w:i/>
          <w:sz w:val="24"/>
          <w:szCs w:val="24"/>
          <w:lang w:val="bg-BG"/>
        </w:rPr>
      </w:pPr>
    </w:p>
    <w:p w:rsidR="00B60C27" w:rsidRPr="00FF5CFF" w:rsidRDefault="00845F08" w:rsidP="00C72189">
      <w:pPr>
        <w:tabs>
          <w:tab w:val="left" w:pos="709"/>
        </w:tabs>
        <w:suppressAutoHyphens/>
        <w:rPr>
          <w:sz w:val="24"/>
          <w:szCs w:val="24"/>
          <w:lang w:val="bg-BG"/>
        </w:rPr>
      </w:pPr>
      <w:r>
        <w:rPr>
          <w:i/>
          <w:sz w:val="24"/>
          <w:szCs w:val="24"/>
          <w:lang w:val="bg-BG"/>
        </w:rPr>
        <w:tab/>
      </w:r>
      <w:r w:rsidR="00B60C27"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B60C27" w:rsidRPr="00FF5CFF" w:rsidRDefault="00B60C27" w:rsidP="00C72189">
      <w:pPr>
        <w:tabs>
          <w:tab w:val="left" w:pos="709"/>
        </w:tabs>
        <w:suppressAutoHyphens/>
        <w:rPr>
          <w:sz w:val="24"/>
          <w:szCs w:val="24"/>
          <w:lang w:val="bg-BG"/>
        </w:rPr>
      </w:pPr>
      <w:r w:rsidRPr="00FF5CFF">
        <w:rPr>
          <w:sz w:val="24"/>
          <w:szCs w:val="24"/>
          <w:lang w:val="bg-BG"/>
        </w:rPr>
        <w:t xml:space="preserve">- Разрешение за търговия на едро с лекарствени продукти; или </w:t>
      </w:r>
    </w:p>
    <w:p w:rsidR="00B60C27" w:rsidRPr="00FF5CFF" w:rsidRDefault="00B60C27" w:rsidP="00C72189">
      <w:pPr>
        <w:tabs>
          <w:tab w:val="left" w:pos="709"/>
        </w:tabs>
        <w:suppressAutoHyphens/>
        <w:rPr>
          <w:sz w:val="24"/>
          <w:szCs w:val="24"/>
          <w:lang w:val="bg-BG"/>
        </w:rPr>
      </w:pPr>
      <w:r w:rsidRPr="00FF5CFF">
        <w:rPr>
          <w:sz w:val="24"/>
          <w:szCs w:val="24"/>
          <w:lang w:val="bg-BG"/>
        </w:rPr>
        <w:t xml:space="preserve">-Удостоверение за регистрация за търговия на едро </w:t>
      </w:r>
      <w:r w:rsidRPr="00FF5CFF">
        <w:rPr>
          <w:color w:val="000000"/>
          <w:sz w:val="24"/>
          <w:szCs w:val="24"/>
          <w:shd w:val="clear" w:color="auto" w:fill="FEFEFE"/>
        </w:rPr>
        <w:t>на територията на Р</w:t>
      </w:r>
      <w:r w:rsidRPr="00FF5CFF">
        <w:rPr>
          <w:color w:val="000000"/>
          <w:sz w:val="24"/>
          <w:szCs w:val="24"/>
          <w:shd w:val="clear" w:color="auto" w:fill="FEFEFE"/>
          <w:lang w:val="bg-BG"/>
        </w:rPr>
        <w:t xml:space="preserve">. </w:t>
      </w:r>
      <w:r w:rsidRPr="00FF5CFF">
        <w:rPr>
          <w:color w:val="000000"/>
          <w:sz w:val="24"/>
          <w:szCs w:val="24"/>
          <w:shd w:val="clear" w:color="auto" w:fill="FEFEFE"/>
        </w:rPr>
        <w:t>България на лиц</w:t>
      </w:r>
      <w:r w:rsidRPr="00FF5CFF">
        <w:rPr>
          <w:color w:val="000000"/>
          <w:sz w:val="24"/>
          <w:szCs w:val="24"/>
          <w:shd w:val="clear" w:color="auto" w:fill="FEFEFE"/>
          <w:lang w:val="bg-BG"/>
        </w:rPr>
        <w:t xml:space="preserve">ата, </w:t>
      </w:r>
      <w:r w:rsidRPr="00FF5CFF">
        <w:rPr>
          <w:color w:val="000000"/>
          <w:sz w:val="24"/>
          <w:szCs w:val="24"/>
          <w:shd w:val="clear" w:color="auto" w:fill="FEFEFE"/>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B60C27" w:rsidRPr="00FF5CFF" w:rsidRDefault="00B60C27" w:rsidP="00C72189">
      <w:pPr>
        <w:tabs>
          <w:tab w:val="left" w:pos="709"/>
        </w:tabs>
        <w:suppressAutoHyphens/>
        <w:rPr>
          <w:sz w:val="24"/>
          <w:szCs w:val="24"/>
          <w:lang w:val="bg-BG"/>
        </w:rPr>
      </w:pPr>
      <w:r w:rsidRPr="00FF5CFF">
        <w:rPr>
          <w:sz w:val="24"/>
          <w:szCs w:val="24"/>
          <w:lang w:val="bg-BG"/>
        </w:rPr>
        <w:t xml:space="preserve">-Разрешение за внос; или </w:t>
      </w:r>
    </w:p>
    <w:p w:rsidR="00927649" w:rsidRDefault="00B60C27" w:rsidP="00B84F50">
      <w:pPr>
        <w:tabs>
          <w:tab w:val="left" w:pos="709"/>
        </w:tabs>
        <w:suppressAutoHyphens/>
        <w:rPr>
          <w:sz w:val="24"/>
          <w:szCs w:val="24"/>
          <w:lang w:val="en-US"/>
        </w:rPr>
      </w:pPr>
      <w:r w:rsidRPr="00FF5CFF">
        <w:rPr>
          <w:sz w:val="24"/>
          <w:szCs w:val="24"/>
          <w:lang w:val="bg-BG"/>
        </w:rPr>
        <w:t>-Разрешение за производ</w:t>
      </w:r>
      <w:r w:rsidR="00B84F50">
        <w:rPr>
          <w:sz w:val="24"/>
          <w:szCs w:val="24"/>
          <w:lang w:val="bg-BG"/>
        </w:rPr>
        <w:t>ство, издадени по реда на ЗЛПХМ</w:t>
      </w:r>
      <w:r w:rsidR="00B84F50">
        <w:rPr>
          <w:sz w:val="24"/>
          <w:szCs w:val="24"/>
          <w:lang w:val="en-US"/>
        </w:rPr>
        <w:t>.</w:t>
      </w:r>
      <w:r w:rsidRPr="00FF5CFF">
        <w:rPr>
          <w:sz w:val="24"/>
          <w:szCs w:val="24"/>
          <w:lang w:val="bg-BG"/>
        </w:rPr>
        <w:t xml:space="preserve"> </w:t>
      </w:r>
    </w:p>
    <w:p w:rsidR="00B84F50" w:rsidRDefault="00B84F50" w:rsidP="00B84F50">
      <w:pPr>
        <w:tabs>
          <w:tab w:val="left" w:pos="709"/>
        </w:tabs>
        <w:suppressAutoHyphens/>
        <w:rPr>
          <w:sz w:val="24"/>
          <w:szCs w:val="24"/>
          <w:lang w:val="en-US"/>
        </w:rPr>
      </w:pPr>
    </w:p>
    <w:p w:rsidR="00B84F50" w:rsidRPr="00B84F50" w:rsidRDefault="00B84F50" w:rsidP="00B84F50">
      <w:pPr>
        <w:tabs>
          <w:tab w:val="left" w:pos="709"/>
        </w:tabs>
        <w:suppressAutoHyphens/>
        <w:rPr>
          <w:sz w:val="24"/>
          <w:szCs w:val="24"/>
          <w:lang w:val="en-US"/>
        </w:rPr>
      </w:pPr>
    </w:p>
    <w:p w:rsidR="00B60C27" w:rsidRPr="00927649" w:rsidRDefault="00927649" w:rsidP="00C72189">
      <w:pPr>
        <w:tabs>
          <w:tab w:val="left" w:pos="709"/>
        </w:tabs>
      </w:pPr>
      <w:r w:rsidRPr="002B1F35">
        <w:rPr>
          <w:b/>
          <w:sz w:val="24"/>
          <w:szCs w:val="24"/>
          <w:u w:val="single"/>
          <w:lang w:val="bg-BG"/>
        </w:rPr>
        <w:t>5.</w:t>
      </w:r>
      <w:r w:rsidR="00B60C27" w:rsidRPr="002B1F35">
        <w:rPr>
          <w:b/>
          <w:iCs/>
          <w:sz w:val="24"/>
          <w:szCs w:val="24"/>
          <w:u w:val="single"/>
          <w:lang w:eastAsia="en-GB"/>
        </w:rPr>
        <w:t>Възложителят не поставя изисквания към икономическото и финансовото</w:t>
      </w:r>
      <w:r w:rsidR="00B60C27" w:rsidRPr="002B1F35">
        <w:rPr>
          <w:b/>
          <w:iCs/>
          <w:u w:val="single"/>
          <w:lang w:eastAsia="en-GB"/>
        </w:rPr>
        <w:t xml:space="preserve"> </w:t>
      </w:r>
      <w:r w:rsidR="00B60C27" w:rsidRPr="002B1F35">
        <w:rPr>
          <w:b/>
          <w:iCs/>
          <w:sz w:val="24"/>
          <w:szCs w:val="24"/>
          <w:u w:val="single"/>
          <w:lang w:eastAsia="en-GB"/>
        </w:rPr>
        <w:t>състояние</w:t>
      </w:r>
      <w:r w:rsidR="00B60C27" w:rsidRPr="00927649">
        <w:rPr>
          <w:iCs/>
          <w:sz w:val="24"/>
          <w:szCs w:val="24"/>
          <w:lang w:eastAsia="en-GB"/>
        </w:rPr>
        <w:t xml:space="preserve"> на участниците в процедурата.</w:t>
      </w:r>
      <w:r w:rsidR="00B60C27" w:rsidRPr="00927649">
        <w:rPr>
          <w:sz w:val="24"/>
          <w:szCs w:val="24"/>
        </w:rPr>
        <w:t xml:space="preserve"> </w:t>
      </w:r>
    </w:p>
    <w:p w:rsidR="00B60C27" w:rsidRPr="005135C8" w:rsidRDefault="00927649" w:rsidP="00C72189">
      <w:pPr>
        <w:widowControl w:val="0"/>
        <w:tabs>
          <w:tab w:val="left" w:pos="709"/>
        </w:tabs>
        <w:adjustRightInd w:val="0"/>
        <w:rPr>
          <w:sz w:val="24"/>
          <w:szCs w:val="24"/>
          <w:lang w:val="bg-BG"/>
        </w:rPr>
      </w:pPr>
      <w:r w:rsidRPr="002B1F35">
        <w:rPr>
          <w:b/>
          <w:iCs/>
          <w:sz w:val="24"/>
          <w:szCs w:val="24"/>
          <w:u w:val="single"/>
          <w:lang w:val="bg-BG" w:eastAsia="en-GB"/>
        </w:rPr>
        <w:t>6.</w:t>
      </w:r>
      <w:r w:rsidRPr="002B1F35">
        <w:rPr>
          <w:b/>
          <w:iCs/>
          <w:sz w:val="24"/>
          <w:szCs w:val="24"/>
          <w:u w:val="single"/>
          <w:lang w:eastAsia="en-GB"/>
        </w:rPr>
        <w:t>Възложителят не поставя изисквания и</w:t>
      </w:r>
      <w:r w:rsidR="00B60C27" w:rsidRPr="002B1F35">
        <w:rPr>
          <w:b/>
          <w:sz w:val="24"/>
          <w:szCs w:val="24"/>
          <w:u w:val="single"/>
        </w:rPr>
        <w:t>зисквания относно техническите</w:t>
      </w:r>
      <w:r w:rsidRPr="002B1F35">
        <w:rPr>
          <w:b/>
          <w:sz w:val="24"/>
          <w:szCs w:val="24"/>
          <w:u w:val="single"/>
        </w:rPr>
        <w:t xml:space="preserve"> </w:t>
      </w:r>
      <w:r w:rsidR="00B60C27" w:rsidRPr="002B1F35">
        <w:rPr>
          <w:b/>
          <w:sz w:val="24"/>
          <w:szCs w:val="24"/>
          <w:u w:val="single"/>
          <w:lang w:val="bg-BG"/>
        </w:rPr>
        <w:t>възможности</w:t>
      </w:r>
      <w:r w:rsidR="00B60C27" w:rsidRPr="00927649">
        <w:rPr>
          <w:sz w:val="24"/>
          <w:szCs w:val="24"/>
        </w:rPr>
        <w:t xml:space="preserve"> на участниците</w:t>
      </w:r>
      <w:r w:rsidRPr="00927649">
        <w:rPr>
          <w:sz w:val="24"/>
          <w:szCs w:val="24"/>
        </w:rPr>
        <w:t>.</w:t>
      </w:r>
    </w:p>
    <w:p w:rsidR="00FD4436" w:rsidRDefault="00FD4436" w:rsidP="00C72189">
      <w:pPr>
        <w:tabs>
          <w:tab w:val="left" w:pos="709"/>
        </w:tabs>
        <w:jc w:val="center"/>
        <w:rPr>
          <w:b/>
          <w:sz w:val="24"/>
          <w:szCs w:val="24"/>
          <w:lang w:val="bg-BG"/>
        </w:rPr>
      </w:pPr>
    </w:p>
    <w:p w:rsidR="005135C8" w:rsidRDefault="005135C8" w:rsidP="00C72189">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2B1F35" w:rsidRPr="00225859" w:rsidRDefault="002B1F35" w:rsidP="00C72189">
      <w:pPr>
        <w:tabs>
          <w:tab w:val="left" w:pos="709"/>
          <w:tab w:val="left" w:pos="851"/>
        </w:tabs>
        <w:adjustRightInd w:val="0"/>
        <w:jc w:val="both"/>
        <w:rPr>
          <w:rStyle w:val="ala2"/>
          <w:i/>
          <w:sz w:val="24"/>
          <w:szCs w:val="24"/>
          <w:u w:val="single"/>
          <w:lang w:val="en-US"/>
        </w:rPr>
      </w:pPr>
    </w:p>
    <w:p w:rsidR="00D7015B" w:rsidRPr="00225859" w:rsidRDefault="00906BA1" w:rsidP="00C72189">
      <w:pPr>
        <w:pStyle w:val="ListParagraph"/>
        <w:numPr>
          <w:ilvl w:val="0"/>
          <w:numId w:val="24"/>
        </w:numPr>
        <w:tabs>
          <w:tab w:val="left" w:pos="709"/>
          <w:tab w:val="left" w:pos="851"/>
        </w:tabs>
        <w:adjustRightInd w:val="0"/>
        <w:spacing w:after="0"/>
        <w:ind w:left="0"/>
        <w:jc w:val="center"/>
        <w:rPr>
          <w:b/>
        </w:rPr>
      </w:pPr>
      <w:r w:rsidRPr="00225859">
        <w:rPr>
          <w:b/>
        </w:rPr>
        <w:t>Други основания  за отстраняване</w:t>
      </w:r>
      <w:r w:rsidR="00225859">
        <w:rPr>
          <w:b/>
        </w:rPr>
        <w:t xml:space="preserve"> </w:t>
      </w:r>
    </w:p>
    <w:p w:rsidR="00225859" w:rsidRPr="00225859" w:rsidRDefault="00225859" w:rsidP="00C72189">
      <w:pPr>
        <w:tabs>
          <w:tab w:val="left" w:pos="709"/>
          <w:tab w:val="left" w:pos="851"/>
        </w:tabs>
        <w:adjustRightInd w:val="0"/>
        <w:rPr>
          <w:rStyle w:val="ala2"/>
          <w:i/>
          <w:sz w:val="24"/>
          <w:szCs w:val="24"/>
          <w:u w:val="single"/>
          <w:lang w:val="en-US"/>
        </w:rPr>
      </w:pPr>
    </w:p>
    <w:p w:rsidR="00D7015B" w:rsidRPr="00225859" w:rsidRDefault="00906BA1" w:rsidP="00C72189">
      <w:pPr>
        <w:tabs>
          <w:tab w:val="left" w:pos="709"/>
        </w:tabs>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lastRenderedPageBreak/>
        <w:t xml:space="preserve">2. участник, който е представил оферта, която не отговаря на предварително обявените условия на поръчката или на </w:t>
      </w:r>
      <w:r w:rsidRPr="00225859">
        <w:rPr>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C72189">
      <w:pPr>
        <w:tabs>
          <w:tab w:val="left" w:pos="709"/>
        </w:tabs>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rPr>
        <w:t xml:space="preserve">лица по смисъла на § 1, т. </w:t>
      </w:r>
      <w:proofErr w:type="gramStart"/>
      <w:r w:rsidRPr="00225859">
        <w:rPr>
          <w:sz w:val="24"/>
          <w:szCs w:val="24"/>
        </w:rPr>
        <w:t>13 и 14 от допълнителните разпоредби на Закона за публичното предлагане на ценни книжа</w:t>
      </w:r>
      <w:r w:rsidRPr="00225859">
        <w:rPr>
          <w:sz w:val="24"/>
          <w:szCs w:val="24"/>
          <w:lang w:val="bg-BG"/>
        </w:rPr>
        <w:t>.</w:t>
      </w:r>
      <w:proofErr w:type="gramEnd"/>
    </w:p>
    <w:p w:rsidR="005135C8" w:rsidRDefault="005135C8" w:rsidP="00C72189">
      <w:pPr>
        <w:tabs>
          <w:tab w:val="left" w:pos="709"/>
        </w:tabs>
        <w:jc w:val="center"/>
        <w:rPr>
          <w:b/>
          <w:sz w:val="24"/>
          <w:szCs w:val="24"/>
          <w:lang w:val="bg-BG"/>
        </w:rPr>
      </w:pPr>
    </w:p>
    <w:p w:rsidR="00090826" w:rsidRPr="00813F91" w:rsidRDefault="00090826" w:rsidP="00C72189">
      <w:pPr>
        <w:pStyle w:val="BodyText"/>
        <w:tabs>
          <w:tab w:val="left" w:pos="709"/>
        </w:tabs>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C72189">
      <w:pPr>
        <w:pStyle w:val="ListParagraph"/>
        <w:tabs>
          <w:tab w:val="left" w:pos="709"/>
        </w:tabs>
        <w:spacing w:after="0" w:line="240" w:lineRule="auto"/>
        <w:ind w:left="0"/>
        <w:jc w:val="center"/>
        <w:rPr>
          <w:b/>
        </w:rPr>
      </w:pPr>
      <w:r w:rsidRPr="00813F91">
        <w:rPr>
          <w:b/>
        </w:rPr>
        <w:t xml:space="preserve">КРИТЕРИЙ ЗА ВЪЗЛАГАНЕ </w:t>
      </w:r>
    </w:p>
    <w:p w:rsidR="00090826" w:rsidRPr="00813F91" w:rsidRDefault="00090826" w:rsidP="00C72189">
      <w:pPr>
        <w:pStyle w:val="ListParagraph"/>
        <w:tabs>
          <w:tab w:val="left" w:pos="709"/>
        </w:tabs>
        <w:spacing w:after="0" w:line="240" w:lineRule="auto"/>
        <w:ind w:left="0"/>
        <w:jc w:val="center"/>
        <w:rPr>
          <w:b/>
        </w:rPr>
      </w:pPr>
    </w:p>
    <w:p w:rsidR="00090826" w:rsidRPr="00845F08" w:rsidRDefault="00090826" w:rsidP="00C72189">
      <w:pPr>
        <w:tabs>
          <w:tab w:val="left" w:pos="709"/>
        </w:tabs>
        <w:jc w:val="both"/>
        <w:rPr>
          <w:b/>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 xml:space="preserve">въз основа на </w:t>
      </w:r>
      <w:r w:rsidRPr="00845F08">
        <w:rPr>
          <w:b/>
          <w:sz w:val="24"/>
          <w:szCs w:val="24"/>
          <w:lang w:val="ru-RU"/>
        </w:rPr>
        <w:t>икономически най-изгодната оферта</w:t>
      </w:r>
      <w:r w:rsidRPr="005F2A65">
        <w:rPr>
          <w:sz w:val="24"/>
          <w:szCs w:val="24"/>
          <w:lang w:val="ru-RU"/>
        </w:rPr>
        <w:t>, определена  въз основа на</w:t>
      </w:r>
      <w:r w:rsidR="00C72189">
        <w:rPr>
          <w:sz w:val="24"/>
          <w:szCs w:val="24"/>
          <w:lang w:val="ru-RU"/>
        </w:rPr>
        <w:t xml:space="preserve"> </w:t>
      </w:r>
      <w:r w:rsidR="00C72189" w:rsidRPr="00845F08">
        <w:rPr>
          <w:b/>
          <w:sz w:val="24"/>
          <w:szCs w:val="24"/>
          <w:lang w:val="ru-RU"/>
        </w:rPr>
        <w:t>избрания критерий за възлагане</w:t>
      </w:r>
      <w:r w:rsidRPr="00845F08">
        <w:rPr>
          <w:b/>
          <w:sz w:val="24"/>
          <w:szCs w:val="24"/>
          <w:lang w:val="ru-RU"/>
        </w:rPr>
        <w:t xml:space="preserve"> «най-ниска цена»</w:t>
      </w:r>
      <w:r w:rsidRPr="00845F08">
        <w:rPr>
          <w:b/>
          <w:sz w:val="24"/>
          <w:szCs w:val="24"/>
          <w:lang w:val="be-BY"/>
        </w:rPr>
        <w:t>.</w:t>
      </w:r>
    </w:p>
    <w:p w:rsidR="004B1CBF" w:rsidRPr="004B1CBF" w:rsidRDefault="00090826" w:rsidP="00C72189">
      <w:pPr>
        <w:tabs>
          <w:tab w:val="left" w:pos="709"/>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C72189">
      <w:pPr>
        <w:tabs>
          <w:tab w:val="left" w:pos="709"/>
        </w:tabs>
        <w:jc w:val="center"/>
        <w:rPr>
          <w:b/>
          <w:sz w:val="24"/>
          <w:szCs w:val="24"/>
          <w:lang w:val="bg-BG"/>
        </w:rPr>
      </w:pPr>
    </w:p>
    <w:p w:rsidR="005C29C5" w:rsidRPr="00396D69" w:rsidRDefault="000253C3" w:rsidP="00C72189">
      <w:pPr>
        <w:tabs>
          <w:tab w:val="left" w:pos="709"/>
        </w:tabs>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C72189">
      <w:pPr>
        <w:tabs>
          <w:tab w:val="left" w:pos="709"/>
        </w:tabs>
        <w:jc w:val="center"/>
        <w:rPr>
          <w:b/>
          <w:sz w:val="24"/>
          <w:szCs w:val="24"/>
          <w:lang w:val="bg-BG"/>
        </w:rPr>
      </w:pPr>
      <w:r w:rsidRPr="00B60C27">
        <w:rPr>
          <w:b/>
          <w:sz w:val="24"/>
          <w:szCs w:val="24"/>
          <w:lang w:val="bg-BG"/>
        </w:rPr>
        <w:t>1. Общи условия</w:t>
      </w:r>
    </w:p>
    <w:p w:rsidR="00845F08" w:rsidRDefault="001510D1" w:rsidP="00C72189">
      <w:pPr>
        <w:tabs>
          <w:tab w:val="left" w:pos="709"/>
        </w:tabs>
        <w:jc w:val="both"/>
        <w:rPr>
          <w:sz w:val="24"/>
          <w:szCs w:val="24"/>
          <w:lang w:val="be-BY"/>
        </w:rPr>
      </w:pPr>
      <w:r w:rsidRPr="00B60C27">
        <w:rPr>
          <w:sz w:val="24"/>
          <w:szCs w:val="24"/>
        </w:rPr>
        <w:t xml:space="preserve">    </w:t>
      </w:r>
      <w:r w:rsidR="00CA03B5" w:rsidRPr="00B60C27">
        <w:rPr>
          <w:sz w:val="24"/>
          <w:szCs w:val="24"/>
          <w:lang w:val="en-US"/>
        </w:rPr>
        <w:t xml:space="preserve">  </w:t>
      </w:r>
    </w:p>
    <w:p w:rsidR="007C234C" w:rsidRPr="00B60C27" w:rsidRDefault="00845F08" w:rsidP="00C72189">
      <w:pPr>
        <w:tabs>
          <w:tab w:val="left" w:pos="709"/>
        </w:tabs>
        <w:jc w:val="both"/>
        <w:rPr>
          <w:sz w:val="24"/>
          <w:szCs w:val="24"/>
          <w:lang w:val="en-US"/>
        </w:rPr>
      </w:pPr>
      <w:r>
        <w:rPr>
          <w:sz w:val="24"/>
          <w:szCs w:val="24"/>
          <w:lang w:val="be-BY"/>
        </w:rPr>
        <w:tab/>
      </w:r>
      <w:r w:rsidR="002179B7" w:rsidRPr="00B60C27">
        <w:rPr>
          <w:sz w:val="24"/>
          <w:szCs w:val="24"/>
          <w:lang w:val="bg-BG"/>
        </w:rPr>
        <w:t xml:space="preserve">Документите, свързани с </w:t>
      </w:r>
      <w:r w:rsidR="001510D1" w:rsidRPr="00B60C27">
        <w:rPr>
          <w:sz w:val="24"/>
          <w:szCs w:val="24"/>
        </w:rPr>
        <w:t>участие</w:t>
      </w:r>
      <w:r w:rsidR="002179B7" w:rsidRPr="00B60C27">
        <w:rPr>
          <w:sz w:val="24"/>
          <w:szCs w:val="24"/>
          <w:lang w:val="bg-BG"/>
        </w:rPr>
        <w:t>то</w:t>
      </w:r>
      <w:r w:rsidR="001510D1" w:rsidRPr="00B60C27">
        <w:rPr>
          <w:sz w:val="24"/>
          <w:szCs w:val="24"/>
        </w:rPr>
        <w:t xml:space="preserve"> в откритата процедура с предмет</w:t>
      </w:r>
      <w:r w:rsidR="001510D1" w:rsidRPr="00B60C27">
        <w:rPr>
          <w:b/>
          <w:sz w:val="24"/>
          <w:szCs w:val="24"/>
          <w:lang w:val="bg-BG"/>
        </w:rPr>
        <w:t xml:space="preserve"> </w:t>
      </w:r>
      <w:r w:rsidRPr="00097253">
        <w:rPr>
          <w:b/>
          <w:sz w:val="24"/>
          <w:szCs w:val="24"/>
          <w:lang w:val="bg-BG"/>
        </w:rPr>
        <w:t>"Доставка на лекарствени продукти за онкологични заболявания за УМБАЛ ”Царица Йоанна-ИСУЛ” ЕАД по две обособени позиции"</w:t>
      </w:r>
      <w:r w:rsidR="0046233D" w:rsidRPr="00B60C27">
        <w:rPr>
          <w:b/>
          <w:sz w:val="24"/>
          <w:szCs w:val="24"/>
          <w:lang w:val="bg-BG"/>
        </w:rPr>
        <w:t xml:space="preserve"> </w:t>
      </w:r>
      <w:r w:rsidR="001510D1" w:rsidRPr="00B60C27">
        <w:rPr>
          <w:sz w:val="24"/>
          <w:szCs w:val="24"/>
        </w:rPr>
        <w:t>се представя</w:t>
      </w:r>
      <w:r w:rsidR="002179B7" w:rsidRPr="00B60C27">
        <w:rPr>
          <w:sz w:val="24"/>
          <w:szCs w:val="24"/>
          <w:lang w:val="bg-BG"/>
        </w:rPr>
        <w:t>т</w:t>
      </w:r>
      <w:r w:rsidR="001510D1"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001510D1" w:rsidRPr="00B60C27">
        <w:rPr>
          <w:sz w:val="24"/>
          <w:szCs w:val="24"/>
        </w:rPr>
        <w:t xml:space="preserve">в </w:t>
      </w:r>
      <w:r w:rsidR="001510D1" w:rsidRPr="00B60C27">
        <w:rPr>
          <w:sz w:val="24"/>
          <w:szCs w:val="24"/>
          <w:lang w:val="bg-BG"/>
        </w:rPr>
        <w:t xml:space="preserve">сектор </w:t>
      </w:r>
      <w:r w:rsidR="001510D1"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C72189">
      <w:pPr>
        <w:tabs>
          <w:tab w:val="left" w:pos="709"/>
        </w:tabs>
        <w:jc w:val="both"/>
        <w:rPr>
          <w:sz w:val="24"/>
          <w:szCs w:val="24"/>
          <w:lang w:val="be-BY"/>
        </w:rPr>
      </w:pPr>
    </w:p>
    <w:p w:rsidR="009F2165" w:rsidRPr="00B60C27" w:rsidRDefault="00845F08" w:rsidP="00845F08">
      <w:pPr>
        <w:tabs>
          <w:tab w:val="left" w:pos="709"/>
        </w:tabs>
        <w:autoSpaceDE/>
        <w:autoSpaceDN/>
        <w:jc w:val="both"/>
        <w:rPr>
          <w:sz w:val="24"/>
          <w:szCs w:val="24"/>
        </w:rPr>
      </w:pPr>
      <w:r>
        <w:rPr>
          <w:b/>
          <w:sz w:val="24"/>
          <w:szCs w:val="24"/>
          <w:lang w:val="be-BY"/>
        </w:rPr>
        <w:tab/>
      </w:r>
      <w:r w:rsidR="00D73249" w:rsidRPr="00B60C27">
        <w:rPr>
          <w:sz w:val="24"/>
          <w:szCs w:val="24"/>
        </w:rPr>
        <w:t>Възложител</w:t>
      </w:r>
      <w:r w:rsidR="00D73249" w:rsidRPr="00B60C27">
        <w:rPr>
          <w:sz w:val="24"/>
          <w:szCs w:val="24"/>
          <w:lang w:val="bg-BG"/>
        </w:rPr>
        <w:t>ят</w:t>
      </w:r>
      <w:r w:rsidR="00D73249" w:rsidRPr="00B60C27">
        <w:rPr>
          <w:sz w:val="24"/>
          <w:szCs w:val="24"/>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B60C27">
        <w:rPr>
          <w:sz w:val="24"/>
          <w:szCs w:val="24"/>
          <w:lang w:val="bg-BG"/>
        </w:rPr>
        <w:t>УМБАЛ"Царица Йоанна-ИСУЛ"ЕАД</w:t>
      </w:r>
      <w:r w:rsidR="00904E81" w:rsidRPr="00B60C27">
        <w:rPr>
          <w:sz w:val="24"/>
          <w:szCs w:val="24"/>
          <w:lang w:eastAsia="en-US"/>
        </w:rPr>
        <w:t xml:space="preserve"> </w:t>
      </w:r>
      <w:hyperlink r:id="rId12" w:history="1">
        <w:r w:rsidR="00904E81" w:rsidRPr="00B60C27">
          <w:rPr>
            <w:rStyle w:val="Hyperlink"/>
            <w:sz w:val="24"/>
            <w:szCs w:val="24"/>
            <w:lang w:eastAsia="en-US"/>
          </w:rPr>
          <w:t>www.isul.eu</w:t>
        </w:r>
      </w:hyperlink>
      <w:r w:rsidR="00904E81" w:rsidRPr="00B60C27">
        <w:rPr>
          <w:sz w:val="24"/>
          <w:szCs w:val="24"/>
          <w:lang w:val="bg-BG" w:eastAsia="en-US"/>
        </w:rPr>
        <w:t xml:space="preserve"> в</w:t>
      </w:r>
      <w:r w:rsidR="00904E81" w:rsidRPr="00B60C27">
        <w:rPr>
          <w:sz w:val="24"/>
          <w:szCs w:val="24"/>
          <w:lang w:eastAsia="en-US"/>
        </w:rPr>
        <w:t xml:space="preserve"> профил</w:t>
      </w:r>
      <w:r w:rsidR="00904E81" w:rsidRPr="00B60C27">
        <w:rPr>
          <w:sz w:val="24"/>
          <w:szCs w:val="24"/>
          <w:lang w:val="bg-BG" w:eastAsia="en-US"/>
        </w:rPr>
        <w:t>а</w:t>
      </w:r>
      <w:r w:rsidR="00904E81" w:rsidRPr="00B60C27">
        <w:rPr>
          <w:sz w:val="24"/>
          <w:szCs w:val="24"/>
          <w:lang w:eastAsia="en-US"/>
        </w:rPr>
        <w:t xml:space="preserve"> на купувача</w:t>
      </w:r>
      <w:r w:rsidR="009F2165" w:rsidRPr="00B60C27">
        <w:rPr>
          <w:sz w:val="24"/>
          <w:szCs w:val="24"/>
          <w:lang w:val="bg-BG" w:eastAsia="en-US"/>
        </w:rPr>
        <w:t xml:space="preserve">  </w:t>
      </w:r>
      <w:hyperlink r:id="rId13" w:history="1">
        <w:r w:rsidR="009F2165" w:rsidRPr="00B60C27">
          <w:rPr>
            <w:rStyle w:val="Hyperlink"/>
            <w:sz w:val="24"/>
            <w:szCs w:val="24"/>
            <w:lang w:val="bg-BG" w:eastAsia="en-US"/>
          </w:rPr>
          <w:t>http://www.isul.eu/Profil_na_kupuvacha.htm</w:t>
        </w:r>
      </w:hyperlink>
      <w:r w:rsidR="009F2165" w:rsidRPr="00B60C27">
        <w:rPr>
          <w:sz w:val="24"/>
          <w:szCs w:val="24"/>
          <w:lang w:val="en-US"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B60C27">
        <w:rPr>
          <w:sz w:val="24"/>
          <w:szCs w:val="24"/>
        </w:rPr>
        <w:t>бществени</w:t>
      </w:r>
      <w:r w:rsidR="00904E81" w:rsidRPr="00B60C27">
        <w:rPr>
          <w:sz w:val="24"/>
          <w:szCs w:val="24"/>
          <w:lang w:val="bg-BG"/>
        </w:rPr>
        <w:t xml:space="preserve"> </w:t>
      </w:r>
      <w:r w:rsidR="00D73249" w:rsidRPr="00B60C27">
        <w:rPr>
          <w:sz w:val="24"/>
          <w:szCs w:val="24"/>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14" w:history="1">
        <w:r w:rsidR="00F0673B" w:rsidRPr="009768FB">
          <w:rPr>
            <w:rStyle w:val="Hyperlink"/>
            <w:position w:val="8"/>
            <w:sz w:val="24"/>
            <w:szCs w:val="24"/>
            <w:lang w:val="bg-BG"/>
          </w:rPr>
          <w:t>www.isul.eu/Obsht_porachki/obsht_porachki_79.html</w:t>
        </w:r>
      </w:hyperlink>
      <w:r w:rsidR="00AD051A" w:rsidRPr="00B60C27">
        <w:rPr>
          <w:position w:val="8"/>
          <w:sz w:val="24"/>
          <w:szCs w:val="24"/>
          <w:lang w:val="en-US"/>
        </w:rPr>
        <w:t xml:space="preserve"> </w:t>
      </w:r>
      <w:r w:rsidR="009F2165" w:rsidRPr="00B60C27">
        <w:rPr>
          <w:sz w:val="24"/>
          <w:szCs w:val="24"/>
          <w:lang w:val="bg-BG"/>
        </w:rPr>
        <w:t xml:space="preserve"> </w:t>
      </w:r>
      <w:r w:rsidR="009F2165" w:rsidRPr="00B60C27">
        <w:rPr>
          <w:rStyle w:val="ala2"/>
          <w:sz w:val="24"/>
          <w:szCs w:val="24"/>
        </w:rPr>
        <w:t xml:space="preserve">от датата на </w:t>
      </w:r>
      <w:r w:rsidR="009F2165" w:rsidRPr="00B60C27">
        <w:rPr>
          <w:rStyle w:val="alt2"/>
          <w:sz w:val="24"/>
          <w:szCs w:val="24"/>
        </w:rPr>
        <w:t>публикуване на обявлението в „Официален вестник" на Европейския съюз и в Регистъра за обществени поръчки (РОП)</w:t>
      </w:r>
      <w:r w:rsidR="009F2165" w:rsidRPr="00B60C27">
        <w:rPr>
          <w:sz w:val="24"/>
          <w:szCs w:val="24"/>
        </w:rPr>
        <w:t>.</w:t>
      </w:r>
    </w:p>
    <w:p w:rsidR="00C970D4" w:rsidRPr="00B60C27" w:rsidRDefault="00C970D4" w:rsidP="00845F08">
      <w:pPr>
        <w:tabs>
          <w:tab w:val="left" w:pos="709"/>
        </w:tabs>
        <w:jc w:val="both"/>
        <w:rPr>
          <w:b/>
          <w:sz w:val="24"/>
          <w:szCs w:val="24"/>
          <w:lang w:val="en-US"/>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00244DEC" w:rsidRPr="00B60C27">
        <w:rPr>
          <w:sz w:val="24"/>
          <w:szCs w:val="24"/>
        </w:rPr>
        <w:t>„Допълнение/Промяна на оферта с входящ номер....” и наименованието на участника.</w:t>
      </w:r>
    </w:p>
    <w:p w:rsidR="001510D1" w:rsidRPr="00B60C27" w:rsidRDefault="00845F08" w:rsidP="00C72189">
      <w:pPr>
        <w:tabs>
          <w:tab w:val="left" w:pos="709"/>
        </w:tabs>
        <w:jc w:val="both"/>
        <w:rPr>
          <w:sz w:val="24"/>
          <w:szCs w:val="24"/>
          <w:lang w:val="en-US"/>
        </w:rPr>
      </w:pPr>
      <w:r>
        <w:rPr>
          <w:sz w:val="24"/>
          <w:szCs w:val="24"/>
          <w:lang w:val="bg-BG"/>
        </w:rPr>
        <w:tab/>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lastRenderedPageBreak/>
        <w:tab/>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B60C27">
        <w:rPr>
          <w:rStyle w:val="alt2"/>
          <w:sz w:val="24"/>
          <w:szCs w:val="24"/>
        </w:rPr>
        <w:t>, за които се подават документите.</w:t>
      </w:r>
      <w:r w:rsidR="00DB2F02" w:rsidRPr="005F2A65">
        <w:rPr>
          <w:rStyle w:val="alt2"/>
          <w:sz w:val="24"/>
          <w:szCs w:val="24"/>
        </w:rPr>
        <w:t xml:space="preserve"> </w:t>
      </w:r>
    </w:p>
    <w:p w:rsidR="00821FAB" w:rsidRDefault="00821FAB" w:rsidP="00C72189">
      <w:pPr>
        <w:pStyle w:val="TableContents"/>
        <w:tabs>
          <w:tab w:val="left" w:pos="142"/>
          <w:tab w:val="left" w:pos="709"/>
        </w:tabs>
        <w:jc w:val="both"/>
        <w:rPr>
          <w:rStyle w:val="alt2"/>
          <w:lang w:eastAsia="bg-BG"/>
        </w:rPr>
      </w:pPr>
    </w:p>
    <w:p w:rsidR="00D73F7A" w:rsidRPr="00B37572" w:rsidRDefault="006D7451" w:rsidP="00C72189">
      <w:pPr>
        <w:tabs>
          <w:tab w:val="left" w:pos="709"/>
        </w:tabs>
        <w:jc w:val="both"/>
        <w:rPr>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B37572">
        <w:rPr>
          <w:sz w:val="24"/>
          <w:szCs w:val="24"/>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B37572" w:rsidRDefault="001F147A" w:rsidP="00C72189">
      <w:pPr>
        <w:keepNext/>
        <w:tabs>
          <w:tab w:val="left" w:pos="709"/>
        </w:tabs>
        <w:autoSpaceDE/>
        <w:autoSpaceDN/>
        <w:jc w:val="both"/>
        <w:outlineLvl w:val="0"/>
        <w:rPr>
          <w:rStyle w:val="subparinclink"/>
          <w:position w:val="8"/>
          <w:sz w:val="24"/>
          <w:szCs w:val="24"/>
          <w:lang w:val="en-US"/>
        </w:rPr>
      </w:pPr>
    </w:p>
    <w:p w:rsidR="00942C23" w:rsidRPr="00952780" w:rsidRDefault="006D7451" w:rsidP="00C72189">
      <w:pPr>
        <w:tabs>
          <w:tab w:val="left" w:pos="709"/>
        </w:tabs>
        <w:adjustRightInd w:val="0"/>
        <w:jc w:val="both"/>
        <w:rPr>
          <w:i/>
          <w:iCs/>
          <w:sz w:val="24"/>
          <w:szCs w:val="24"/>
        </w:rPr>
      </w:pPr>
      <w:r>
        <w:rPr>
          <w:color w:val="FF0000"/>
          <w:sz w:val="24"/>
          <w:szCs w:val="24"/>
          <w:lang w:val="be-BY"/>
        </w:rPr>
        <w:tab/>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Pr="006A14FD"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proofErr w:type="gramStart"/>
      <w:r w:rsidR="00017294" w:rsidRPr="005F2A65">
        <w:rPr>
          <w:sz w:val="24"/>
          <w:szCs w:val="24"/>
        </w:rPr>
        <w:t>Участникът носи отговорност за верността на превода</w:t>
      </w:r>
      <w:r w:rsidR="00017294" w:rsidRPr="005F2A65">
        <w:rPr>
          <w:sz w:val="24"/>
          <w:szCs w:val="24"/>
          <w:lang w:val="bg-BG"/>
        </w:rPr>
        <w:t>.</w:t>
      </w:r>
      <w:proofErr w:type="gramEnd"/>
    </w:p>
    <w:p w:rsidR="00942C23" w:rsidRPr="006A14FD" w:rsidRDefault="00EF7FB6" w:rsidP="00C72189">
      <w:pPr>
        <w:tabs>
          <w:tab w:val="left" w:pos="709"/>
        </w:tabs>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C72189">
      <w:pPr>
        <w:tabs>
          <w:tab w:val="left" w:pos="709"/>
        </w:tabs>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C72189">
      <w:pPr>
        <w:tabs>
          <w:tab w:val="left" w:pos="709"/>
        </w:tabs>
        <w:adjustRightInd w:val="0"/>
        <w:ind w:firstLine="567"/>
        <w:jc w:val="both"/>
        <w:rPr>
          <w:rStyle w:val="ala2"/>
          <w:b/>
          <w:sz w:val="24"/>
          <w:szCs w:val="24"/>
          <w:u w:val="single"/>
          <w:lang w:val="bg-BG"/>
        </w:rPr>
      </w:pPr>
    </w:p>
    <w:p w:rsidR="007C1C7E" w:rsidRPr="005F2A65" w:rsidRDefault="00781427" w:rsidP="00C72189">
      <w:pPr>
        <w:tabs>
          <w:tab w:val="left" w:pos="709"/>
        </w:tabs>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243667" w:rsidRPr="005B1022" w:rsidRDefault="007C1C7E" w:rsidP="00C72189">
      <w:pPr>
        <w:tabs>
          <w:tab w:val="left" w:pos="709"/>
        </w:tabs>
        <w:adjustRightInd w:val="0"/>
        <w:jc w:val="both"/>
        <w:rPr>
          <w:rStyle w:val="subparinclink"/>
          <w:i/>
          <w:iCs/>
          <w:sz w:val="24"/>
          <w:szCs w:val="24"/>
          <w:lang w:val="be-BY"/>
        </w:rPr>
      </w:pPr>
      <w:r w:rsidRPr="005F2A65">
        <w:rPr>
          <w:rStyle w:val="ala2"/>
          <w:sz w:val="24"/>
          <w:szCs w:val="24"/>
          <w:lang w:val="bg-BG"/>
        </w:rPr>
        <w:t>2.</w:t>
      </w:r>
      <w:r w:rsidR="00942C23" w:rsidRPr="005F2A65">
        <w:rPr>
          <w:rStyle w:val="ala2"/>
          <w:sz w:val="24"/>
          <w:szCs w:val="24"/>
        </w:rPr>
        <w:t xml:space="preserve">Единен европейски документ за обществени поръчки с </w:t>
      </w:r>
      <w:r w:rsidR="00942C23" w:rsidRPr="005B1022">
        <w:rPr>
          <w:rStyle w:val="ala2"/>
          <w:sz w:val="24"/>
          <w:szCs w:val="24"/>
        </w:rPr>
        <w:t>информация относно личното състояние на участника и критериите за подбор</w:t>
      </w:r>
      <w:r w:rsidR="00717841" w:rsidRPr="005B1022">
        <w:rPr>
          <w:rStyle w:val="ala2"/>
          <w:sz w:val="24"/>
          <w:szCs w:val="24"/>
          <w:lang w:val="bg-BG"/>
        </w:rPr>
        <w:t xml:space="preserve"> /</w:t>
      </w:r>
      <w:r w:rsidR="00717841" w:rsidRPr="005B1022">
        <w:rPr>
          <w:rStyle w:val="ala2"/>
          <w:sz w:val="24"/>
          <w:szCs w:val="24"/>
          <w:lang w:val="bg-BG"/>
        </w:rPr>
        <w:tab/>
      </w:r>
      <w:r w:rsidR="00717841" w:rsidRPr="005B1022">
        <w:rPr>
          <w:rStyle w:val="ala2"/>
          <w:i/>
          <w:sz w:val="24"/>
          <w:szCs w:val="24"/>
          <w:lang w:val="bg-BG"/>
        </w:rPr>
        <w:t>ЕЕДОП – Приложение №1</w:t>
      </w:r>
      <w:r w:rsidR="00717841" w:rsidRPr="005B1022">
        <w:rPr>
          <w:rStyle w:val="ala2"/>
          <w:sz w:val="24"/>
          <w:szCs w:val="24"/>
          <w:lang w:val="bg-BG"/>
        </w:rPr>
        <w:t>/</w:t>
      </w:r>
      <w:r w:rsidR="00942C23" w:rsidRPr="005B1022">
        <w:rPr>
          <w:rStyle w:val="ala2"/>
          <w:sz w:val="24"/>
          <w:szCs w:val="24"/>
        </w:rPr>
        <w:t xml:space="preserve">; </w:t>
      </w:r>
      <w:r w:rsidR="00942C23" w:rsidRPr="005B1022">
        <w:rPr>
          <w:rStyle w:val="subparinclink"/>
          <w:i/>
          <w:iCs/>
          <w:sz w:val="24"/>
          <w:szCs w:val="24"/>
        </w:rPr>
        <w:t> </w:t>
      </w:r>
    </w:p>
    <w:p w:rsidR="00942C23" w:rsidRPr="005B1022" w:rsidRDefault="00243667" w:rsidP="00C72189">
      <w:pPr>
        <w:tabs>
          <w:tab w:val="left" w:pos="709"/>
        </w:tabs>
        <w:adjustRightInd w:val="0"/>
        <w:jc w:val="both"/>
        <w:rPr>
          <w:sz w:val="24"/>
          <w:szCs w:val="24"/>
          <w:lang w:val="bg-BG"/>
        </w:rPr>
      </w:pPr>
      <w:r w:rsidRPr="005B1022">
        <w:rPr>
          <w:sz w:val="24"/>
          <w:szCs w:val="24"/>
          <w:lang w:val="bg-BG"/>
        </w:rPr>
        <w:t>3.</w:t>
      </w:r>
      <w:r w:rsidR="00942C23" w:rsidRPr="005B1022">
        <w:rPr>
          <w:sz w:val="24"/>
          <w:szCs w:val="24"/>
        </w:rPr>
        <w:t>Документи за доказване на пр</w:t>
      </w:r>
      <w:r w:rsidR="002B223B" w:rsidRPr="005B1022">
        <w:rPr>
          <w:sz w:val="24"/>
          <w:szCs w:val="24"/>
        </w:rPr>
        <w:t>едприетите мерки за надеждност</w:t>
      </w:r>
      <w:r w:rsidR="002B223B" w:rsidRPr="005B1022">
        <w:rPr>
          <w:sz w:val="24"/>
          <w:szCs w:val="24"/>
          <w:lang w:val="bg-BG"/>
        </w:rPr>
        <w:t xml:space="preserve"> /</w:t>
      </w:r>
      <w:r w:rsidR="002B223B" w:rsidRPr="005B1022">
        <w:rPr>
          <w:sz w:val="24"/>
          <w:szCs w:val="24"/>
        </w:rPr>
        <w:t>когато е приложимо</w:t>
      </w:r>
      <w:r w:rsidR="002B223B" w:rsidRPr="005B1022">
        <w:rPr>
          <w:sz w:val="24"/>
          <w:szCs w:val="24"/>
          <w:lang w:val="bg-BG"/>
        </w:rPr>
        <w:t>/</w:t>
      </w:r>
      <w:r w:rsidR="00942C23" w:rsidRPr="005B1022">
        <w:rPr>
          <w:sz w:val="24"/>
          <w:szCs w:val="24"/>
        </w:rPr>
        <w:t>;</w:t>
      </w:r>
    </w:p>
    <w:p w:rsidR="00B9646C" w:rsidRPr="005B1022" w:rsidRDefault="00EC10EC" w:rsidP="00C72189">
      <w:pPr>
        <w:tabs>
          <w:tab w:val="left" w:pos="709"/>
        </w:tabs>
        <w:adjustRightInd w:val="0"/>
        <w:jc w:val="both"/>
        <w:rPr>
          <w:sz w:val="24"/>
          <w:szCs w:val="24"/>
          <w:lang w:val="bg-BG"/>
        </w:rPr>
      </w:pPr>
      <w:r w:rsidRPr="005B1022">
        <w:rPr>
          <w:sz w:val="24"/>
          <w:szCs w:val="24"/>
          <w:lang w:val="bg-BG"/>
        </w:rPr>
        <w:t>4</w:t>
      </w:r>
      <w:r w:rsidR="00243667" w:rsidRPr="005B1022">
        <w:rPr>
          <w:sz w:val="24"/>
          <w:szCs w:val="24"/>
          <w:lang w:val="bg-BG"/>
        </w:rPr>
        <w:t>.</w:t>
      </w:r>
      <w:r w:rsidR="00B9646C" w:rsidRPr="005B1022">
        <w:rPr>
          <w:sz w:val="24"/>
          <w:szCs w:val="24"/>
        </w:rPr>
        <w:t>Декларация за съгласие от тр</w:t>
      </w:r>
      <w:r w:rsidR="00332783" w:rsidRPr="005B1022">
        <w:rPr>
          <w:sz w:val="24"/>
          <w:szCs w:val="24"/>
        </w:rPr>
        <w:t>ето лице по чл. 65, ал.3 от ЗОП</w:t>
      </w:r>
      <w:r w:rsidR="00B9646C" w:rsidRPr="005B1022">
        <w:rPr>
          <w:sz w:val="24"/>
          <w:szCs w:val="24"/>
        </w:rPr>
        <w:t xml:space="preserve"> </w:t>
      </w:r>
      <w:r w:rsidR="00332783" w:rsidRPr="005B1022">
        <w:rPr>
          <w:sz w:val="24"/>
          <w:szCs w:val="24"/>
        </w:rPr>
        <w:t>/когато е приложимо/</w:t>
      </w:r>
      <w:r w:rsidR="00332783" w:rsidRPr="005B1022">
        <w:rPr>
          <w:sz w:val="24"/>
          <w:szCs w:val="24"/>
          <w:shd w:val="clear" w:color="auto" w:fill="FFFFFF"/>
        </w:rPr>
        <w:t>;</w:t>
      </w:r>
    </w:p>
    <w:p w:rsidR="00A63D95" w:rsidRPr="006A14FD" w:rsidRDefault="00EC10EC" w:rsidP="00C72189">
      <w:pPr>
        <w:pStyle w:val="BodyText"/>
        <w:tabs>
          <w:tab w:val="left" w:pos="709"/>
        </w:tabs>
        <w:autoSpaceDE/>
        <w:autoSpaceDN/>
        <w:rPr>
          <w:rFonts w:ascii="Times New Roman" w:hAnsi="Times New Roman" w:cs="Times New Roman"/>
          <w:sz w:val="24"/>
          <w:szCs w:val="24"/>
        </w:rPr>
      </w:pPr>
      <w:r w:rsidRPr="005B1022">
        <w:rPr>
          <w:rFonts w:ascii="Times New Roman" w:hAnsi="Times New Roman" w:cs="Times New Roman"/>
          <w:sz w:val="24"/>
          <w:szCs w:val="24"/>
          <w:shd w:val="clear" w:color="auto" w:fill="FFFFFF"/>
          <w:lang w:val="be-BY"/>
        </w:rPr>
        <w:t>5</w:t>
      </w:r>
      <w:r w:rsidR="00243667" w:rsidRPr="005B1022">
        <w:rPr>
          <w:rFonts w:ascii="Times New Roman" w:hAnsi="Times New Roman" w:cs="Times New Roman"/>
          <w:sz w:val="24"/>
          <w:szCs w:val="24"/>
          <w:shd w:val="clear" w:color="auto" w:fill="FFFFFF"/>
          <w:lang w:val="be-BY"/>
        </w:rPr>
        <w:t>.</w:t>
      </w:r>
      <w:r w:rsidR="00A63D95" w:rsidRPr="005B1022">
        <w:rPr>
          <w:rFonts w:ascii="Times New Roman" w:hAnsi="Times New Roman" w:cs="Times New Roman"/>
          <w:sz w:val="24"/>
          <w:szCs w:val="24"/>
          <w:shd w:val="clear" w:color="auto" w:fill="FFFFFF"/>
        </w:rPr>
        <w:t>Декларация по чл.101, ал.</w:t>
      </w:r>
      <w:r w:rsidR="00251237" w:rsidRPr="005B1022">
        <w:rPr>
          <w:rFonts w:ascii="Times New Roman" w:hAnsi="Times New Roman" w:cs="Times New Roman"/>
          <w:sz w:val="24"/>
          <w:szCs w:val="24"/>
          <w:shd w:val="clear" w:color="auto" w:fill="FFFFFF"/>
        </w:rPr>
        <w:t xml:space="preserve"> </w:t>
      </w:r>
      <w:r w:rsidR="00A63D95" w:rsidRPr="005B1022">
        <w:rPr>
          <w:rFonts w:ascii="Times New Roman" w:hAnsi="Times New Roman" w:cs="Times New Roman"/>
          <w:sz w:val="24"/>
          <w:szCs w:val="24"/>
          <w:shd w:val="clear" w:color="auto" w:fill="FFFFFF"/>
        </w:rPr>
        <w:t xml:space="preserve">9 и ал.11 от ЗОП </w:t>
      </w:r>
      <w:r w:rsidR="00A63D95" w:rsidRPr="005B1022">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2</w:t>
      </w:r>
      <w:r w:rsidR="00A63D95" w:rsidRPr="006A14FD">
        <w:rPr>
          <w:rFonts w:ascii="Times New Roman" w:hAnsi="Times New Roman" w:cs="Times New Roman"/>
          <w:sz w:val="24"/>
          <w:szCs w:val="24"/>
        </w:rPr>
        <w:t>;</w:t>
      </w:r>
    </w:p>
    <w:p w:rsidR="002B223B" w:rsidRPr="006A14FD" w:rsidRDefault="00EC10EC" w:rsidP="00C72189">
      <w:pPr>
        <w:pStyle w:val="BodyText"/>
        <w:tabs>
          <w:tab w:val="left" w:pos="709"/>
        </w:tabs>
        <w:autoSpaceDE/>
        <w:autoSpaceDN/>
        <w:rPr>
          <w:rFonts w:ascii="Times New Roman" w:hAnsi="Times New Roman" w:cs="Times New Roman"/>
          <w:sz w:val="24"/>
          <w:szCs w:val="24"/>
        </w:rPr>
      </w:pPr>
      <w:r w:rsidRPr="006A14FD">
        <w:rPr>
          <w:rFonts w:ascii="Times New Roman" w:hAnsi="Times New Roman" w:cs="Times New Roman"/>
          <w:sz w:val="24"/>
          <w:szCs w:val="24"/>
          <w:shd w:val="clear" w:color="auto" w:fill="FFFFFF"/>
          <w:lang w:val="be-BY"/>
        </w:rPr>
        <w:t>6</w:t>
      </w:r>
      <w:r w:rsidR="00243667" w:rsidRPr="006A14FD">
        <w:rPr>
          <w:rFonts w:ascii="Times New Roman" w:hAnsi="Times New Roman" w:cs="Times New Roman"/>
          <w:sz w:val="24"/>
          <w:szCs w:val="24"/>
          <w:shd w:val="clear" w:color="auto" w:fill="FFFFFF"/>
          <w:lang w:val="be-BY"/>
        </w:rPr>
        <w:t>.</w:t>
      </w:r>
      <w:r w:rsidR="00A63D95" w:rsidRPr="006A14FD">
        <w:rPr>
          <w:rFonts w:ascii="Times New Roman" w:hAnsi="Times New Roman" w:cs="Times New Roman"/>
          <w:sz w:val="24"/>
          <w:szCs w:val="24"/>
          <w:shd w:val="clear" w:color="auto" w:fill="FFFFFF"/>
        </w:rPr>
        <w:t xml:space="preserve"> </w:t>
      </w:r>
      <w:r w:rsidR="002B223B" w:rsidRPr="006A14FD">
        <w:rPr>
          <w:rFonts w:ascii="Times New Roman" w:hAnsi="Times New Roman" w:cs="Times New Roman"/>
          <w:sz w:val="24"/>
          <w:szCs w:val="24"/>
        </w:rPr>
        <w:t>Декларация за конфиденциалност по чл. 102 от ЗОП</w:t>
      </w:r>
      <w:r w:rsidR="00807393" w:rsidRPr="006A14FD">
        <w:rPr>
          <w:rFonts w:ascii="Times New Roman" w:hAnsi="Times New Roman" w:cs="Times New Roman"/>
          <w:sz w:val="24"/>
          <w:szCs w:val="24"/>
        </w:rPr>
        <w:t xml:space="preserve"> </w:t>
      </w:r>
      <w:r w:rsidR="00165500" w:rsidRPr="00165500">
        <w:rPr>
          <w:rFonts w:ascii="Times New Roman" w:hAnsi="Times New Roman" w:cs="Times New Roman"/>
          <w:sz w:val="24"/>
          <w:szCs w:val="24"/>
        </w:rPr>
        <w:t>/когато е приложимо/</w:t>
      </w:r>
      <w:r w:rsidR="00165500" w:rsidRPr="00165500">
        <w:rPr>
          <w:rFonts w:ascii="Times New Roman" w:hAnsi="Times New Roman" w:cs="Times New Roman"/>
          <w:sz w:val="24"/>
          <w:szCs w:val="24"/>
          <w:shd w:val="clear" w:color="auto" w:fill="FFFFFF"/>
        </w:rPr>
        <w:t>;</w:t>
      </w:r>
    </w:p>
    <w:p w:rsidR="00EC10EC" w:rsidRDefault="00085515" w:rsidP="00C72189">
      <w:pPr>
        <w:pStyle w:val="BodyText"/>
        <w:tabs>
          <w:tab w:val="left" w:pos="709"/>
        </w:tabs>
        <w:autoSpaceDE/>
        <w:autoSpaceDN/>
        <w:rPr>
          <w:color w:val="FF0000"/>
          <w:lang w:val="be-BY"/>
        </w:rPr>
      </w:pPr>
      <w:r>
        <w:rPr>
          <w:rFonts w:ascii="Times New Roman" w:hAnsi="Times New Roman" w:cs="Times New Roman"/>
          <w:sz w:val="24"/>
          <w:szCs w:val="24"/>
          <w:lang w:val="en-US"/>
        </w:rPr>
        <w:t>7</w:t>
      </w:r>
      <w:r w:rsidR="00DC1573" w:rsidRPr="006A14FD">
        <w:rPr>
          <w:rFonts w:ascii="Times New Roman" w:hAnsi="Times New Roman" w:cs="Times New Roman"/>
          <w:sz w:val="24"/>
          <w:szCs w:val="24"/>
        </w:rPr>
        <w:t>.</w:t>
      </w:r>
      <w:r w:rsidR="00A231CB" w:rsidRPr="006A14FD">
        <w:rPr>
          <w:rFonts w:ascii="Times New Roman" w:hAnsi="Times New Roman" w:cs="Times New Roman"/>
          <w:sz w:val="24"/>
          <w:szCs w:val="24"/>
        </w:rPr>
        <w:t xml:space="preserve"> </w:t>
      </w:r>
      <w:r w:rsidR="00DC1573" w:rsidRPr="006A14FD">
        <w:rPr>
          <w:rFonts w:ascii="Times New Roman" w:hAnsi="Times New Roman" w:cs="Times New Roman"/>
          <w:sz w:val="24"/>
          <w:szCs w:val="24"/>
        </w:rPr>
        <w:t>Списък на всички задължени лица по смисъла на чл.</w:t>
      </w:r>
      <w:r w:rsidR="00DC1573" w:rsidRPr="006A14FD">
        <w:rPr>
          <w:rStyle w:val="ala2"/>
          <w:rFonts w:ascii="Times New Roman" w:hAnsi="Times New Roman" w:cs="Times New Roman"/>
          <w:sz w:val="24"/>
          <w:szCs w:val="24"/>
        </w:rPr>
        <w:t xml:space="preserve"> 54, ал.</w:t>
      </w:r>
      <w:r w:rsidR="00A231CB" w:rsidRPr="006A14FD">
        <w:rPr>
          <w:rStyle w:val="ala2"/>
          <w:rFonts w:ascii="Times New Roman" w:hAnsi="Times New Roman" w:cs="Times New Roman"/>
          <w:sz w:val="24"/>
          <w:szCs w:val="24"/>
        </w:rPr>
        <w:t xml:space="preserve"> </w:t>
      </w:r>
      <w:r w:rsidR="00DC1573" w:rsidRPr="006A14FD">
        <w:rPr>
          <w:rStyle w:val="ala2"/>
          <w:rFonts w:ascii="Times New Roman" w:hAnsi="Times New Roman" w:cs="Times New Roman"/>
          <w:sz w:val="24"/>
          <w:szCs w:val="24"/>
        </w:rPr>
        <w:t>2</w:t>
      </w:r>
      <w:r w:rsidR="00A231CB" w:rsidRPr="006A14FD">
        <w:rPr>
          <w:rStyle w:val="ala2"/>
          <w:rFonts w:ascii="Times New Roman" w:hAnsi="Times New Roman" w:cs="Times New Roman"/>
          <w:sz w:val="24"/>
          <w:szCs w:val="24"/>
        </w:rPr>
        <w:t xml:space="preserve"> и</w:t>
      </w:r>
      <w:r w:rsidR="00DC1573" w:rsidRPr="006A14FD">
        <w:rPr>
          <w:rStyle w:val="ala2"/>
          <w:rFonts w:ascii="Times New Roman" w:hAnsi="Times New Roman" w:cs="Times New Roman"/>
          <w:sz w:val="24"/>
          <w:szCs w:val="24"/>
        </w:rPr>
        <w:t xml:space="preserve"> </w:t>
      </w:r>
      <w:r w:rsidR="00A231CB" w:rsidRPr="006A14FD">
        <w:rPr>
          <w:rStyle w:val="ala2"/>
          <w:rFonts w:ascii="Times New Roman" w:hAnsi="Times New Roman" w:cs="Times New Roman"/>
          <w:sz w:val="24"/>
          <w:szCs w:val="24"/>
        </w:rPr>
        <w:t xml:space="preserve">чл.55, ал. 3 </w:t>
      </w:r>
      <w:r w:rsidR="00DC1573" w:rsidRPr="006A14FD">
        <w:rPr>
          <w:rStyle w:val="ala2"/>
          <w:rFonts w:ascii="Times New Roman" w:hAnsi="Times New Roman" w:cs="Times New Roman"/>
          <w:sz w:val="24"/>
          <w:szCs w:val="24"/>
        </w:rPr>
        <w:t>от</w:t>
      </w:r>
      <w:r w:rsidR="00DC1573" w:rsidRPr="000C7942">
        <w:rPr>
          <w:rStyle w:val="ala2"/>
          <w:rFonts w:ascii="Times New Roman" w:hAnsi="Times New Roman" w:cs="Times New Roman"/>
          <w:sz w:val="24"/>
          <w:szCs w:val="24"/>
        </w:rPr>
        <w:t xml:space="preserve"> ЗОП</w:t>
      </w:r>
      <w:r w:rsidR="00A231CB" w:rsidRPr="000C7942">
        <w:rPr>
          <w:rStyle w:val="ala2"/>
          <w:rFonts w:ascii="Times New Roman" w:hAnsi="Times New Roman" w:cs="Times New Roman"/>
          <w:sz w:val="24"/>
          <w:szCs w:val="24"/>
        </w:rPr>
        <w:t>, както и информация относво правно-организационната форма, под</w:t>
      </w:r>
      <w:r w:rsidR="00DB2D0B">
        <w:rPr>
          <w:rStyle w:val="ala2"/>
          <w:rFonts w:ascii="Times New Roman" w:hAnsi="Times New Roman" w:cs="Times New Roman"/>
          <w:sz w:val="24"/>
          <w:szCs w:val="24"/>
          <w:lang w:val="en-US"/>
        </w:rPr>
        <w:t xml:space="preserve"> </w:t>
      </w:r>
      <w:r w:rsidR="0032624F">
        <w:rPr>
          <w:rStyle w:val="ala2"/>
          <w:rFonts w:ascii="Times New Roman" w:hAnsi="Times New Roman" w:cs="Times New Roman"/>
          <w:sz w:val="24"/>
          <w:szCs w:val="24"/>
        </w:rPr>
        <w:t xml:space="preserve">която </w:t>
      </w:r>
      <w:r w:rsidR="004C5083">
        <w:rPr>
          <w:rStyle w:val="ala2"/>
          <w:rFonts w:ascii="Times New Roman" w:hAnsi="Times New Roman" w:cs="Times New Roman"/>
          <w:sz w:val="24"/>
          <w:szCs w:val="24"/>
        </w:rPr>
        <w:t xml:space="preserve">участникът </w:t>
      </w:r>
      <w:r w:rsidR="0032624F">
        <w:rPr>
          <w:rStyle w:val="ala2"/>
          <w:rFonts w:ascii="Times New Roman" w:hAnsi="Times New Roman" w:cs="Times New Roman"/>
          <w:sz w:val="24"/>
          <w:szCs w:val="24"/>
        </w:rPr>
        <w:t>осъществява</w:t>
      </w:r>
      <w:r w:rsidR="00A231CB" w:rsidRPr="000C7942">
        <w:rPr>
          <w:rStyle w:val="ala2"/>
          <w:rFonts w:ascii="Times New Roman" w:hAnsi="Times New Roman" w:cs="Times New Roman"/>
          <w:sz w:val="24"/>
          <w:szCs w:val="24"/>
        </w:rPr>
        <w:t xml:space="preserve"> дейността си.</w:t>
      </w:r>
      <w:r w:rsidR="00A231CB" w:rsidRPr="00A231CB">
        <w:rPr>
          <w:color w:val="FF0000"/>
          <w:lang w:val="be-BY"/>
        </w:rPr>
        <w:t xml:space="preserve"> </w:t>
      </w:r>
    </w:p>
    <w:p w:rsidR="003C5DDC" w:rsidRPr="00A231CB" w:rsidRDefault="003C5DDC" w:rsidP="00C72189">
      <w:pPr>
        <w:pStyle w:val="BodyText"/>
        <w:tabs>
          <w:tab w:val="left" w:pos="709"/>
        </w:tabs>
        <w:autoSpaceDE/>
        <w:autoSpaceDN/>
        <w:rPr>
          <w:rFonts w:ascii="Times New Roman" w:hAnsi="Times New Roman" w:cs="Times New Roman"/>
          <w:color w:val="FF0000"/>
          <w:sz w:val="24"/>
          <w:szCs w:val="24"/>
          <w:lang w:val="be-BY"/>
        </w:rPr>
      </w:pPr>
    </w:p>
    <w:p w:rsidR="00CD5C17" w:rsidRPr="00A63D95" w:rsidRDefault="00E355C3" w:rsidP="00C72189">
      <w:pPr>
        <w:tabs>
          <w:tab w:val="left" w:pos="709"/>
        </w:tabs>
        <w:adjustRightInd w:val="0"/>
        <w:jc w:val="both"/>
        <w:rPr>
          <w:rStyle w:val="ala2"/>
          <w:b/>
          <w:sz w:val="24"/>
          <w:szCs w:val="24"/>
          <w:lang w:val="bg-BG"/>
        </w:rPr>
      </w:pPr>
      <w:r>
        <w:rPr>
          <w:b/>
          <w:sz w:val="24"/>
          <w:szCs w:val="24"/>
          <w:lang w:val="bg-BG"/>
        </w:rPr>
        <w:t>9</w:t>
      </w:r>
      <w:r w:rsidR="00CD5C17" w:rsidRPr="00FF50F6">
        <w:rPr>
          <w:b/>
          <w:sz w:val="24"/>
          <w:szCs w:val="24"/>
          <w:lang w:val="bg-BG"/>
        </w:rPr>
        <w:t>.</w:t>
      </w:r>
      <w:r w:rsidR="00FF50F6" w:rsidRPr="00FF50F6">
        <w:rPr>
          <w:b/>
        </w:rPr>
        <w:t xml:space="preserve"> </w:t>
      </w:r>
      <w:r w:rsidR="00FF50F6" w:rsidRPr="00FF50F6">
        <w:rPr>
          <w:b/>
          <w:sz w:val="24"/>
          <w:szCs w:val="24"/>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E355C3" w:rsidP="00C72189">
      <w:pPr>
        <w:tabs>
          <w:tab w:val="left" w:pos="709"/>
        </w:tabs>
        <w:adjustRightInd w:val="0"/>
        <w:jc w:val="both"/>
        <w:rPr>
          <w:rStyle w:val="ala2"/>
          <w:sz w:val="24"/>
          <w:szCs w:val="24"/>
          <w:lang w:val="bg-BG"/>
        </w:rPr>
      </w:pPr>
      <w:r>
        <w:rPr>
          <w:sz w:val="24"/>
          <w:szCs w:val="24"/>
          <w:lang w:val="bg-BG"/>
        </w:rPr>
        <w:t>9</w:t>
      </w:r>
      <w:r w:rsidR="00CD5C17" w:rsidRPr="005F2A65">
        <w:rPr>
          <w:sz w:val="24"/>
          <w:szCs w:val="24"/>
          <w:lang w:val="bg-BG"/>
        </w:rPr>
        <w:t>.1.</w:t>
      </w:r>
      <w:r w:rsidR="00CD5C17" w:rsidRPr="005F2A65">
        <w:rPr>
          <w:sz w:val="24"/>
          <w:szCs w:val="24"/>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E355C3" w:rsidP="00C72189">
      <w:pPr>
        <w:pStyle w:val="BodyText"/>
        <w:tabs>
          <w:tab w:val="left" w:pos="360"/>
          <w:tab w:val="left" w:pos="709"/>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9</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003D59B9" w:rsidRPr="005F2A65">
        <w:rPr>
          <w:rFonts w:ascii="Times New Roman" w:hAnsi="Times New Roman" w:cs="Times New Roman"/>
          <w:i/>
          <w:sz w:val="24"/>
          <w:szCs w:val="24"/>
        </w:rPr>
        <w:t xml:space="preserve">Приложение № </w:t>
      </w:r>
      <w:r w:rsidR="00085515">
        <w:rPr>
          <w:rFonts w:ascii="Times New Roman" w:hAnsi="Times New Roman" w:cs="Times New Roman"/>
          <w:i/>
          <w:sz w:val="24"/>
          <w:szCs w:val="24"/>
          <w:lang w:val="en-US"/>
        </w:rPr>
        <w:t>3</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C72189">
      <w:pPr>
        <w:pStyle w:val="BodyText"/>
        <w:tabs>
          <w:tab w:val="left" w:pos="360"/>
          <w:tab w:val="left" w:pos="709"/>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C72189">
      <w:pPr>
        <w:pStyle w:val="BodyText"/>
        <w:tabs>
          <w:tab w:val="left" w:pos="360"/>
          <w:tab w:val="left" w:pos="709"/>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DB547E" w:rsidP="00C72189">
      <w:pPr>
        <w:tabs>
          <w:tab w:val="left" w:pos="709"/>
        </w:tabs>
        <w:adjustRightInd w:val="0"/>
        <w:jc w:val="both"/>
        <w:rPr>
          <w:sz w:val="24"/>
          <w:szCs w:val="24"/>
          <w:lang w:val="bg-BG"/>
        </w:rPr>
      </w:pPr>
      <w:r>
        <w:rPr>
          <w:rStyle w:val="ala2"/>
          <w:sz w:val="24"/>
          <w:szCs w:val="24"/>
          <w:lang w:val="bg-BG"/>
        </w:rPr>
        <w:t>9</w:t>
      </w:r>
      <w:r w:rsidR="00243667">
        <w:rPr>
          <w:rStyle w:val="ala2"/>
          <w:sz w:val="24"/>
          <w:szCs w:val="24"/>
          <w:lang w:val="bg-BG"/>
        </w:rPr>
        <w:t>.</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 xml:space="preserve">Приложение № </w:t>
      </w:r>
      <w:r w:rsidR="00085515">
        <w:rPr>
          <w:i/>
          <w:sz w:val="24"/>
          <w:szCs w:val="24"/>
          <w:lang w:val="en-US"/>
        </w:rPr>
        <w:t>4</w:t>
      </w:r>
      <w:r w:rsidR="00CD5C17" w:rsidRPr="005F2A65">
        <w:rPr>
          <w:sz w:val="24"/>
          <w:szCs w:val="24"/>
          <w:lang w:val="bg-BG"/>
        </w:rPr>
        <w:t>;</w:t>
      </w:r>
    </w:p>
    <w:p w:rsidR="00CD5C17" w:rsidRPr="005F2A65" w:rsidRDefault="00DB547E" w:rsidP="00C72189">
      <w:pPr>
        <w:tabs>
          <w:tab w:val="left" w:pos="709"/>
        </w:tabs>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w:t>
      </w:r>
      <w:r w:rsidR="00085515">
        <w:rPr>
          <w:i/>
          <w:sz w:val="24"/>
          <w:szCs w:val="24"/>
          <w:lang w:val="en-US"/>
        </w:rPr>
        <w:t>5</w:t>
      </w:r>
      <w:r w:rsidR="00FA1A32">
        <w:rPr>
          <w:i/>
          <w:sz w:val="24"/>
          <w:szCs w:val="24"/>
          <w:lang w:val="bg-BG"/>
        </w:rPr>
        <w:t>;</w:t>
      </w:r>
      <w:r w:rsidR="00CD5C17" w:rsidRPr="005F2A65">
        <w:rPr>
          <w:sz w:val="24"/>
          <w:szCs w:val="24"/>
          <w:lang w:val="bg-BG"/>
        </w:rPr>
        <w:t xml:space="preserve"> </w:t>
      </w:r>
    </w:p>
    <w:p w:rsidR="00CD5C17" w:rsidRPr="005F2A65" w:rsidRDefault="00DB547E" w:rsidP="00C72189">
      <w:pPr>
        <w:tabs>
          <w:tab w:val="left" w:pos="709"/>
        </w:tabs>
        <w:rPr>
          <w:b/>
          <w:sz w:val="24"/>
          <w:szCs w:val="24"/>
          <w:u w:val="single"/>
          <w:lang w:val="bg-BG"/>
        </w:rPr>
      </w:pPr>
      <w:r>
        <w:rPr>
          <w:sz w:val="24"/>
          <w:szCs w:val="24"/>
          <w:lang w:val="bg-BG"/>
        </w:rPr>
        <w:t>9</w:t>
      </w:r>
      <w:r w:rsidR="00243667">
        <w:rPr>
          <w:sz w:val="24"/>
          <w:szCs w:val="24"/>
          <w:lang w:val="bg-BG"/>
        </w:rPr>
        <w:t>.</w:t>
      </w:r>
      <w:r w:rsidR="00CD5C17" w:rsidRPr="005F2A65">
        <w:rPr>
          <w:sz w:val="24"/>
          <w:szCs w:val="24"/>
          <w:lang w:val="bg-BG"/>
        </w:rPr>
        <w:t>5.</w:t>
      </w:r>
      <w:r w:rsidR="00CD5C17" w:rsidRPr="005F2A65">
        <w:rPr>
          <w:sz w:val="24"/>
          <w:szCs w:val="24"/>
        </w:rPr>
        <w:t xml:space="preserve"> </w:t>
      </w:r>
      <w:proofErr w:type="gramStart"/>
      <w:r w:rsidR="00CD5C17" w:rsidRPr="005F2A65">
        <w:rPr>
          <w:sz w:val="24"/>
          <w:szCs w:val="24"/>
        </w:rPr>
        <w:t>Декларация, че количествата за лекарствения продукт са налични, в случаите по чл.</w:t>
      </w:r>
      <w:proofErr w:type="gramEnd"/>
      <w:r w:rsidR="00CD5C17" w:rsidRPr="005F2A65">
        <w:rPr>
          <w:sz w:val="24"/>
          <w:szCs w:val="24"/>
        </w:rPr>
        <w:t xml:space="preserve"> </w:t>
      </w:r>
      <w:proofErr w:type="gramStart"/>
      <w:r w:rsidR="00CD5C17" w:rsidRPr="005F2A65">
        <w:rPr>
          <w:sz w:val="24"/>
          <w:szCs w:val="24"/>
        </w:rPr>
        <w:t>55 ал.</w:t>
      </w:r>
      <w:proofErr w:type="gramEnd"/>
      <w:r w:rsidR="00CD5C17" w:rsidRPr="005F2A65">
        <w:rPr>
          <w:sz w:val="24"/>
          <w:szCs w:val="24"/>
        </w:rPr>
        <w:t xml:space="preserve"> 6 от ЗЛПХМ – свободен текст</w:t>
      </w:r>
      <w:r w:rsidR="00CD5C17" w:rsidRPr="005F2A65">
        <w:rPr>
          <w:sz w:val="24"/>
          <w:szCs w:val="24"/>
          <w:lang w:val="bg-BG"/>
        </w:rPr>
        <w:t>;</w:t>
      </w:r>
    </w:p>
    <w:p w:rsidR="00CD5C17" w:rsidRPr="005F2A65" w:rsidRDefault="00DB547E" w:rsidP="00C72189">
      <w:pPr>
        <w:tabs>
          <w:tab w:val="left" w:pos="709"/>
        </w:tabs>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 xml:space="preserve">6. </w:t>
      </w:r>
      <w:r w:rsidR="00CD5C17" w:rsidRPr="005F2A65">
        <w:rPr>
          <w:sz w:val="24"/>
          <w:szCs w:val="24"/>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2D4085" w:rsidRDefault="00DB547E" w:rsidP="00C72189">
      <w:pPr>
        <w:tabs>
          <w:tab w:val="left" w:pos="709"/>
        </w:tabs>
        <w:rPr>
          <w:rStyle w:val="ala2"/>
          <w:color w:val="FF0000"/>
          <w:sz w:val="24"/>
          <w:szCs w:val="24"/>
          <w:lang w:val="be-BY"/>
        </w:rPr>
      </w:pPr>
      <w:r>
        <w:rPr>
          <w:sz w:val="24"/>
          <w:szCs w:val="24"/>
          <w:lang w:val="bg-BG"/>
        </w:rPr>
        <w:lastRenderedPageBreak/>
        <w:t>9</w:t>
      </w:r>
      <w:r w:rsidR="00243667">
        <w:rPr>
          <w:sz w:val="24"/>
          <w:szCs w:val="24"/>
          <w:lang w:val="bg-BG"/>
        </w:rPr>
        <w:t>.7</w:t>
      </w:r>
      <w:r w:rsidR="00CD5C17" w:rsidRPr="005F2A65">
        <w:rPr>
          <w:sz w:val="24"/>
          <w:szCs w:val="24"/>
          <w:lang w:val="bg-BG"/>
        </w:rPr>
        <w:t xml:space="preserve">. </w:t>
      </w:r>
      <w:r w:rsidR="002433FD" w:rsidRPr="005F2A65">
        <w:rPr>
          <w:sz w:val="24"/>
          <w:szCs w:val="24"/>
        </w:rPr>
        <w:t>Декларация</w:t>
      </w:r>
      <w:r w:rsidR="002433FD" w:rsidRPr="005F2A65">
        <w:rPr>
          <w:sz w:val="24"/>
          <w:szCs w:val="24"/>
          <w:lang w:val="en-US"/>
        </w:rPr>
        <w:t xml:space="preserve">, </w:t>
      </w:r>
      <w:r w:rsidR="002433FD" w:rsidRPr="005F2A65">
        <w:rPr>
          <w:sz w:val="24"/>
          <w:szCs w:val="24"/>
        </w:rPr>
        <w:t xml:space="preserve">че </w:t>
      </w:r>
      <w:r w:rsidR="002433FD" w:rsidRPr="000C3AEA">
        <w:rPr>
          <w:sz w:val="24"/>
          <w:szCs w:val="24"/>
        </w:rPr>
        <w:t>единичната цена за опаковка с ДДС</w:t>
      </w:r>
      <w:r w:rsidR="002433FD" w:rsidRPr="000C3AEA">
        <w:rPr>
          <w:b/>
          <w:sz w:val="24"/>
          <w:szCs w:val="24"/>
        </w:rPr>
        <w:t xml:space="preserve"> </w:t>
      </w:r>
      <w:r w:rsidR="002433FD" w:rsidRPr="000C3AEA">
        <w:rPr>
          <w:sz w:val="24"/>
          <w:szCs w:val="24"/>
          <w:lang w:val="be-BY"/>
        </w:rPr>
        <w:t xml:space="preserve">не </w:t>
      </w:r>
      <w:r w:rsidR="002433FD" w:rsidRPr="000C3AEA">
        <w:rPr>
          <w:sz w:val="24"/>
          <w:szCs w:val="24"/>
        </w:rPr>
        <w:t xml:space="preserve">превишава утвърдената референтна стойност в колона  М  на </w:t>
      </w:r>
      <w:r w:rsidR="00454322" w:rsidRPr="000C3AEA">
        <w:rPr>
          <w:sz w:val="24"/>
          <w:szCs w:val="24"/>
          <w:lang w:val="bg-BG"/>
        </w:rPr>
        <w:t>Приложение №</w:t>
      </w:r>
      <w:r w:rsidR="00F445E4" w:rsidRPr="000C3AEA">
        <w:rPr>
          <w:sz w:val="24"/>
          <w:szCs w:val="24"/>
          <w:lang w:val="bg-BG"/>
        </w:rPr>
        <w:t xml:space="preserve"> </w:t>
      </w:r>
      <w:r w:rsidR="00454322" w:rsidRPr="000C3AEA">
        <w:rPr>
          <w:sz w:val="24"/>
          <w:szCs w:val="24"/>
          <w:lang w:val="bg-BG"/>
        </w:rPr>
        <w:t xml:space="preserve">2 на </w:t>
      </w:r>
      <w:r w:rsidR="002433FD" w:rsidRPr="000C3AEA">
        <w:rPr>
          <w:sz w:val="24"/>
          <w:szCs w:val="24"/>
        </w:rPr>
        <w:t>Позитивния лекарствен списък, акт</w:t>
      </w:r>
      <w:r w:rsidR="00454322" w:rsidRPr="000C3AEA">
        <w:rPr>
          <w:sz w:val="24"/>
          <w:szCs w:val="24"/>
        </w:rPr>
        <w:t xml:space="preserve">уален към срока за получаване  </w:t>
      </w:r>
      <w:r w:rsidR="002433FD" w:rsidRPr="000C3AEA">
        <w:rPr>
          <w:sz w:val="24"/>
          <w:szCs w:val="24"/>
        </w:rPr>
        <w:t>на офертите</w:t>
      </w:r>
      <w:r w:rsidR="002433FD" w:rsidRPr="000C3AEA">
        <w:rPr>
          <w:sz w:val="24"/>
          <w:szCs w:val="24"/>
          <w:lang w:val="be-BY"/>
        </w:rPr>
        <w:t xml:space="preserve"> </w:t>
      </w:r>
      <w:r w:rsidRPr="000C3AEA">
        <w:rPr>
          <w:sz w:val="24"/>
          <w:szCs w:val="24"/>
          <w:lang w:val="be-BY"/>
        </w:rPr>
        <w:t>/за обособените позиции, за</w:t>
      </w:r>
      <w:r>
        <w:rPr>
          <w:sz w:val="24"/>
          <w:szCs w:val="24"/>
          <w:lang w:val="be-BY"/>
        </w:rPr>
        <w:t xml:space="preserve"> които е приложимо/ </w:t>
      </w:r>
      <w:r w:rsidR="002433FD" w:rsidRPr="005F2A65">
        <w:rPr>
          <w:sz w:val="24"/>
          <w:szCs w:val="24"/>
          <w:lang w:val="be-BY"/>
        </w:rPr>
        <w:t>- свободен текст</w:t>
      </w:r>
      <w:r w:rsidR="00454322" w:rsidRPr="005F2A65">
        <w:rPr>
          <w:sz w:val="24"/>
          <w:szCs w:val="24"/>
          <w:lang w:val="be-BY"/>
        </w:rPr>
        <w:t>;</w:t>
      </w:r>
      <w:r w:rsidR="002D4085">
        <w:rPr>
          <w:sz w:val="24"/>
          <w:szCs w:val="24"/>
          <w:lang w:val="be-BY"/>
        </w:rPr>
        <w:t xml:space="preserve"> </w:t>
      </w:r>
    </w:p>
    <w:p w:rsidR="00A63D95" w:rsidRDefault="00F445E4" w:rsidP="00C72189">
      <w:pPr>
        <w:tabs>
          <w:tab w:val="left" w:pos="709"/>
        </w:tabs>
        <w:adjustRightInd w:val="0"/>
        <w:jc w:val="both"/>
        <w:rPr>
          <w:rStyle w:val="ala2"/>
          <w:sz w:val="24"/>
          <w:szCs w:val="24"/>
          <w:lang w:val="bg-BG"/>
        </w:rPr>
      </w:pPr>
      <w:r>
        <w:rPr>
          <w:rStyle w:val="ala2"/>
          <w:sz w:val="24"/>
          <w:szCs w:val="24"/>
          <w:lang w:val="bg-BG"/>
        </w:rPr>
        <w:t xml:space="preserve"> </w:t>
      </w:r>
    </w:p>
    <w:p w:rsidR="00454322" w:rsidRPr="005F2A65" w:rsidRDefault="00243667" w:rsidP="00C72189">
      <w:pPr>
        <w:tabs>
          <w:tab w:val="left" w:pos="709"/>
        </w:tabs>
        <w:adjustRightInd w:val="0"/>
        <w:jc w:val="both"/>
        <w:rPr>
          <w:rStyle w:val="ala2"/>
          <w:sz w:val="24"/>
          <w:szCs w:val="24"/>
          <w:lang w:val="bg-BG"/>
        </w:rPr>
      </w:pPr>
      <w:r w:rsidRPr="000C7942">
        <w:rPr>
          <w:rStyle w:val="ala2"/>
          <w:b/>
          <w:sz w:val="24"/>
          <w:szCs w:val="24"/>
          <w:lang w:val="bg-BG"/>
        </w:rPr>
        <w:t>1</w:t>
      </w:r>
      <w:r w:rsidR="00DB547E" w:rsidRPr="000C7942">
        <w:rPr>
          <w:rStyle w:val="ala2"/>
          <w:b/>
          <w:sz w:val="24"/>
          <w:szCs w:val="24"/>
          <w:lang w:val="bg-BG"/>
        </w:rPr>
        <w:t>0</w:t>
      </w:r>
      <w:r w:rsidRPr="000C7942">
        <w:rPr>
          <w:rStyle w:val="ala2"/>
          <w:b/>
          <w:sz w:val="24"/>
          <w:szCs w:val="24"/>
          <w:lang w:val="bg-BG"/>
        </w:rPr>
        <w:t>.</w:t>
      </w:r>
      <w:r w:rsidR="00E03C67" w:rsidRPr="000C7942">
        <w:rPr>
          <w:rStyle w:val="ala2"/>
          <w:b/>
          <w:sz w:val="24"/>
          <w:szCs w:val="24"/>
          <w:lang w:val="bg-BG"/>
        </w:rPr>
        <w:t xml:space="preserve"> </w:t>
      </w:r>
      <w:proofErr w:type="gramStart"/>
      <w:r w:rsidR="00454322" w:rsidRPr="000C7942">
        <w:rPr>
          <w:rStyle w:val="ala2"/>
          <w:b/>
          <w:sz w:val="24"/>
          <w:szCs w:val="24"/>
        </w:rPr>
        <w:t>Ценово предложение</w:t>
      </w:r>
      <w:r w:rsidR="00454322" w:rsidRPr="005F2A65">
        <w:rPr>
          <w:sz w:val="24"/>
          <w:szCs w:val="24"/>
        </w:rPr>
        <w:t xml:space="preserve"> </w:t>
      </w:r>
      <w:r w:rsidR="00362A51" w:rsidRPr="005F2A65">
        <w:rPr>
          <w:sz w:val="24"/>
          <w:szCs w:val="24"/>
          <w:lang w:val="bg-BG"/>
        </w:rPr>
        <w:t xml:space="preserve">на участника </w:t>
      </w:r>
      <w:r w:rsidR="00454322" w:rsidRPr="005F2A65">
        <w:rPr>
          <w:sz w:val="24"/>
          <w:szCs w:val="24"/>
        </w:rPr>
        <w:t>относно цената за придобиване на лекарствените продукти</w:t>
      </w:r>
      <w:r w:rsidR="00362A51" w:rsidRPr="005F2A65">
        <w:rPr>
          <w:sz w:val="24"/>
          <w:szCs w:val="24"/>
          <w:lang w:val="bg-BG"/>
        </w:rPr>
        <w:t>,</w:t>
      </w:r>
      <w:r w:rsidR="00362A51" w:rsidRPr="005F2A65">
        <w:rPr>
          <w:rStyle w:val="alt"/>
          <w:sz w:val="24"/>
          <w:szCs w:val="24"/>
          <w:lang w:val="bg-BG"/>
        </w:rPr>
        <w:t xml:space="preserve"> изготвено по </w:t>
      </w:r>
      <w:r w:rsidR="00362A51" w:rsidRPr="005F2A65">
        <w:rPr>
          <w:i/>
          <w:sz w:val="24"/>
          <w:szCs w:val="24"/>
          <w:lang w:val="bg-BG"/>
        </w:rPr>
        <w:t xml:space="preserve">Приложение № </w:t>
      </w:r>
      <w:r w:rsidR="00085515">
        <w:rPr>
          <w:i/>
          <w:sz w:val="24"/>
          <w:szCs w:val="24"/>
          <w:lang w:val="en-US"/>
        </w:rPr>
        <w:t>6</w:t>
      </w:r>
      <w:r w:rsidR="00AC73C1" w:rsidRPr="005F2A65">
        <w:rPr>
          <w:i/>
          <w:sz w:val="24"/>
          <w:szCs w:val="24"/>
          <w:lang w:val="bg-BG"/>
        </w:rPr>
        <w:t xml:space="preserve"> </w:t>
      </w:r>
      <w:r w:rsidR="00AC73C1" w:rsidRPr="005F2A65">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proofErr w:type="gramEnd"/>
      <w:r w:rsidR="00454322" w:rsidRPr="005F2A65">
        <w:rPr>
          <w:rStyle w:val="ala2"/>
          <w:sz w:val="24"/>
          <w:szCs w:val="24"/>
        </w:rPr>
        <w:t xml:space="preserve"> </w:t>
      </w:r>
    </w:p>
    <w:p w:rsidR="00C40372" w:rsidRDefault="00C40372" w:rsidP="00C72189">
      <w:pPr>
        <w:pStyle w:val="BodyText"/>
        <w:tabs>
          <w:tab w:val="left" w:pos="360"/>
          <w:tab w:val="left" w:pos="709"/>
        </w:tabs>
        <w:rPr>
          <w:rFonts w:ascii="Times New Roman" w:hAnsi="Times New Roman" w:cs="Times New Roman"/>
          <w:sz w:val="24"/>
          <w:szCs w:val="24"/>
          <w:lang w:val="be-BY"/>
        </w:rPr>
      </w:pPr>
    </w:p>
    <w:p w:rsidR="00F85D07" w:rsidRDefault="00F85D07" w:rsidP="00C72189">
      <w:pPr>
        <w:pStyle w:val="BodyText"/>
        <w:tabs>
          <w:tab w:val="left" w:pos="360"/>
          <w:tab w:val="left" w:pos="709"/>
        </w:tabs>
        <w:jc w:val="left"/>
        <w:rPr>
          <w:rFonts w:ascii="Times New Roman" w:hAnsi="Times New Roman" w:cs="Times New Roman"/>
          <w:sz w:val="24"/>
          <w:szCs w:val="24"/>
        </w:rPr>
      </w:pPr>
      <w:r w:rsidRPr="00C872C2">
        <w:rPr>
          <w:rFonts w:ascii="Times New Roman" w:hAnsi="Times New Roman" w:cs="Times New Roman"/>
          <w:b/>
          <w:i/>
          <w:sz w:val="24"/>
          <w:szCs w:val="24"/>
          <w:u w:val="single"/>
        </w:rPr>
        <w:t>Изисквания към  ценовото предложение на участника</w:t>
      </w:r>
      <w:r w:rsidRPr="00C872C2">
        <w:rPr>
          <w:rFonts w:ascii="Times New Roman" w:hAnsi="Times New Roman" w:cs="Times New Roman"/>
          <w:sz w:val="24"/>
          <w:szCs w:val="24"/>
        </w:rPr>
        <w:t>:</w:t>
      </w:r>
    </w:p>
    <w:p w:rsidR="00A3519F" w:rsidRDefault="00F85D07" w:rsidP="00C72189">
      <w:pPr>
        <w:pStyle w:val="BodyText"/>
        <w:tabs>
          <w:tab w:val="left" w:pos="360"/>
          <w:tab w:val="left" w:pos="709"/>
        </w:tabs>
        <w:jc w:val="left"/>
        <w:rPr>
          <w:rFonts w:ascii="Times New Roman" w:hAnsi="Times New Roman" w:cs="Times New Roman"/>
          <w:sz w:val="24"/>
          <w:szCs w:val="24"/>
        </w:rPr>
      </w:pPr>
      <w:r w:rsidRPr="00F85D07">
        <w:rPr>
          <w:rFonts w:ascii="Times New Roman" w:hAnsi="Times New Roman" w:cs="Times New Roman"/>
          <w:sz w:val="24"/>
          <w:szCs w:val="24"/>
        </w:rPr>
        <w:t>Финансовото  предложение на участника трябва да съдържа</w:t>
      </w:r>
      <w:r>
        <w:rPr>
          <w:rFonts w:ascii="Times New Roman" w:hAnsi="Times New Roman" w:cs="Times New Roman"/>
          <w:sz w:val="24"/>
          <w:szCs w:val="24"/>
        </w:rPr>
        <w:t xml:space="preserve"> ц</w:t>
      </w:r>
      <w:r w:rsidR="004F34D5">
        <w:rPr>
          <w:rFonts w:ascii="Times New Roman" w:hAnsi="Times New Roman" w:cs="Times New Roman"/>
          <w:sz w:val="24"/>
          <w:szCs w:val="24"/>
        </w:rPr>
        <w:t xml:space="preserve">ената на единица мярка </w:t>
      </w:r>
      <w:r>
        <w:rPr>
          <w:rFonts w:ascii="Times New Roman" w:hAnsi="Times New Roman" w:cs="Times New Roman"/>
          <w:sz w:val="24"/>
          <w:szCs w:val="24"/>
        </w:rPr>
        <w:t xml:space="preserve"> </w:t>
      </w:r>
      <w:r w:rsidR="004F34D5">
        <w:rPr>
          <w:rFonts w:ascii="Times New Roman" w:hAnsi="Times New Roman" w:cs="Times New Roman"/>
          <w:sz w:val="24"/>
          <w:szCs w:val="24"/>
        </w:rPr>
        <w:t>/</w:t>
      </w:r>
      <w:r>
        <w:rPr>
          <w:rFonts w:ascii="Times New Roman" w:hAnsi="Times New Roman" w:cs="Times New Roman"/>
          <w:sz w:val="24"/>
          <w:szCs w:val="24"/>
        </w:rPr>
        <w:t xml:space="preserve">ампула, таблетка, флакон, опаковка и пр., посочени в колона 4 на ценовото предложение/ на предлагания продукт по </w:t>
      </w:r>
      <w:r w:rsidR="003222B3" w:rsidRPr="005F2A65">
        <w:rPr>
          <w:rFonts w:ascii="Times New Roman" w:hAnsi="Times New Roman" w:cs="Times New Roman"/>
          <w:sz w:val="24"/>
          <w:szCs w:val="24"/>
        </w:rPr>
        <w:t>международн</w:t>
      </w:r>
      <w:r w:rsidR="003222B3" w:rsidRPr="005F2A65">
        <w:rPr>
          <w:rFonts w:ascii="Times New Roman" w:hAnsi="Times New Roman" w:cs="Times New Roman"/>
          <w:sz w:val="24"/>
          <w:szCs w:val="24"/>
          <w:lang w:val="en-US"/>
        </w:rPr>
        <w:t>o</w:t>
      </w:r>
      <w:r w:rsidR="003222B3" w:rsidRPr="005F2A65">
        <w:rPr>
          <w:rFonts w:ascii="Times New Roman" w:hAnsi="Times New Roman" w:cs="Times New Roman"/>
          <w:sz w:val="24"/>
          <w:szCs w:val="24"/>
        </w:rPr>
        <w:t xml:space="preserve"> непатентно наименование </w:t>
      </w:r>
      <w:r>
        <w:rPr>
          <w:rFonts w:ascii="Times New Roman" w:hAnsi="Times New Roman" w:cs="Times New Roman"/>
          <w:sz w:val="24"/>
          <w:szCs w:val="24"/>
        </w:rPr>
        <w:t xml:space="preserve"> </w:t>
      </w:r>
      <w:r w:rsidR="004F34D5">
        <w:rPr>
          <w:rFonts w:ascii="Times New Roman" w:hAnsi="Times New Roman" w:cs="Times New Roman"/>
          <w:sz w:val="24"/>
          <w:szCs w:val="24"/>
        </w:rPr>
        <w:t xml:space="preserve">/ІNN/, с ДДС. </w:t>
      </w:r>
      <w:r w:rsidR="003222B3" w:rsidRPr="005F2A65">
        <w:rPr>
          <w:rFonts w:ascii="Times New Roman" w:hAnsi="Times New Roman" w:cs="Times New Roman"/>
          <w:sz w:val="24"/>
          <w:szCs w:val="24"/>
        </w:rPr>
        <w:t xml:space="preserve"> </w:t>
      </w:r>
      <w:r w:rsidR="004F34D5" w:rsidRPr="004F34D5">
        <w:rPr>
          <w:rFonts w:ascii="Times New Roman" w:hAnsi="Times New Roman" w:cs="Times New Roman"/>
          <w:sz w:val="24"/>
          <w:szCs w:val="24"/>
        </w:rPr>
        <w:t xml:space="preserve">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p>
    <w:p w:rsidR="00585F5D" w:rsidRPr="00C84029" w:rsidRDefault="00585F5D" w:rsidP="00C72189">
      <w:pPr>
        <w:pStyle w:val="BodyText"/>
        <w:tabs>
          <w:tab w:val="left" w:pos="360"/>
          <w:tab w:val="left" w:pos="709"/>
        </w:tabs>
        <w:jc w:val="left"/>
        <w:rPr>
          <w:rFonts w:ascii="Times New Roman" w:hAnsi="Times New Roman" w:cs="Times New Roman"/>
          <w:sz w:val="24"/>
          <w:szCs w:val="24"/>
        </w:rPr>
      </w:pPr>
    </w:p>
    <w:p w:rsidR="00585F5D" w:rsidRPr="002B1F35" w:rsidRDefault="00585F5D" w:rsidP="00C72189">
      <w:pPr>
        <w:tabs>
          <w:tab w:val="left" w:pos="709"/>
        </w:tabs>
        <w:jc w:val="both"/>
        <w:rPr>
          <w:b/>
          <w:sz w:val="24"/>
          <w:szCs w:val="24"/>
          <w:lang w:val="bg-BG"/>
        </w:rPr>
      </w:pPr>
      <w:r>
        <w:rPr>
          <w:sz w:val="24"/>
          <w:szCs w:val="24"/>
          <w:lang w:val="bg-BG"/>
        </w:rPr>
        <w:t>*</w:t>
      </w:r>
      <w:r w:rsidRPr="002B1F35">
        <w:rPr>
          <w:b/>
          <w:sz w:val="24"/>
          <w:szCs w:val="24"/>
          <w:lang w:val="bg-BG"/>
        </w:rPr>
        <w:t xml:space="preserve">Оферираните цени за опаковка на лекарствените продукти не трябва да превишават максималната стойност, посочена в колона “М” на Приложение № 2 на Позитивния лекарствен списък, актуален към момента на подаване на офертите. </w:t>
      </w:r>
    </w:p>
    <w:p w:rsidR="00585F5D" w:rsidRPr="002B1F35" w:rsidRDefault="00585F5D" w:rsidP="00C72189">
      <w:pPr>
        <w:tabs>
          <w:tab w:val="left" w:pos="709"/>
        </w:tabs>
        <w:jc w:val="both"/>
        <w:rPr>
          <w:b/>
          <w:sz w:val="24"/>
          <w:szCs w:val="24"/>
          <w:lang w:val="bg-BG"/>
        </w:rPr>
      </w:pPr>
    </w:p>
    <w:p w:rsidR="00585F5D" w:rsidRDefault="00585F5D" w:rsidP="00C72189">
      <w:pPr>
        <w:tabs>
          <w:tab w:val="left" w:pos="709"/>
        </w:tabs>
        <w:jc w:val="both"/>
        <w:rPr>
          <w:b/>
          <w:i/>
          <w:sz w:val="24"/>
          <w:szCs w:val="24"/>
          <w:lang w:val="bg-BG"/>
        </w:rPr>
      </w:pPr>
      <w:proofErr w:type="gramStart"/>
      <w:r w:rsidRPr="00115B02">
        <w:rPr>
          <w:b/>
          <w:bCs/>
          <w:i/>
          <w:sz w:val="24"/>
          <w:szCs w:val="24"/>
        </w:rPr>
        <w:t>Оферти, които не отговарят на изискванията на Възложителя, ще бъдат отстранявани.</w:t>
      </w:r>
      <w:proofErr w:type="gramEnd"/>
      <w:r w:rsidRPr="00115B02">
        <w:rPr>
          <w:b/>
          <w:i/>
          <w:sz w:val="24"/>
          <w:szCs w:val="24"/>
        </w:rPr>
        <w:t xml:space="preserve"> </w:t>
      </w:r>
    </w:p>
    <w:p w:rsidR="00585F5D" w:rsidRDefault="00585F5D" w:rsidP="00C72189">
      <w:pPr>
        <w:pStyle w:val="BodyText"/>
        <w:tabs>
          <w:tab w:val="left" w:pos="360"/>
          <w:tab w:val="left" w:pos="709"/>
        </w:tabs>
        <w:rPr>
          <w:rFonts w:ascii="Times New Roman" w:hAnsi="Times New Roman" w:cs="Times New Roman"/>
          <w:sz w:val="24"/>
          <w:szCs w:val="24"/>
        </w:rPr>
      </w:pPr>
    </w:p>
    <w:p w:rsidR="005E337E" w:rsidRPr="00C436F7" w:rsidRDefault="00C40372" w:rsidP="00C72189">
      <w:pPr>
        <w:tabs>
          <w:tab w:val="left" w:pos="709"/>
        </w:tabs>
        <w:jc w:val="both"/>
        <w:rPr>
          <w:b/>
          <w:sz w:val="24"/>
          <w:szCs w:val="24"/>
          <w:lang w:val="bg-BG"/>
        </w:rPr>
      </w:pPr>
      <w:proofErr w:type="gramStart"/>
      <w:r w:rsidRPr="002214B0">
        <w:rPr>
          <w:b/>
          <w:i/>
          <w:sz w:val="24"/>
          <w:szCs w:val="24"/>
        </w:rPr>
        <w:t>*</w:t>
      </w:r>
      <w:r w:rsidRPr="002214B0">
        <w:rPr>
          <w:b/>
          <w:sz w:val="24"/>
          <w:szCs w:val="24"/>
        </w:rPr>
        <w:t xml:space="preserve"> Когато участник подава оферта за повече от една обособена позиция</w:t>
      </w:r>
      <w:r w:rsidRPr="005F2A65">
        <w:rPr>
          <w:sz w:val="24"/>
          <w:szCs w:val="24"/>
        </w:rPr>
        <w:t xml:space="preserve">, </w:t>
      </w:r>
      <w:r w:rsidRPr="002D4085">
        <w:rPr>
          <w:b/>
          <w:sz w:val="24"/>
          <w:szCs w:val="24"/>
        </w:rPr>
        <w:t>в опаковката за всяка от позициите</w:t>
      </w:r>
      <w:r w:rsidRPr="005F2A65">
        <w:rPr>
          <w:sz w:val="24"/>
          <w:szCs w:val="24"/>
        </w:rPr>
        <w:t xml:space="preserve"> </w:t>
      </w:r>
      <w:r w:rsidRPr="002D4085">
        <w:rPr>
          <w:b/>
          <w:sz w:val="24"/>
          <w:szCs w:val="24"/>
        </w:rPr>
        <w:t xml:space="preserve">се </w:t>
      </w:r>
      <w:r w:rsidRPr="00726052">
        <w:rPr>
          <w:b/>
          <w:sz w:val="24"/>
          <w:szCs w:val="24"/>
        </w:rPr>
        <w:t>представят поотделно комплектувани документи по чл.</w:t>
      </w:r>
      <w:proofErr w:type="gramEnd"/>
      <w:r w:rsidRPr="00726052">
        <w:rPr>
          <w:b/>
          <w:sz w:val="24"/>
          <w:szCs w:val="24"/>
        </w:rPr>
        <w:t xml:space="preserve"> </w:t>
      </w:r>
      <w:proofErr w:type="gramStart"/>
      <w:r w:rsidRPr="00726052">
        <w:rPr>
          <w:b/>
          <w:sz w:val="24"/>
          <w:szCs w:val="24"/>
        </w:rPr>
        <w:t>39, ал.</w:t>
      </w:r>
      <w:proofErr w:type="gramEnd"/>
      <w:r w:rsidRPr="00726052">
        <w:rPr>
          <w:b/>
          <w:sz w:val="24"/>
          <w:szCs w:val="24"/>
        </w:rPr>
        <w:t xml:space="preserve"> 3, т. 1 от ППЗОП</w:t>
      </w:r>
      <w:r w:rsidR="00726052" w:rsidRPr="00726052">
        <w:rPr>
          <w:b/>
          <w:sz w:val="24"/>
          <w:szCs w:val="24"/>
          <w:lang w:val="bg-BG"/>
        </w:rPr>
        <w:t xml:space="preserve"> </w:t>
      </w:r>
      <w:r w:rsidR="00726052" w:rsidRPr="00585F5D">
        <w:rPr>
          <w:b/>
          <w:sz w:val="24"/>
          <w:szCs w:val="24"/>
          <w:highlight w:val="yellow"/>
          <w:u w:val="single"/>
          <w:lang w:val="bg-BG"/>
        </w:rPr>
        <w:t xml:space="preserve">/документите от 9.1 до 9.7, описани в </w:t>
      </w:r>
      <w:r w:rsidR="00726052" w:rsidRPr="00585F5D">
        <w:rPr>
          <w:rStyle w:val="ala2"/>
          <w:b/>
          <w:sz w:val="24"/>
          <w:szCs w:val="24"/>
          <w:highlight w:val="yellow"/>
          <w:u w:val="single"/>
        </w:rPr>
        <w:t>съдържа</w:t>
      </w:r>
      <w:r w:rsidR="00726052" w:rsidRPr="00585F5D">
        <w:rPr>
          <w:rStyle w:val="ala2"/>
          <w:b/>
          <w:sz w:val="24"/>
          <w:szCs w:val="24"/>
          <w:highlight w:val="yellow"/>
          <w:u w:val="single"/>
          <w:lang w:val="bg-BG"/>
        </w:rPr>
        <w:t>нието на офертата</w:t>
      </w:r>
      <w:r w:rsidR="00726052" w:rsidRPr="00726052">
        <w:rPr>
          <w:rStyle w:val="ala2"/>
          <w:b/>
          <w:sz w:val="24"/>
          <w:szCs w:val="24"/>
          <w:lang w:val="bg-BG"/>
        </w:rPr>
        <w:t>/</w:t>
      </w:r>
      <w:r w:rsidRPr="002D4085">
        <w:rPr>
          <w:b/>
          <w:sz w:val="24"/>
          <w:szCs w:val="24"/>
        </w:rPr>
        <w:t>, и отделни непрозрачни пликове с надпис "Предлагани ценови параметри"</w:t>
      </w:r>
      <w:r w:rsidRPr="002D4085">
        <w:rPr>
          <w:b/>
          <w:color w:val="000000"/>
          <w:spacing w:val="1"/>
          <w:sz w:val="24"/>
          <w:szCs w:val="24"/>
        </w:rPr>
        <w:t xml:space="preserve"> с </w:t>
      </w:r>
      <w:r w:rsidRPr="002D4085">
        <w:rPr>
          <w:b/>
          <w:sz w:val="24"/>
          <w:szCs w:val="24"/>
        </w:rPr>
        <w:t>п</w:t>
      </w:r>
      <w:r w:rsidR="000F6B55">
        <w:rPr>
          <w:b/>
          <w:sz w:val="24"/>
          <w:szCs w:val="24"/>
        </w:rPr>
        <w:t>осочване на обособените позициии</w:t>
      </w:r>
      <w:r w:rsidR="00B7385F" w:rsidRPr="002D4085">
        <w:rPr>
          <w:b/>
          <w:sz w:val="24"/>
          <w:szCs w:val="24"/>
        </w:rPr>
        <w:t xml:space="preserve"> и номенклатурните единици</w:t>
      </w:r>
      <w:r w:rsidRPr="002D4085">
        <w:rPr>
          <w:b/>
          <w:sz w:val="24"/>
          <w:szCs w:val="24"/>
        </w:rPr>
        <w:t>, за ко</w:t>
      </w:r>
      <w:r w:rsidR="000F6B55">
        <w:rPr>
          <w:b/>
          <w:sz w:val="24"/>
          <w:szCs w:val="24"/>
        </w:rPr>
        <w:t>и</w:t>
      </w:r>
      <w:r w:rsidRPr="002D4085">
        <w:rPr>
          <w:b/>
          <w:sz w:val="24"/>
          <w:szCs w:val="24"/>
        </w:rPr>
        <w:t>то се отнасят.</w:t>
      </w:r>
    </w:p>
    <w:p w:rsidR="002214B0" w:rsidRDefault="002214B0" w:rsidP="00C72189">
      <w:pPr>
        <w:pStyle w:val="ListParagraph"/>
        <w:tabs>
          <w:tab w:val="left" w:pos="709"/>
        </w:tabs>
        <w:spacing w:after="0" w:line="240" w:lineRule="auto"/>
        <w:ind w:left="0"/>
        <w:jc w:val="both"/>
        <w:rPr>
          <w:highlight w:val="cyan"/>
        </w:rPr>
      </w:pPr>
    </w:p>
    <w:p w:rsidR="00B11240" w:rsidRDefault="00C436F7" w:rsidP="00C72189">
      <w:pPr>
        <w:tabs>
          <w:tab w:val="left" w:pos="709"/>
        </w:tabs>
        <w:jc w:val="both"/>
        <w:rPr>
          <w:b/>
          <w:sz w:val="24"/>
          <w:szCs w:val="24"/>
          <w:u w:val="single"/>
          <w:lang w:val="bg-BG"/>
        </w:rPr>
      </w:pPr>
      <w:proofErr w:type="gramStart"/>
      <w:r w:rsidRPr="002214B0">
        <w:rPr>
          <w:b/>
          <w:i/>
          <w:sz w:val="24"/>
          <w:szCs w:val="24"/>
        </w:rPr>
        <w:t>*</w:t>
      </w:r>
      <w:r w:rsidRPr="002214B0">
        <w:rPr>
          <w:b/>
          <w:sz w:val="24"/>
          <w:szCs w:val="24"/>
        </w:rPr>
        <w:t xml:space="preserve"> </w:t>
      </w:r>
      <w:r w:rsidR="00DA6F77">
        <w:rPr>
          <w:b/>
          <w:sz w:val="24"/>
          <w:szCs w:val="24"/>
          <w:lang w:val="bg-BG"/>
        </w:rPr>
        <w:t>Тъй като о</w:t>
      </w:r>
      <w:r w:rsidR="00DA6F77" w:rsidRPr="00DA6F77">
        <w:rPr>
          <w:b/>
          <w:sz w:val="24"/>
          <w:szCs w:val="24"/>
        </w:rPr>
        <w:t>бхватът</w:t>
      </w:r>
      <w:r w:rsidR="00DA6F77">
        <w:rPr>
          <w:b/>
          <w:sz w:val="24"/>
          <w:szCs w:val="24"/>
          <w:lang w:val="bg-BG"/>
        </w:rPr>
        <w:t xml:space="preserve"> на поръчката е доставка на лекарствени продукти, к</w:t>
      </w:r>
      <w:r w:rsidR="00DA6F77" w:rsidRPr="002214B0">
        <w:rPr>
          <w:b/>
          <w:sz w:val="24"/>
          <w:szCs w:val="24"/>
        </w:rPr>
        <w:t>ритериите за подбор са еднакви за всички обособени позиции</w:t>
      </w:r>
      <w:r w:rsidR="00E46C37">
        <w:rPr>
          <w:b/>
          <w:sz w:val="24"/>
          <w:szCs w:val="24"/>
          <w:lang w:val="bg-BG"/>
        </w:rPr>
        <w:t>.</w:t>
      </w:r>
      <w:proofErr w:type="gramEnd"/>
      <w:r w:rsidR="00E46C37">
        <w:rPr>
          <w:b/>
          <w:sz w:val="24"/>
          <w:szCs w:val="24"/>
        </w:rPr>
        <w:t xml:space="preserve"> </w:t>
      </w:r>
      <w:r w:rsidR="00E46C37" w:rsidRPr="00585F5D">
        <w:rPr>
          <w:b/>
          <w:sz w:val="24"/>
          <w:szCs w:val="24"/>
          <w:highlight w:val="yellow"/>
          <w:u w:val="single"/>
          <w:lang w:val="bg-BG"/>
        </w:rPr>
        <w:t>Н</w:t>
      </w:r>
      <w:r w:rsidR="00DA6F77" w:rsidRPr="00585F5D">
        <w:rPr>
          <w:b/>
          <w:sz w:val="24"/>
          <w:szCs w:val="24"/>
          <w:highlight w:val="yellow"/>
          <w:u w:val="single"/>
        </w:rPr>
        <w:t>а осно</w:t>
      </w:r>
      <w:r w:rsidR="00E46C37" w:rsidRPr="00585F5D">
        <w:rPr>
          <w:b/>
          <w:sz w:val="24"/>
          <w:szCs w:val="24"/>
          <w:highlight w:val="yellow"/>
          <w:u w:val="single"/>
        </w:rPr>
        <w:t>вание чл.</w:t>
      </w:r>
      <w:r w:rsidR="00E46C37" w:rsidRPr="00585F5D">
        <w:rPr>
          <w:b/>
          <w:sz w:val="24"/>
          <w:szCs w:val="24"/>
          <w:highlight w:val="yellow"/>
          <w:u w:val="single"/>
          <w:lang w:val="bg-BG"/>
        </w:rPr>
        <w:t xml:space="preserve"> </w:t>
      </w:r>
      <w:proofErr w:type="gramStart"/>
      <w:r w:rsidR="00E46C37" w:rsidRPr="00585F5D">
        <w:rPr>
          <w:b/>
          <w:sz w:val="24"/>
          <w:szCs w:val="24"/>
          <w:highlight w:val="yellow"/>
          <w:u w:val="single"/>
        </w:rPr>
        <w:t>47, ал.</w:t>
      </w:r>
      <w:proofErr w:type="gramEnd"/>
      <w:r w:rsidR="00E46C37" w:rsidRPr="00585F5D">
        <w:rPr>
          <w:b/>
          <w:sz w:val="24"/>
          <w:szCs w:val="24"/>
          <w:highlight w:val="yellow"/>
          <w:u w:val="single"/>
        </w:rPr>
        <w:t xml:space="preserve"> 10 от ППЗОП </w:t>
      </w:r>
      <w:r w:rsidR="00E46C37" w:rsidRPr="00585F5D">
        <w:rPr>
          <w:b/>
          <w:sz w:val="24"/>
          <w:szCs w:val="24"/>
          <w:highlight w:val="yellow"/>
          <w:u w:val="single"/>
          <w:lang w:val="bg-BG"/>
        </w:rPr>
        <w:t xml:space="preserve">Възложителят </w:t>
      </w:r>
      <w:r w:rsidR="00DA6F77" w:rsidRPr="00585F5D">
        <w:rPr>
          <w:b/>
          <w:sz w:val="24"/>
          <w:szCs w:val="24"/>
          <w:highlight w:val="yellow"/>
          <w:u w:val="single"/>
        </w:rPr>
        <w:t xml:space="preserve">допуска представяне на </w:t>
      </w:r>
      <w:r w:rsidR="00E46C37" w:rsidRPr="00585F5D">
        <w:rPr>
          <w:b/>
          <w:sz w:val="24"/>
          <w:szCs w:val="24"/>
          <w:highlight w:val="yellow"/>
          <w:u w:val="single"/>
          <w:lang w:val="bg-BG"/>
        </w:rPr>
        <w:t>едно заявление /</w:t>
      </w:r>
      <w:r w:rsidR="00DA6F77" w:rsidRPr="00585F5D">
        <w:rPr>
          <w:b/>
          <w:sz w:val="24"/>
          <w:szCs w:val="24"/>
          <w:highlight w:val="yellow"/>
          <w:u w:val="single"/>
        </w:rPr>
        <w:t>един ЕЕДОП</w:t>
      </w:r>
      <w:r w:rsidR="00DA6F77" w:rsidRPr="00585F5D">
        <w:rPr>
          <w:b/>
          <w:sz w:val="24"/>
          <w:szCs w:val="24"/>
          <w:highlight w:val="yellow"/>
          <w:u w:val="single"/>
          <w:lang w:val="bg-BG"/>
        </w:rPr>
        <w:t xml:space="preserve"> и документите от № </w:t>
      </w:r>
      <w:r w:rsidR="00251237" w:rsidRPr="00585F5D">
        <w:rPr>
          <w:b/>
          <w:sz w:val="24"/>
          <w:szCs w:val="24"/>
          <w:highlight w:val="yellow"/>
          <w:u w:val="single"/>
          <w:lang w:val="bg-BG"/>
        </w:rPr>
        <w:t>1</w:t>
      </w:r>
      <w:r w:rsidR="00DA6F77" w:rsidRPr="00585F5D">
        <w:rPr>
          <w:b/>
          <w:sz w:val="24"/>
          <w:szCs w:val="24"/>
          <w:highlight w:val="yellow"/>
          <w:u w:val="single"/>
          <w:lang w:val="bg-BG"/>
        </w:rPr>
        <w:t xml:space="preserve"> до № </w:t>
      </w:r>
      <w:r w:rsidR="009E254E">
        <w:rPr>
          <w:b/>
          <w:sz w:val="24"/>
          <w:szCs w:val="24"/>
          <w:highlight w:val="yellow"/>
          <w:u w:val="single"/>
          <w:lang w:val="en-US"/>
        </w:rPr>
        <w:t>7</w:t>
      </w:r>
      <w:r w:rsidR="00DA6F77" w:rsidRPr="00585F5D">
        <w:rPr>
          <w:b/>
          <w:sz w:val="24"/>
          <w:szCs w:val="24"/>
          <w:highlight w:val="yellow"/>
          <w:u w:val="single"/>
          <w:lang w:val="bg-BG"/>
        </w:rPr>
        <w:t xml:space="preserve">, описани в </w:t>
      </w:r>
      <w:r w:rsidR="00DA6F77" w:rsidRPr="00585F5D">
        <w:rPr>
          <w:rStyle w:val="ala2"/>
          <w:b/>
          <w:sz w:val="24"/>
          <w:szCs w:val="24"/>
          <w:highlight w:val="yellow"/>
          <w:u w:val="single"/>
        </w:rPr>
        <w:t>съдържа</w:t>
      </w:r>
      <w:r w:rsidR="00DA6F77" w:rsidRPr="00585F5D">
        <w:rPr>
          <w:rStyle w:val="ala2"/>
          <w:b/>
          <w:sz w:val="24"/>
          <w:szCs w:val="24"/>
          <w:highlight w:val="yellow"/>
          <w:u w:val="single"/>
          <w:lang w:val="bg-BG"/>
        </w:rPr>
        <w:t>нието на офертата</w:t>
      </w:r>
      <w:r w:rsidR="00393F03" w:rsidRPr="00585F5D">
        <w:rPr>
          <w:rStyle w:val="ala2"/>
          <w:b/>
          <w:sz w:val="24"/>
          <w:szCs w:val="24"/>
          <w:highlight w:val="yellow"/>
          <w:u w:val="single"/>
          <w:lang w:val="bg-BG"/>
        </w:rPr>
        <w:t>/</w:t>
      </w:r>
      <w:r w:rsidR="00DA6F77" w:rsidRPr="00585F5D">
        <w:rPr>
          <w:b/>
          <w:sz w:val="24"/>
          <w:szCs w:val="24"/>
          <w:highlight w:val="yellow"/>
          <w:u w:val="single"/>
        </w:rPr>
        <w:t>.</w:t>
      </w:r>
    </w:p>
    <w:p w:rsidR="008D71C0" w:rsidRPr="008D71C0" w:rsidRDefault="008D71C0" w:rsidP="00C72189">
      <w:pPr>
        <w:tabs>
          <w:tab w:val="left" w:pos="709"/>
        </w:tabs>
        <w:jc w:val="both"/>
        <w:rPr>
          <w:b/>
          <w:sz w:val="24"/>
          <w:szCs w:val="24"/>
          <w:u w:val="single"/>
          <w:lang w:val="bg-BG"/>
        </w:rPr>
      </w:pPr>
    </w:p>
    <w:p w:rsidR="009779AA"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Default="008D71C0" w:rsidP="00C72189">
      <w:pPr>
        <w:widowControl w:val="0"/>
        <w:tabs>
          <w:tab w:val="left" w:pos="709"/>
        </w:tabs>
        <w:adjustRightInd w:val="0"/>
        <w:jc w:val="center"/>
        <w:rPr>
          <w:b/>
          <w:sz w:val="24"/>
          <w:szCs w:val="24"/>
          <w:lang w:val="be-BY"/>
        </w:rPr>
      </w:pPr>
      <w:r w:rsidRPr="008D71C0">
        <w:rPr>
          <w:b/>
          <w:sz w:val="24"/>
          <w:szCs w:val="24"/>
        </w:rPr>
        <w:t xml:space="preserve">РАЗГЛЕЖДАНЕ НА ОФЕРТИТЕ </w:t>
      </w:r>
    </w:p>
    <w:p w:rsidR="006D7451" w:rsidRPr="006D7451" w:rsidRDefault="006D7451" w:rsidP="00C72189">
      <w:pPr>
        <w:widowControl w:val="0"/>
        <w:tabs>
          <w:tab w:val="left" w:pos="709"/>
        </w:tabs>
        <w:adjustRightInd w:val="0"/>
        <w:jc w:val="center"/>
        <w:rPr>
          <w:b/>
          <w:sz w:val="24"/>
          <w:szCs w:val="24"/>
          <w:lang w:val="be-BY"/>
        </w:rPr>
      </w:pPr>
    </w:p>
    <w:p w:rsidR="006B0AD0" w:rsidRPr="006D7451" w:rsidRDefault="006D7451" w:rsidP="006D7451">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C72189">
      <w:pPr>
        <w:widowControl w:val="0"/>
        <w:tabs>
          <w:tab w:val="left" w:pos="709"/>
        </w:tabs>
        <w:adjustRightInd w:val="0"/>
        <w:jc w:val="both"/>
        <w:rPr>
          <w:sz w:val="24"/>
          <w:szCs w:val="24"/>
          <w:shd w:val="clear" w:color="auto" w:fill="FEFEFE"/>
          <w:lang w:val="bg-BG"/>
        </w:rPr>
      </w:pPr>
    </w:p>
    <w:p w:rsidR="00A60BFF"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C72189">
      <w:pPr>
        <w:widowControl w:val="0"/>
        <w:tabs>
          <w:tab w:val="left" w:pos="709"/>
        </w:tabs>
        <w:adjustRightInd w:val="0"/>
        <w:jc w:val="both"/>
        <w:rPr>
          <w:rStyle w:val="subpardislink"/>
          <w:iCs/>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C72189">
      <w:pPr>
        <w:tabs>
          <w:tab w:val="left" w:pos="709"/>
        </w:tabs>
        <w:jc w:val="both"/>
        <w:textAlignment w:val="center"/>
        <w:rPr>
          <w:sz w:val="24"/>
          <w:szCs w:val="24"/>
          <w:lang w:val="bg-BG"/>
        </w:rPr>
      </w:pPr>
    </w:p>
    <w:p w:rsidR="00A60BFF" w:rsidRDefault="00044354" w:rsidP="00C72189">
      <w:pPr>
        <w:tabs>
          <w:tab w:val="left" w:pos="709"/>
        </w:tabs>
        <w:jc w:val="both"/>
        <w:textAlignment w:val="center"/>
        <w:rPr>
          <w:sz w:val="24"/>
          <w:szCs w:val="24"/>
          <w:lang w:val="bg-BG"/>
        </w:rPr>
      </w:pPr>
      <w:r>
        <w:rPr>
          <w:sz w:val="24"/>
          <w:szCs w:val="24"/>
          <w:lang w:val="bg-BG"/>
        </w:rPr>
        <w:lastRenderedPageBreak/>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C72189">
      <w:pPr>
        <w:tabs>
          <w:tab w:val="left" w:pos="709"/>
        </w:tabs>
        <w:jc w:val="both"/>
        <w:textAlignment w:val="center"/>
        <w:rPr>
          <w:sz w:val="24"/>
          <w:szCs w:val="24"/>
          <w:lang w:val="bg-BG"/>
        </w:rPr>
      </w:pPr>
    </w:p>
    <w:p w:rsidR="00A60BFF"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C72189">
      <w:pPr>
        <w:tabs>
          <w:tab w:val="left" w:pos="709"/>
        </w:tabs>
        <w:adjustRightInd w:val="0"/>
        <w:jc w:val="both"/>
        <w:rPr>
          <w:sz w:val="24"/>
          <w:szCs w:val="24"/>
          <w:lang w:val="bg-BG"/>
        </w:rPr>
      </w:pPr>
    </w:p>
    <w:p w:rsidR="00A60BFF"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C72189">
      <w:pPr>
        <w:tabs>
          <w:tab w:val="left" w:pos="709"/>
        </w:tabs>
        <w:adjustRightInd w:val="0"/>
        <w:jc w:val="both"/>
        <w:rPr>
          <w:i/>
          <w:sz w:val="24"/>
          <w:szCs w:val="24"/>
          <w:lang w:val="bg-BG"/>
        </w:rPr>
      </w:pPr>
    </w:p>
    <w:p w:rsidR="00A60BFF"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C72189">
      <w:pPr>
        <w:tabs>
          <w:tab w:val="left" w:pos="709"/>
        </w:tabs>
        <w:adjustRightInd w:val="0"/>
        <w:jc w:val="both"/>
        <w:rPr>
          <w:sz w:val="24"/>
          <w:szCs w:val="24"/>
          <w:lang w:val="bg-BG"/>
        </w:rPr>
      </w:pPr>
    </w:p>
    <w:p w:rsidR="00DD6D29" w:rsidRDefault="00DD6D29" w:rsidP="00C72189">
      <w:pPr>
        <w:tabs>
          <w:tab w:val="left" w:pos="709"/>
        </w:tabs>
        <w:jc w:val="both"/>
        <w:textAlignment w:val="center"/>
        <w:rPr>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C72189">
      <w:pPr>
        <w:tabs>
          <w:tab w:val="left" w:pos="709"/>
        </w:tabs>
        <w:jc w:val="both"/>
        <w:textAlignment w:val="center"/>
        <w:rPr>
          <w:rStyle w:val="FontStyle18"/>
          <w:rFonts w:ascii="Times New Roman" w:hAnsi="Times New Roman" w:cs="Times New Roman"/>
          <w:sz w:val="24"/>
          <w:szCs w:val="24"/>
          <w:lang w:val="bg-BG"/>
        </w:rPr>
      </w:pPr>
    </w:p>
    <w:p w:rsidR="008138FC" w:rsidRPr="006D7451" w:rsidRDefault="008138FC" w:rsidP="006D7451">
      <w:pPr>
        <w:pStyle w:val="Style7"/>
        <w:widowControl/>
        <w:tabs>
          <w:tab w:val="left" w:pos="709"/>
          <w:tab w:val="left" w:pos="802"/>
        </w:tabs>
        <w:spacing w:line="240" w:lineRule="auto"/>
        <w:rPr>
          <w:rStyle w:val="FontStyle18"/>
          <w:rFonts w:ascii="Times New Roman" w:hAnsi="Times New Roman" w:cs="Times New Roman"/>
          <w:b/>
          <w:sz w:val="24"/>
          <w:szCs w:val="24"/>
          <w:u w:val="single"/>
        </w:rPr>
      </w:pPr>
      <w:r w:rsidRPr="006D7451">
        <w:rPr>
          <w:rStyle w:val="FontStyle18"/>
          <w:rFonts w:ascii="Times New Roman" w:hAnsi="Times New Roman" w:cs="Times New Roman"/>
          <w:b/>
          <w:sz w:val="24"/>
          <w:szCs w:val="24"/>
          <w:u w:val="single"/>
        </w:rPr>
        <w:t xml:space="preserve">Комисията не </w:t>
      </w:r>
      <w:r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Pr="006D7451">
        <w:rPr>
          <w:rStyle w:val="FontStyle18"/>
          <w:rFonts w:ascii="Times New Roman" w:hAnsi="Times New Roman" w:cs="Times New Roman"/>
          <w:b/>
          <w:sz w:val="24"/>
          <w:szCs w:val="24"/>
          <w:u w:val="single"/>
        </w:rPr>
        <w:t xml:space="preserve">подбор.  </w:t>
      </w:r>
    </w:p>
    <w:p w:rsidR="000B4819" w:rsidRPr="005F2A65" w:rsidRDefault="000B4819" w:rsidP="00C72189">
      <w:pPr>
        <w:tabs>
          <w:tab w:val="left" w:pos="709"/>
        </w:tabs>
        <w:jc w:val="both"/>
        <w:rPr>
          <w:sz w:val="24"/>
          <w:szCs w:val="24"/>
          <w:lang w:val="ru-RU"/>
        </w:rPr>
      </w:pPr>
    </w:p>
    <w:p w:rsidR="000B4819" w:rsidRPr="005F2A65"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C72189">
      <w:pPr>
        <w:tabs>
          <w:tab w:val="left" w:pos="709"/>
        </w:tabs>
        <w:jc w:val="both"/>
        <w:rPr>
          <w:sz w:val="24"/>
          <w:szCs w:val="24"/>
          <w:lang w:val="ru-RU"/>
        </w:rPr>
      </w:pP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C72189">
      <w:pPr>
        <w:tabs>
          <w:tab w:val="left" w:pos="709"/>
        </w:tabs>
        <w:jc w:val="both"/>
        <w:rPr>
          <w:position w:val="5"/>
          <w:sz w:val="24"/>
          <w:szCs w:val="24"/>
          <w:lang w:val="bg-BG"/>
        </w:rPr>
      </w:pP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C72189">
      <w:pPr>
        <w:pStyle w:val="Style4"/>
        <w:widowControl/>
        <w:tabs>
          <w:tab w:val="left" w:pos="709"/>
          <w:tab w:val="left" w:pos="854"/>
        </w:tabs>
        <w:spacing w:line="240" w:lineRule="auto"/>
        <w:ind w:firstLine="0"/>
        <w:rPr>
          <w:rStyle w:val="ala2"/>
          <w:rFonts w:ascii="Times New Roman" w:hAnsi="Times New Roman"/>
          <w:lang w:val="ru-RU"/>
        </w:rPr>
      </w:pPr>
    </w:p>
    <w:p w:rsidR="001D6C45"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lastRenderedPageBreak/>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 w:val="left" w:pos="1985"/>
        </w:tabs>
        <w:autoSpaceDE/>
        <w:autoSpaceDN/>
        <w:jc w:val="both"/>
        <w:textAlignment w:val="center"/>
        <w:rPr>
          <w:sz w:val="24"/>
          <w:szCs w:val="24"/>
          <w:lang w:val="bg-BG"/>
        </w:rPr>
      </w:pP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C72189">
      <w:pPr>
        <w:tabs>
          <w:tab w:val="left" w:pos="709"/>
        </w:tabs>
        <w:jc w:val="both"/>
        <w:rPr>
          <w:sz w:val="24"/>
          <w:szCs w:val="24"/>
          <w:lang w:val="ru-RU"/>
        </w:rPr>
      </w:pPr>
    </w:p>
    <w:p w:rsidR="001D6C45"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C72189">
      <w:pPr>
        <w:pStyle w:val="Style4"/>
        <w:widowControl/>
        <w:tabs>
          <w:tab w:val="left" w:pos="709"/>
          <w:tab w:val="left" w:pos="854"/>
        </w:tabs>
        <w:spacing w:line="240" w:lineRule="auto"/>
        <w:ind w:firstLine="0"/>
        <w:rPr>
          <w:rFonts w:ascii="Times New Roman" w:hAnsi="Times New Roman"/>
          <w:lang w:val="bg-BG"/>
        </w:rPr>
      </w:pPr>
    </w:p>
    <w:p w:rsidR="002F55E6" w:rsidRPr="005F2A65" w:rsidRDefault="002F55E6" w:rsidP="00C72189">
      <w:pPr>
        <w:tabs>
          <w:tab w:val="left" w:pos="709"/>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B06193" w:rsidRDefault="008138FC" w:rsidP="00C72189">
      <w:pPr>
        <w:tabs>
          <w:tab w:val="left" w:pos="709"/>
        </w:tabs>
        <w:jc w:val="both"/>
        <w:rPr>
          <w:sz w:val="24"/>
          <w:szCs w:val="24"/>
          <w:lang w:val="ru-RU"/>
        </w:rPr>
      </w:pPr>
      <w:r w:rsidRPr="005F2A65">
        <w:rPr>
          <w:sz w:val="24"/>
          <w:szCs w:val="24"/>
          <w:lang w:val="bg-BG"/>
        </w:rPr>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C72189">
      <w:pPr>
        <w:tabs>
          <w:tab w:val="left" w:pos="709"/>
        </w:tabs>
        <w:jc w:val="both"/>
        <w:rPr>
          <w:sz w:val="24"/>
          <w:szCs w:val="24"/>
          <w:lang w:val="ru-RU"/>
        </w:rPr>
      </w:pPr>
    </w:p>
    <w:p w:rsidR="008138FC" w:rsidRPr="008D71C0" w:rsidRDefault="008D71C0" w:rsidP="00C72189">
      <w:pPr>
        <w:tabs>
          <w:tab w:val="left" w:pos="709"/>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C72189">
      <w:pPr>
        <w:tabs>
          <w:tab w:val="left" w:pos="709"/>
        </w:tabs>
        <w:jc w:val="center"/>
        <w:rPr>
          <w:b/>
          <w:sz w:val="24"/>
          <w:szCs w:val="24"/>
          <w:lang w:val="bg-BG"/>
        </w:rPr>
      </w:pPr>
      <w:r w:rsidRPr="005F2A65">
        <w:rPr>
          <w:b/>
          <w:sz w:val="24"/>
          <w:szCs w:val="24"/>
          <w:lang w:val="bg-BG"/>
        </w:rPr>
        <w:t>ДОГОВОР ЗА ОБЩЕСТВЕНА ПОРЪЧКА</w:t>
      </w:r>
    </w:p>
    <w:p w:rsidR="00BD4B1F" w:rsidRPr="005F2A65" w:rsidRDefault="00BD4B1F" w:rsidP="00C72189">
      <w:pPr>
        <w:tabs>
          <w:tab w:val="left" w:pos="709"/>
        </w:tabs>
        <w:jc w:val="center"/>
        <w:rPr>
          <w:b/>
          <w:sz w:val="24"/>
          <w:szCs w:val="24"/>
          <w:lang w:val="bg-BG"/>
        </w:rPr>
      </w:pPr>
    </w:p>
    <w:p w:rsidR="008138FC" w:rsidRDefault="008138FC" w:rsidP="00C72189">
      <w:pPr>
        <w:pStyle w:val="BodyTextIndent3"/>
        <w:tabs>
          <w:tab w:val="left" w:pos="709"/>
        </w:tabs>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C72189">
      <w:pPr>
        <w:pStyle w:val="BodyTextIndent3"/>
        <w:tabs>
          <w:tab w:val="left" w:pos="709"/>
        </w:tabs>
        <w:ind w:left="0"/>
        <w:rPr>
          <w:rFonts w:ascii="Times New Roman" w:hAnsi="Times New Roman" w:cs="Times New Roman"/>
          <w:sz w:val="24"/>
          <w:szCs w:val="24"/>
        </w:rPr>
      </w:pPr>
    </w:p>
    <w:p w:rsidR="008138FC" w:rsidRPr="008E17A4" w:rsidRDefault="008138FC" w:rsidP="00C72189">
      <w:pPr>
        <w:pStyle w:val="BodyTextIndent3"/>
        <w:tabs>
          <w:tab w:val="left" w:pos="709"/>
        </w:tabs>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8E17A4">
        <w:rPr>
          <w:rFonts w:ascii="Times New Roman" w:hAnsi="Times New Roman" w:cs="Times New Roman"/>
          <w:sz w:val="24"/>
          <w:szCs w:val="24"/>
        </w:rPr>
        <w:t xml:space="preserve">Договорът за обществената поръчка се сключва за срок </w:t>
      </w:r>
      <w:r w:rsidR="00371EAD" w:rsidRPr="00371EAD">
        <w:rPr>
          <w:rFonts w:ascii="Times New Roman" w:hAnsi="Times New Roman" w:cs="Times New Roman"/>
          <w:sz w:val="24"/>
          <w:szCs w:val="24"/>
          <w:highlight w:val="yellow"/>
          <w:lang w:val="be-BY"/>
        </w:rPr>
        <w:t>до 14.09.2017 г.</w:t>
      </w:r>
      <w:r w:rsidR="008E17A4" w:rsidRPr="00371EAD">
        <w:rPr>
          <w:rFonts w:ascii="Times New Roman" w:hAnsi="Times New Roman" w:cs="Times New Roman"/>
          <w:sz w:val="24"/>
          <w:szCs w:val="24"/>
          <w:highlight w:val="yellow"/>
          <w:lang w:val="be-BY"/>
        </w:rPr>
        <w:t>,</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C72189">
      <w:pPr>
        <w:pStyle w:val="BodyTextIndent3"/>
        <w:tabs>
          <w:tab w:val="left" w:pos="709"/>
        </w:tabs>
        <w:ind w:left="0"/>
        <w:rPr>
          <w:rFonts w:ascii="Times New Roman" w:hAnsi="Times New Roman" w:cs="Times New Roman"/>
          <w:sz w:val="24"/>
          <w:szCs w:val="24"/>
        </w:rPr>
      </w:pPr>
    </w:p>
    <w:p w:rsidR="00A51E90" w:rsidRDefault="008138FC" w:rsidP="00C72189">
      <w:pPr>
        <w:pStyle w:val="BodyTextIndent3"/>
        <w:tabs>
          <w:tab w:val="left" w:pos="709"/>
        </w:tabs>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C72189">
      <w:pPr>
        <w:pStyle w:val="BodyTextIndent3"/>
        <w:tabs>
          <w:tab w:val="left" w:pos="709"/>
        </w:tabs>
        <w:ind w:left="0"/>
        <w:rPr>
          <w:rFonts w:ascii="Times New Roman" w:hAnsi="Times New Roman" w:cs="Times New Roman"/>
          <w:b/>
          <w:sz w:val="24"/>
          <w:szCs w:val="24"/>
          <w:u w:val="single"/>
          <w:lang w:val="be-BY"/>
        </w:rPr>
      </w:pPr>
    </w:p>
    <w:p w:rsidR="00C16AEB" w:rsidRDefault="008138FC" w:rsidP="00C72189">
      <w:pPr>
        <w:tabs>
          <w:tab w:val="left" w:pos="709"/>
        </w:tabs>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C72189">
      <w:pPr>
        <w:tabs>
          <w:tab w:val="left" w:pos="709"/>
        </w:tabs>
        <w:jc w:val="both"/>
        <w:rPr>
          <w:rStyle w:val="ala"/>
          <w:sz w:val="24"/>
          <w:szCs w:val="24"/>
          <w:lang w:val="ru-RU"/>
        </w:rPr>
      </w:pPr>
    </w:p>
    <w:p w:rsidR="00C84029" w:rsidRDefault="0013573E" w:rsidP="00C72189">
      <w:pPr>
        <w:tabs>
          <w:tab w:val="left" w:pos="709"/>
        </w:tabs>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C72189">
      <w:pPr>
        <w:tabs>
          <w:tab w:val="left" w:pos="709"/>
        </w:tabs>
        <w:jc w:val="both"/>
        <w:rPr>
          <w:rStyle w:val="subparinclink"/>
          <w:sz w:val="24"/>
          <w:szCs w:val="24"/>
          <w:lang w:val="bg-BG"/>
        </w:rPr>
      </w:pP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r w:rsidRPr="00C84029">
        <w:rPr>
          <w:sz w:val="24"/>
          <w:szCs w:val="24"/>
        </w:rPr>
        <w:t xml:space="preserve">Гаранцията за изпълнение на договора е </w:t>
      </w:r>
      <w:r w:rsidRPr="00C84029">
        <w:rPr>
          <w:rStyle w:val="alt"/>
          <w:sz w:val="24"/>
          <w:szCs w:val="24"/>
        </w:rPr>
        <w:t xml:space="preserve">в размер на </w:t>
      </w:r>
      <w:r w:rsidR="00C16AEB" w:rsidRPr="00C84029">
        <w:rPr>
          <w:rStyle w:val="alt"/>
          <w:sz w:val="24"/>
          <w:szCs w:val="24"/>
        </w:rPr>
        <w:t>2</w:t>
      </w:r>
      <w:proofErr w:type="gramStart"/>
      <w:r w:rsidR="00C16AEB" w:rsidRPr="00C84029">
        <w:rPr>
          <w:rStyle w:val="alt"/>
          <w:sz w:val="24"/>
          <w:szCs w:val="24"/>
        </w:rPr>
        <w:t>,</w:t>
      </w:r>
      <w:r w:rsidRPr="00C84029">
        <w:rPr>
          <w:b/>
          <w:sz w:val="24"/>
          <w:szCs w:val="24"/>
          <w:lang w:val="ru-RU"/>
        </w:rPr>
        <w:t>5</w:t>
      </w:r>
      <w:proofErr w:type="gramEnd"/>
      <w:r w:rsidRPr="00C84029">
        <w:rPr>
          <w:b/>
          <w:sz w:val="24"/>
          <w:szCs w:val="24"/>
        </w:rPr>
        <w:t xml:space="preserve"> %</w:t>
      </w:r>
      <w:r w:rsidRPr="00C84029">
        <w:rPr>
          <w:sz w:val="24"/>
          <w:szCs w:val="24"/>
        </w:rPr>
        <w:t xml:space="preserve"> от стойността на договора</w:t>
      </w:r>
      <w:r w:rsidR="00C16AEB" w:rsidRPr="00C84029">
        <w:rPr>
          <w:sz w:val="24"/>
          <w:szCs w:val="24"/>
        </w:rPr>
        <w:t xml:space="preserve"> без</w:t>
      </w:r>
      <w:r w:rsidRPr="00C84029">
        <w:rPr>
          <w:sz w:val="24"/>
          <w:szCs w:val="24"/>
        </w:rPr>
        <w:t xml:space="preserve"> ДДС.</w:t>
      </w:r>
      <w:r w:rsidR="002A056F">
        <w:rPr>
          <w:sz w:val="24"/>
          <w:szCs w:val="24"/>
          <w:lang w:val="bg-BG"/>
        </w:rPr>
        <w:t xml:space="preserve">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C84029">
        <w:rPr>
          <w:sz w:val="24"/>
          <w:szCs w:val="24"/>
        </w:rPr>
        <w:t xml:space="preserve">а) </w:t>
      </w:r>
      <w:proofErr w:type="gramStart"/>
      <w:r w:rsidR="00392E41" w:rsidRPr="00C84029">
        <w:rPr>
          <w:sz w:val="24"/>
          <w:szCs w:val="24"/>
        </w:rPr>
        <w:t>парична</w:t>
      </w:r>
      <w:proofErr w:type="gramEnd"/>
      <w:r w:rsidR="00392E41" w:rsidRPr="00C84029">
        <w:rPr>
          <w:sz w:val="24"/>
          <w:szCs w:val="24"/>
        </w:rPr>
        <w:t xml:space="preserve"> сума, внесена по </w:t>
      </w:r>
      <w:r w:rsidR="00392E41" w:rsidRPr="00C84029">
        <w:rPr>
          <w:sz w:val="24"/>
          <w:szCs w:val="24"/>
          <w:lang w:val="bg-BG"/>
        </w:rPr>
        <w:t xml:space="preserve">посочената по-долу </w:t>
      </w:r>
      <w:r w:rsidR="00392E41" w:rsidRPr="00C84029">
        <w:rPr>
          <w:sz w:val="24"/>
          <w:szCs w:val="24"/>
        </w:rPr>
        <w:t>банкова сметка</w:t>
      </w:r>
      <w:r w:rsidR="00392E41" w:rsidRPr="00C84029">
        <w:rPr>
          <w:sz w:val="24"/>
          <w:szCs w:val="24"/>
          <w:lang w:val="bg-BG"/>
        </w:rPr>
        <w:t xml:space="preserve"> на </w:t>
      </w:r>
      <w:r w:rsidR="00392E41" w:rsidRPr="00C84029">
        <w:rPr>
          <w:sz w:val="24"/>
          <w:szCs w:val="24"/>
        </w:rPr>
        <w:t>ВЪЗЛОЖИТЕЛЯ</w:t>
      </w:r>
      <w:r w:rsidR="00392E41" w:rsidRPr="00C84029">
        <w:rPr>
          <w:sz w:val="24"/>
          <w:szCs w:val="24"/>
          <w:lang w:val="bg-BG"/>
        </w:rPr>
        <w:t xml:space="preserve"> в  Стопанска и Инвестиционна банка: </w:t>
      </w:r>
    </w:p>
    <w:p w:rsidR="00392E41" w:rsidRPr="00C84029" w:rsidRDefault="00392E41" w:rsidP="00C72189">
      <w:pPr>
        <w:tabs>
          <w:tab w:val="left" w:pos="709"/>
        </w:tabs>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C84029" w:rsidRDefault="006D7451" w:rsidP="00C72189">
      <w:pPr>
        <w:tabs>
          <w:tab w:val="left" w:pos="709"/>
        </w:tabs>
        <w:ind w:firstLine="709"/>
        <w:jc w:val="both"/>
        <w:rPr>
          <w:sz w:val="24"/>
          <w:szCs w:val="24"/>
        </w:rPr>
      </w:pPr>
      <w:r>
        <w:rPr>
          <w:sz w:val="24"/>
          <w:szCs w:val="24"/>
          <w:lang w:val="be-BY"/>
        </w:rPr>
        <w:tab/>
      </w:r>
      <w:r w:rsidR="00392E41" w:rsidRPr="00C84029">
        <w:rPr>
          <w:sz w:val="24"/>
          <w:szCs w:val="24"/>
        </w:rPr>
        <w:t xml:space="preserve">б) </w:t>
      </w:r>
      <w:proofErr w:type="gramStart"/>
      <w:r w:rsidR="00392E41" w:rsidRPr="00C84029">
        <w:rPr>
          <w:sz w:val="24"/>
          <w:szCs w:val="24"/>
        </w:rPr>
        <w:t>безусловна</w:t>
      </w:r>
      <w:proofErr w:type="gramEnd"/>
      <w:r w:rsidR="00392E41" w:rsidRPr="00C84029">
        <w:rPr>
          <w:sz w:val="24"/>
          <w:szCs w:val="24"/>
        </w:rPr>
        <w:t xml:space="preserve">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C84029">
        <w:rPr>
          <w:sz w:val="24"/>
          <w:szCs w:val="24"/>
        </w:rPr>
        <w:t xml:space="preserve">в) </w:t>
      </w:r>
      <w:proofErr w:type="gramStart"/>
      <w:r w:rsidR="00392E41" w:rsidRPr="00C84029">
        <w:rPr>
          <w:sz w:val="24"/>
          <w:szCs w:val="24"/>
        </w:rPr>
        <w:t>застраховка</w:t>
      </w:r>
      <w:proofErr w:type="gramEnd"/>
      <w:r w:rsidR="00392E41" w:rsidRPr="00C84029">
        <w:rPr>
          <w:sz w:val="24"/>
          <w:szCs w:val="24"/>
        </w:rPr>
        <w:t>,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proofErr w:type="gramStart"/>
      <w:r w:rsidR="00392E41"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roofErr w:type="gramEnd"/>
    </w:p>
    <w:p w:rsidR="00BD4B1F" w:rsidRPr="002A056F" w:rsidRDefault="00392E41" w:rsidP="00C72189">
      <w:pPr>
        <w:pStyle w:val="BodyText"/>
        <w:tabs>
          <w:tab w:val="left" w:pos="360"/>
          <w:tab w:val="left" w:pos="709"/>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C72189">
      <w:pPr>
        <w:tabs>
          <w:tab w:val="left" w:pos="709"/>
        </w:tabs>
        <w:jc w:val="both"/>
        <w:rPr>
          <w:sz w:val="24"/>
          <w:szCs w:val="24"/>
          <w:lang w:val="bg-BG"/>
        </w:rPr>
      </w:pPr>
      <w:r>
        <w:rPr>
          <w:sz w:val="24"/>
          <w:szCs w:val="24"/>
          <w:lang w:val="bg-BG"/>
        </w:rPr>
        <w:lastRenderedPageBreak/>
        <w:t xml:space="preserve">     </w:t>
      </w:r>
      <w:r w:rsidR="006D7451">
        <w:rPr>
          <w:sz w:val="24"/>
          <w:szCs w:val="24"/>
          <w:lang w:val="bg-BG"/>
        </w:rPr>
        <w:tab/>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8138FC" w:rsidRPr="005F2A65" w:rsidRDefault="008138FC" w:rsidP="00C72189">
      <w:pPr>
        <w:tabs>
          <w:tab w:val="left" w:pos="709"/>
        </w:tabs>
        <w:jc w:val="both"/>
        <w:rPr>
          <w:sz w:val="24"/>
          <w:szCs w:val="24"/>
          <w:lang w:val="bg-BG"/>
        </w:rPr>
      </w:pPr>
    </w:p>
    <w:p w:rsidR="00237786" w:rsidRPr="005F2A65" w:rsidRDefault="00237786" w:rsidP="00C72189">
      <w:pPr>
        <w:tabs>
          <w:tab w:val="left" w:pos="709"/>
        </w:tabs>
        <w:rPr>
          <w:sz w:val="24"/>
          <w:szCs w:val="24"/>
          <w:lang w:val="bg-BG"/>
        </w:rPr>
      </w:pPr>
    </w:p>
    <w:p w:rsidR="001510D1" w:rsidRPr="005F2A65" w:rsidRDefault="001510D1" w:rsidP="00C72189">
      <w:pPr>
        <w:tabs>
          <w:tab w:val="left" w:pos="709"/>
        </w:tabs>
        <w:rPr>
          <w:b/>
          <w:sz w:val="24"/>
          <w:szCs w:val="24"/>
          <w:lang w:val="bg-BG"/>
        </w:rPr>
      </w:pPr>
      <w:r w:rsidRPr="005F2A65">
        <w:rPr>
          <w:b/>
          <w:sz w:val="24"/>
          <w:szCs w:val="24"/>
          <w:lang w:val="bg-BG"/>
        </w:rPr>
        <w:t xml:space="preserve">                                                                                                                                                         </w:t>
      </w:r>
    </w:p>
    <w:p w:rsidR="00392E41" w:rsidRPr="007C04FA" w:rsidRDefault="00392E41" w:rsidP="00C72189">
      <w:pPr>
        <w:tabs>
          <w:tab w:val="left" w:pos="709"/>
          <w:tab w:val="left" w:pos="8042"/>
        </w:tabs>
        <w:rPr>
          <w:sz w:val="24"/>
          <w:lang w:val="bg-BG"/>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709"/>
          <w:tab w:val="left" w:pos="8042"/>
        </w:tabs>
        <w:rPr>
          <w:sz w:val="24"/>
          <w:lang w:val="en-US"/>
        </w:rPr>
      </w:pPr>
    </w:p>
    <w:p w:rsidR="00392E41" w:rsidRDefault="00392E41" w:rsidP="00C72189">
      <w:pPr>
        <w:tabs>
          <w:tab w:val="left" w:pos="8042"/>
        </w:tabs>
        <w:rPr>
          <w:sz w:val="24"/>
          <w:lang w:val="en-US"/>
        </w:rPr>
      </w:pPr>
    </w:p>
    <w:p w:rsidR="00392E41" w:rsidRDefault="00392E41" w:rsidP="00C72189">
      <w:pPr>
        <w:tabs>
          <w:tab w:val="left" w:pos="8042"/>
        </w:tabs>
        <w:rPr>
          <w:sz w:val="24"/>
          <w:lang w:val="en-US"/>
        </w:rPr>
      </w:pPr>
    </w:p>
    <w:p w:rsidR="00392E41" w:rsidRPr="004D0C26" w:rsidRDefault="00392E41" w:rsidP="00C72189">
      <w:pPr>
        <w:tabs>
          <w:tab w:val="left" w:pos="8042"/>
        </w:tabs>
        <w:rPr>
          <w:sz w:val="24"/>
          <w:lang w:val="bg-BG"/>
        </w:rPr>
      </w:pPr>
    </w:p>
    <w:p w:rsidR="008D71C0" w:rsidRDefault="008D71C0" w:rsidP="00C72189">
      <w:pPr>
        <w:tabs>
          <w:tab w:val="left" w:pos="8042"/>
        </w:tabs>
        <w:rPr>
          <w:sz w:val="24"/>
          <w:lang w:val="bg-BG"/>
        </w:rPr>
      </w:pPr>
    </w:p>
    <w:p w:rsidR="00F0673B" w:rsidRDefault="00F0673B" w:rsidP="00C72189">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F0673B" w:rsidRPr="00623DE7" w:rsidRDefault="00F0673B" w:rsidP="00895A72">
      <w:pPr>
        <w:tabs>
          <w:tab w:val="left" w:pos="8042"/>
        </w:tabs>
        <w:rPr>
          <w:sz w:val="24"/>
          <w:lang w:val="en-US"/>
        </w:rPr>
      </w:pPr>
    </w:p>
    <w:p w:rsidR="00F0673B" w:rsidRDefault="00F0673B" w:rsidP="00895A72">
      <w:pPr>
        <w:tabs>
          <w:tab w:val="left" w:pos="8042"/>
        </w:tabs>
        <w:rPr>
          <w:sz w:val="24"/>
          <w:lang w:val="bg-BG"/>
        </w:rPr>
      </w:pPr>
    </w:p>
    <w:p w:rsidR="00F0673B" w:rsidRDefault="00F0673B" w:rsidP="00895A72">
      <w:pPr>
        <w:tabs>
          <w:tab w:val="left" w:pos="8042"/>
        </w:tabs>
        <w:rPr>
          <w:sz w:val="24"/>
          <w:lang w:val="bg-BG"/>
        </w:rPr>
      </w:pPr>
    </w:p>
    <w:p w:rsidR="00392E41" w:rsidRDefault="00392E41" w:rsidP="00895A72">
      <w:pPr>
        <w:tabs>
          <w:tab w:val="left" w:pos="8042"/>
        </w:tabs>
        <w:rPr>
          <w:sz w:val="24"/>
          <w:lang w:val="bg-BG"/>
        </w:rPr>
      </w:pPr>
    </w:p>
    <w:p w:rsidR="006D7451" w:rsidRDefault="006D7451" w:rsidP="00895A72">
      <w:pPr>
        <w:tabs>
          <w:tab w:val="left" w:pos="8042"/>
        </w:tabs>
        <w:rPr>
          <w:sz w:val="24"/>
          <w:lang w:val="bg-BG"/>
        </w:rPr>
      </w:pPr>
    </w:p>
    <w:p w:rsidR="006D7451" w:rsidRDefault="006D7451" w:rsidP="00895A72">
      <w:pPr>
        <w:tabs>
          <w:tab w:val="left" w:pos="8042"/>
        </w:tabs>
        <w:rPr>
          <w:sz w:val="24"/>
          <w:lang w:val="bg-BG"/>
        </w:rPr>
      </w:pPr>
    </w:p>
    <w:p w:rsidR="006D7451" w:rsidRDefault="006D7451" w:rsidP="00895A72">
      <w:pPr>
        <w:tabs>
          <w:tab w:val="left" w:pos="8042"/>
        </w:tabs>
        <w:rPr>
          <w:sz w:val="24"/>
          <w:lang w:val="bg-BG"/>
        </w:rPr>
      </w:pPr>
    </w:p>
    <w:p w:rsidR="006D7451" w:rsidRDefault="006D7451" w:rsidP="00895A72">
      <w:pPr>
        <w:tabs>
          <w:tab w:val="left" w:pos="8042"/>
        </w:tabs>
        <w:rPr>
          <w:sz w:val="24"/>
          <w:lang w:val="bg-BG"/>
        </w:rPr>
      </w:pPr>
    </w:p>
    <w:p w:rsidR="004A066A" w:rsidRPr="004A066A" w:rsidRDefault="004A066A"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Pr="006D7451" w:rsidRDefault="0016012D" w:rsidP="006D7451">
      <w:pPr>
        <w:pStyle w:val="Annexetitre"/>
        <w:rPr>
          <w:lang w:val="be-BY"/>
        </w:rPr>
      </w:pPr>
      <w:r w:rsidRPr="00DF00E1">
        <w:rPr>
          <w:u w:val="none"/>
        </w:rPr>
        <w:lastRenderedPageBreak/>
        <w:t xml:space="preserve">                                                                                                  </w:t>
      </w:r>
      <w:r>
        <w:t>Приложени</w:t>
      </w:r>
      <w:r>
        <w:rPr>
          <w:lang w:val="en-US"/>
        </w:rPr>
        <w:t>e</w:t>
      </w:r>
      <w:r>
        <w:t xml:space="preserve"> № 1</w:t>
      </w: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4"/>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6D7451" w:rsidRDefault="0016012D" w:rsidP="006D7451">
      <w:pPr>
        <w:pBdr>
          <w:top w:val="single" w:sz="4" w:space="1" w:color="auto"/>
          <w:left w:val="single" w:sz="4" w:space="4" w:color="auto"/>
          <w:bottom w:val="single" w:sz="4" w:space="1" w:color="auto"/>
          <w:right w:val="single" w:sz="4" w:space="4" w:color="auto"/>
        </w:pBdr>
        <w:shd w:val="clear" w:color="auto" w:fill="BFBFBF"/>
        <w:rPr>
          <w:b/>
          <w:sz w:val="22"/>
          <w:lang w:val="be-BY"/>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част и от </w:t>
      </w:r>
      <w:r w:rsidRPr="00D17798">
        <w:rPr>
          <w:b/>
          <w:i/>
        </w:rPr>
        <w:lastRenderedPageBreak/>
        <w:t>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lastRenderedPageBreak/>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6D7451" w:rsidP="006D7451">
      <w:pPr>
        <w:ind w:left="7212"/>
        <w:rPr>
          <w:i/>
          <w:sz w:val="24"/>
          <w:szCs w:val="24"/>
          <w:lang w:val="bg-BG"/>
        </w:rPr>
      </w:pPr>
      <w:r>
        <w:rPr>
          <w:i/>
          <w:sz w:val="24"/>
          <w:szCs w:val="24"/>
          <w:lang w:val="ru-RU"/>
        </w:rPr>
        <w:lastRenderedPageBreak/>
        <w:t xml:space="preserve">           </w:t>
      </w:r>
      <w:r w:rsidR="00821891"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D7451" w:rsidRDefault="00821891" w:rsidP="006D7451">
      <w:pPr>
        <w:pStyle w:val="ListParagraph"/>
        <w:spacing w:line="240" w:lineRule="auto"/>
        <w:ind w:left="0"/>
        <w:jc w:val="both"/>
        <w:rPr>
          <w:b/>
          <w:bCs/>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6D7451" w:rsidRPr="00097253">
        <w:rPr>
          <w:b/>
        </w:rPr>
        <w:t>"Доставка на лекарствени продукти за онкологични заболявания за УМБАЛ ”Царица Йоанна-ИСУЛ” ЕАД по две обособени позиции"</w:t>
      </w:r>
      <w:r w:rsidR="006D7451">
        <w:rPr>
          <w:b/>
          <w:lang w:val="be-BY"/>
        </w:rPr>
        <w:t>.</w:t>
      </w:r>
    </w:p>
    <w:p w:rsidR="00821891" w:rsidRPr="006C1E06" w:rsidRDefault="00821891" w:rsidP="00821891">
      <w:pPr>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5" w:history="1">
        <w:r w:rsidRPr="006C1E06">
          <w:rPr>
            <w:rStyle w:val="Hyperlink"/>
            <w:sz w:val="24"/>
            <w:szCs w:val="24"/>
            <w:lang w:val="bg-BG"/>
          </w:rPr>
          <w:t>§ 1, т. 13</w:t>
        </w:r>
      </w:hyperlink>
      <w:r w:rsidRPr="006C1E06">
        <w:rPr>
          <w:sz w:val="24"/>
          <w:szCs w:val="24"/>
          <w:lang w:val="bg-BG"/>
        </w:rPr>
        <w:t xml:space="preserve"> и </w:t>
      </w:r>
      <w:hyperlink r:id="rId16"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821891" w:rsidRPr="00DD5BC3" w:rsidRDefault="00821891" w:rsidP="00821891">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821891" w:rsidRPr="00DD5BC3" w:rsidRDefault="00821891" w:rsidP="00821891">
      <w:pPr>
        <w:tabs>
          <w:tab w:val="left" w:pos="7330"/>
        </w:tabs>
        <w:rPr>
          <w:sz w:val="24"/>
          <w:szCs w:val="24"/>
          <w:lang w:val="en-US"/>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960624" w:rsidRPr="00DD75D6" w:rsidRDefault="00960624" w:rsidP="00895A72">
      <w:pPr>
        <w:rPr>
          <w:sz w:val="24"/>
          <w:szCs w:val="24"/>
          <w:lang w:val="be-BY"/>
        </w:rPr>
      </w:pPr>
    </w:p>
    <w:p w:rsidR="00960624" w:rsidRPr="00960624" w:rsidRDefault="00960624" w:rsidP="00895A72">
      <w:pPr>
        <w:rPr>
          <w:sz w:val="24"/>
          <w:szCs w:val="24"/>
          <w:lang w:val="en-US"/>
        </w:rPr>
      </w:pPr>
    </w:p>
    <w:p w:rsidR="001510D1" w:rsidRPr="00DD5BC3" w:rsidRDefault="001510D1" w:rsidP="005E66BE">
      <w:pPr>
        <w:jc w:val="right"/>
        <w:rPr>
          <w:i/>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DD75D6">
        <w:rPr>
          <w:i/>
          <w:snapToGrid w:val="0"/>
          <w:color w:val="000000"/>
          <w:sz w:val="24"/>
          <w:szCs w:val="24"/>
          <w:lang w:val="bg-BG"/>
        </w:rPr>
        <w:t>4</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4698D"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64698D" w:rsidRDefault="001510D1" w:rsidP="005B0A27">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46233D" w:rsidRPr="006D7451" w:rsidRDefault="001510D1" w:rsidP="005B0A27">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6D7451" w:rsidRPr="00097253">
        <w:rPr>
          <w:b/>
        </w:rPr>
        <w:t>"Доставка на лекарствени продукти за онкологични заболявания за УМБАЛ ”Царица Йоанна-ИСУЛ” ЕАД по две обособени позиции"</w:t>
      </w:r>
      <w:r w:rsidR="006D7451">
        <w:rPr>
          <w:b/>
          <w:lang w:val="be-BY"/>
        </w:rPr>
        <w:t>.</w:t>
      </w: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be-BY"/>
        </w:rPr>
      </w:pPr>
    </w:p>
    <w:p w:rsidR="00DD75D6" w:rsidRDefault="00DD75D6" w:rsidP="0016012D">
      <w:pPr>
        <w:rPr>
          <w:b/>
          <w:sz w:val="24"/>
          <w:szCs w:val="24"/>
          <w:lang w:val="be-BY"/>
        </w:rPr>
      </w:pPr>
    </w:p>
    <w:p w:rsidR="00DD75D6" w:rsidRPr="00DD75D6" w:rsidRDefault="00DD75D6" w:rsidP="0016012D">
      <w:pPr>
        <w:rPr>
          <w:b/>
          <w:sz w:val="24"/>
          <w:szCs w:val="24"/>
          <w:lang w:val="be-BY"/>
        </w:rPr>
      </w:pPr>
    </w:p>
    <w:p w:rsidR="00960624" w:rsidRPr="00960624" w:rsidRDefault="00960624" w:rsidP="0016012D">
      <w:pPr>
        <w:rPr>
          <w:b/>
          <w:sz w:val="24"/>
          <w:szCs w:val="24"/>
          <w:lang w:val="en-US"/>
        </w:rPr>
      </w:pPr>
    </w:p>
    <w:p w:rsidR="006C6348" w:rsidRDefault="006C6348" w:rsidP="0016012D">
      <w:pPr>
        <w:jc w:val="right"/>
        <w:rPr>
          <w:b/>
          <w:sz w:val="24"/>
          <w:szCs w:val="24"/>
          <w:lang w:val="be-BY"/>
        </w:rPr>
      </w:pPr>
    </w:p>
    <w:p w:rsidR="00371EAD" w:rsidRDefault="00371EAD"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821891">
        <w:rPr>
          <w:i/>
          <w:sz w:val="24"/>
          <w:szCs w:val="24"/>
        </w:rPr>
        <w:lastRenderedPageBreak/>
        <w:t>Приложение №</w:t>
      </w:r>
      <w:r w:rsidRPr="00821891">
        <w:rPr>
          <w:i/>
          <w:snapToGrid w:val="0"/>
          <w:color w:val="000000"/>
          <w:sz w:val="24"/>
          <w:szCs w:val="24"/>
        </w:rPr>
        <w:t xml:space="preserve"> </w:t>
      </w:r>
      <w:r w:rsidR="00DD75D6">
        <w:rPr>
          <w:i/>
          <w:snapToGrid w:val="0"/>
          <w:color w:val="000000"/>
          <w:sz w:val="24"/>
          <w:szCs w:val="24"/>
          <w:lang w:val="bg-BG"/>
        </w:rPr>
        <w:t>5</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64698D"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64698D" w:rsidRDefault="0016012D" w:rsidP="0016012D">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16012D" w:rsidRPr="0064698D" w:rsidRDefault="0016012D" w:rsidP="0016012D">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6D7451" w:rsidRPr="00097253">
        <w:rPr>
          <w:b/>
        </w:rPr>
        <w:t>"Доставка на лекарствени продукти за онкологични заболявания за УМБАЛ ”Царица Йоанна-ИСУЛ” ЕАД по две обособени позиции"</w:t>
      </w: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64698D">
        <w:rPr>
          <w:sz w:val="24"/>
          <w:szCs w:val="24"/>
        </w:rPr>
        <w:t xml:space="preserve">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Default="00DD75D6" w:rsidP="0016012D">
      <w:pPr>
        <w:rPr>
          <w:sz w:val="24"/>
          <w:szCs w:val="24"/>
          <w:lang w:val="be-BY"/>
        </w:rPr>
      </w:pPr>
    </w:p>
    <w:p w:rsidR="00DD75D6" w:rsidRPr="00DD75D6" w:rsidRDefault="00DD75D6" w:rsidP="0016012D">
      <w:pPr>
        <w:rPr>
          <w:sz w:val="24"/>
          <w:szCs w:val="24"/>
          <w:lang w:val="be-BY"/>
        </w:rPr>
      </w:pPr>
    </w:p>
    <w:p w:rsidR="005E66BE" w:rsidRDefault="005E66BE" w:rsidP="0016012D">
      <w:pPr>
        <w:rPr>
          <w:sz w:val="24"/>
          <w:szCs w:val="24"/>
          <w:lang w:val="be-BY"/>
        </w:rPr>
      </w:pPr>
    </w:p>
    <w:p w:rsidR="00DD75D6" w:rsidRPr="00DD75D6" w:rsidRDefault="00DD75D6" w:rsidP="0016012D">
      <w:pPr>
        <w:rPr>
          <w:sz w:val="24"/>
          <w:szCs w:val="24"/>
          <w:lang w:val="be-BY"/>
        </w:rPr>
      </w:pPr>
    </w:p>
    <w:p w:rsidR="00964496" w:rsidRDefault="00964496" w:rsidP="0016012D">
      <w:pPr>
        <w:rPr>
          <w:sz w:val="24"/>
          <w:szCs w:val="24"/>
          <w:lang w:val="bg-BG"/>
        </w:rPr>
      </w:pPr>
    </w:p>
    <w:p w:rsidR="006D7451" w:rsidRDefault="006D7451" w:rsidP="0016012D">
      <w:pPr>
        <w:rPr>
          <w:sz w:val="24"/>
          <w:szCs w:val="24"/>
          <w:lang w:val="bg-BG"/>
        </w:rPr>
      </w:pPr>
    </w:p>
    <w:p w:rsidR="006D7451" w:rsidRDefault="006D7451" w:rsidP="0016012D">
      <w:pPr>
        <w:rPr>
          <w:sz w:val="24"/>
          <w:szCs w:val="24"/>
          <w:lang w:val="bg-BG"/>
        </w:rPr>
      </w:pPr>
    </w:p>
    <w:p w:rsidR="005E66BE" w:rsidRPr="00B51D73" w:rsidRDefault="00B51D73" w:rsidP="00B51D73">
      <w:pPr>
        <w:tabs>
          <w:tab w:val="left" w:pos="0"/>
        </w:tabs>
        <w:jc w:val="center"/>
        <w:rPr>
          <w:b/>
          <w:sz w:val="24"/>
          <w:szCs w:val="24"/>
          <w:lang w:val="bg-BG"/>
        </w:rPr>
      </w:pPr>
      <w:r>
        <w:rPr>
          <w:b/>
          <w:sz w:val="24"/>
          <w:szCs w:val="24"/>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B51D73" w:rsidRDefault="005E66BE" w:rsidP="00B51D73">
      <w:pPr>
        <w:jc w:val="center"/>
        <w:rPr>
          <w:b/>
          <w:sz w:val="24"/>
          <w:szCs w:val="24"/>
        </w:rPr>
      </w:pPr>
      <w:r w:rsidRPr="00B51D73">
        <w:rPr>
          <w:b/>
          <w:sz w:val="24"/>
          <w:szCs w:val="24"/>
        </w:rPr>
        <w:t>Д О Г О В О Р</w:t>
      </w:r>
    </w:p>
    <w:p w:rsidR="005E66BE" w:rsidRPr="00B71B75" w:rsidRDefault="00B51D73" w:rsidP="005E66BE">
      <w:pPr>
        <w:jc w:val="center"/>
        <w:rPr>
          <w:sz w:val="24"/>
          <w:szCs w:val="24"/>
        </w:rPr>
      </w:pPr>
      <w:r>
        <w:rPr>
          <w:sz w:val="24"/>
          <w:szCs w:val="24"/>
          <w:lang w:val="bg-BG"/>
        </w:rPr>
        <w:t xml:space="preserve">   </w:t>
      </w:r>
      <w:proofErr w:type="gramStart"/>
      <w:r w:rsidR="005E66BE" w:rsidRPr="00B71B75">
        <w:rPr>
          <w:sz w:val="24"/>
          <w:szCs w:val="24"/>
        </w:rPr>
        <w:t>за</w:t>
      </w:r>
      <w:proofErr w:type="gramEnd"/>
      <w:r w:rsidR="005E66BE" w:rsidRPr="00B71B75">
        <w:rPr>
          <w:sz w:val="24"/>
          <w:szCs w:val="24"/>
        </w:rPr>
        <w:t xml:space="preserve"> доставка на лекарствени продукти</w:t>
      </w:r>
      <w:r w:rsidR="005E66BE" w:rsidRPr="00B71B75">
        <w:rPr>
          <w:sz w:val="24"/>
          <w:szCs w:val="24"/>
        </w:rPr>
        <w:tab/>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Днес, ...........................</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ЕИК.........................., представлявано от .................................................., наричано за краткост "ИЗПЪЛНИТЕЛ"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5E66BE" w:rsidRPr="007C13DF" w:rsidRDefault="005E66BE" w:rsidP="005E66BE">
      <w:pPr>
        <w:ind w:firstLine="708"/>
        <w:jc w:val="both"/>
        <w:rPr>
          <w:sz w:val="24"/>
          <w:szCs w:val="24"/>
        </w:rPr>
      </w:pPr>
      <w:proofErr w:type="gramStart"/>
      <w:r w:rsidRPr="00B71B75">
        <w:rPr>
          <w:sz w:val="24"/>
          <w:szCs w:val="24"/>
        </w:rPr>
        <w:t>Чл. 1.</w:t>
      </w:r>
      <w:proofErr w:type="gramEnd"/>
      <w:r w:rsidRPr="00B71B75">
        <w:rPr>
          <w:sz w:val="24"/>
          <w:szCs w:val="24"/>
        </w:rPr>
        <w:t xml:space="preserve"> (1) ВЪЗЛОЖИТЕЛЯТ възлага, а ИЗПЪЛНИТЕЛЯТ приема срещу възнаграждение да извършва периодични доставки на лекарствени продукти по обществена поръчка с предмет: „………………………………………………………………………………………………………………………………………………………………….“, по обособена позиция №  </w:t>
      </w:r>
      <w:r w:rsidRPr="007C13DF">
        <w:rPr>
          <w:sz w:val="24"/>
          <w:szCs w:val="24"/>
        </w:rPr>
        <w:t>……………………………………………………………………………………………………….., номенклатурна/и единица/и № …………………………………………………….……..,</w:t>
      </w:r>
    </w:p>
    <w:p w:rsidR="005E66BE" w:rsidRPr="007C13DF" w:rsidRDefault="005E66BE" w:rsidP="005E66BE">
      <w:pPr>
        <w:jc w:val="both"/>
        <w:rPr>
          <w:sz w:val="24"/>
          <w:szCs w:val="24"/>
        </w:rPr>
      </w:pPr>
      <w:proofErr w:type="gramStart"/>
      <w:r w:rsidRPr="007C13DF">
        <w:rPr>
          <w:sz w:val="24"/>
          <w:szCs w:val="24"/>
        </w:rPr>
        <w:t>……………………………………………………………………</w:t>
      </w:r>
      <w:r w:rsidR="00960624" w:rsidRPr="007C13DF">
        <w:rPr>
          <w:i/>
          <w:sz w:val="24"/>
          <w:szCs w:val="24"/>
        </w:rPr>
        <w:t xml:space="preserve"> </w:t>
      </w:r>
      <w:r w:rsidRPr="007C13DF">
        <w:rPr>
          <w:sz w:val="24"/>
          <w:szCs w:val="24"/>
        </w:rPr>
        <w:t xml:space="preserve">съгласно условията на настоящия договор („Договор“), изискванията, посочени в Техническата спецификация, </w:t>
      </w:r>
      <w:r w:rsidR="00BD4B1F" w:rsidRPr="007C13DF">
        <w:rPr>
          <w:sz w:val="24"/>
          <w:szCs w:val="24"/>
          <w:lang w:val="be-BY"/>
        </w:rPr>
        <w:t>П</w:t>
      </w:r>
      <w:r w:rsidR="00BD4B1F" w:rsidRPr="007C13DF">
        <w:rPr>
          <w:sz w:val="24"/>
          <w:szCs w:val="24"/>
        </w:rPr>
        <w:t>редложение</w:t>
      </w:r>
      <w:r w:rsidR="00BD4B1F" w:rsidRPr="007C13DF">
        <w:rPr>
          <w:sz w:val="24"/>
          <w:szCs w:val="24"/>
          <w:lang w:val="be-BY"/>
        </w:rPr>
        <w:t>то</w:t>
      </w:r>
      <w:r w:rsidR="00BD4B1F" w:rsidRPr="007C13DF">
        <w:rPr>
          <w:sz w:val="24"/>
          <w:szCs w:val="24"/>
        </w:rPr>
        <w:t xml:space="preserve"> за изпълнение на поръчката</w:t>
      </w:r>
      <w:r w:rsidR="00BD4B1F" w:rsidRPr="007C13DF">
        <w:rPr>
          <w:sz w:val="24"/>
          <w:szCs w:val="24"/>
          <w:lang w:val="be-BY"/>
        </w:rPr>
        <w:t xml:space="preserve"> </w:t>
      </w:r>
      <w:r w:rsidRPr="007C13DF">
        <w:rPr>
          <w:sz w:val="24"/>
          <w:szCs w:val="24"/>
        </w:rPr>
        <w:t xml:space="preserve">на ИЗПЪЛНИТЕЛЯ, представляващо Приложение № </w:t>
      </w:r>
      <w:r w:rsidR="004E5CE5" w:rsidRPr="007C13DF">
        <w:rPr>
          <w:sz w:val="24"/>
          <w:szCs w:val="24"/>
          <w:lang w:val="bg-BG"/>
        </w:rPr>
        <w:t>1</w:t>
      </w:r>
      <w:r w:rsidRPr="007C13DF">
        <w:rPr>
          <w:sz w:val="24"/>
          <w:szCs w:val="24"/>
        </w:rPr>
        <w:t xml:space="preserve"> („</w:t>
      </w:r>
      <w:r w:rsidR="00BD4B1F" w:rsidRPr="007C13DF">
        <w:rPr>
          <w:sz w:val="24"/>
          <w:szCs w:val="24"/>
          <w:lang w:val="be-BY"/>
        </w:rPr>
        <w:t>П</w:t>
      </w:r>
      <w:r w:rsidR="00BD4B1F" w:rsidRPr="007C13DF">
        <w:rPr>
          <w:sz w:val="24"/>
          <w:szCs w:val="24"/>
        </w:rPr>
        <w:t>редложение за изпълнение на поръчката</w:t>
      </w:r>
      <w:r w:rsidRPr="007C13DF">
        <w:rPr>
          <w:sz w:val="24"/>
          <w:szCs w:val="24"/>
        </w:rPr>
        <w:t xml:space="preserve">“) и Ценовото предложение на ИЗПЪЛНИТЕЛЯ, представляващо Приложение № </w:t>
      </w:r>
      <w:r w:rsidR="004E5CE5" w:rsidRPr="007C13DF">
        <w:rPr>
          <w:sz w:val="24"/>
          <w:szCs w:val="24"/>
          <w:lang w:val="bg-BG"/>
        </w:rPr>
        <w:t>2</w:t>
      </w:r>
      <w:r w:rsidR="00595E8A" w:rsidRPr="007C13DF">
        <w:rPr>
          <w:sz w:val="24"/>
          <w:szCs w:val="24"/>
        </w:rPr>
        <w:t xml:space="preserve"> („Ценово предложение“)</w:t>
      </w:r>
      <w:r w:rsidR="00595E8A" w:rsidRPr="007C13DF">
        <w:rPr>
          <w:sz w:val="24"/>
          <w:szCs w:val="24"/>
          <w:lang w:val="bg-BG"/>
        </w:rPr>
        <w:t>.</w:t>
      </w:r>
      <w:proofErr w:type="gramEnd"/>
      <w:r w:rsidR="00595E8A" w:rsidRPr="007C13DF">
        <w:rPr>
          <w:sz w:val="24"/>
          <w:szCs w:val="24"/>
          <w:lang w:val="bg-BG"/>
        </w:rPr>
        <w:t xml:space="preserve"> Приложенията са</w:t>
      </w:r>
      <w:r w:rsidRPr="007C13DF">
        <w:rPr>
          <w:sz w:val="24"/>
          <w:szCs w:val="24"/>
        </w:rPr>
        <w:t xml:space="preserve"> неразделна част от Договора.</w:t>
      </w:r>
    </w:p>
    <w:p w:rsidR="005E66BE" w:rsidRPr="007C13DF" w:rsidRDefault="005E66BE" w:rsidP="005E66BE">
      <w:pPr>
        <w:spacing w:after="240"/>
        <w:ind w:firstLine="709"/>
        <w:jc w:val="both"/>
        <w:rPr>
          <w:sz w:val="24"/>
          <w:szCs w:val="24"/>
        </w:rPr>
      </w:pPr>
      <w:r w:rsidRPr="007C13DF">
        <w:rPr>
          <w:sz w:val="24"/>
          <w:szCs w:val="24"/>
        </w:rPr>
        <w:t xml:space="preserve">(2) За краткост предметът на настоящия Договор посочен в ал. </w:t>
      </w:r>
      <w:proofErr w:type="gramStart"/>
      <w:r w:rsidRPr="007C13DF">
        <w:rPr>
          <w:sz w:val="24"/>
          <w:szCs w:val="24"/>
        </w:rPr>
        <w:t>1 ще се нарича в Договора „Доставка“.</w:t>
      </w:r>
      <w:proofErr w:type="gramEnd"/>
    </w:p>
    <w:p w:rsidR="005E66BE" w:rsidRPr="007C13DF" w:rsidRDefault="005E66BE" w:rsidP="005E66BE">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5E66BE" w:rsidRPr="007C13DF" w:rsidRDefault="005E66BE" w:rsidP="005E66BE">
      <w:pPr>
        <w:ind w:firstLine="708"/>
        <w:jc w:val="both"/>
        <w:rPr>
          <w:sz w:val="24"/>
          <w:szCs w:val="24"/>
        </w:rPr>
      </w:pPr>
      <w:r w:rsidRPr="007C13DF">
        <w:rPr>
          <w:sz w:val="24"/>
          <w:szCs w:val="24"/>
        </w:rPr>
        <w:t>Чл. 2</w:t>
      </w:r>
      <w:proofErr w:type="gramStart"/>
      <w:r w:rsidRPr="007C13DF">
        <w:rPr>
          <w:sz w:val="24"/>
          <w:szCs w:val="24"/>
        </w:rPr>
        <w:t>.(</w:t>
      </w:r>
      <w:proofErr w:type="gramEnd"/>
      <w:r w:rsidRPr="007C13DF">
        <w:rPr>
          <w:sz w:val="24"/>
          <w:szCs w:val="24"/>
        </w:rPr>
        <w:t xml:space="preserve">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7C13DF">
        <w:rPr>
          <w:sz w:val="24"/>
          <w:szCs w:val="24"/>
        </w:rPr>
        <w:t>цени</w:t>
      </w:r>
      <w:r w:rsidR="00BD4B1F" w:rsidRPr="007C13DF">
        <w:rPr>
          <w:sz w:val="24"/>
          <w:szCs w:val="24"/>
        </w:rPr>
        <w:t xml:space="preserve"> посочени в Ценовото предложение</w:t>
      </w:r>
      <w:r w:rsidR="006C4BB9" w:rsidRPr="007C13DF">
        <w:rPr>
          <w:sz w:val="24"/>
          <w:szCs w:val="24"/>
          <w:lang w:val="be-BY"/>
        </w:rPr>
        <w:t xml:space="preserve">, </w:t>
      </w:r>
      <w:r w:rsidR="006C4BB9" w:rsidRPr="007C13DF">
        <w:rPr>
          <w:sz w:val="24"/>
          <w:szCs w:val="24"/>
        </w:rPr>
        <w:t>представляващ</w:t>
      </w:r>
      <w:r w:rsidR="006C4BB9" w:rsidRPr="007C13DF">
        <w:rPr>
          <w:sz w:val="24"/>
          <w:szCs w:val="24"/>
          <w:lang w:val="bg-BG"/>
        </w:rPr>
        <w:t>о</w:t>
      </w:r>
      <w:r w:rsidR="00BD4B1F" w:rsidRPr="007C13DF">
        <w:rPr>
          <w:sz w:val="24"/>
          <w:szCs w:val="24"/>
        </w:rPr>
        <w:t xml:space="preserve"> Приложение № </w:t>
      </w:r>
      <w:r w:rsidR="006C4BB9" w:rsidRPr="007C13DF">
        <w:rPr>
          <w:sz w:val="24"/>
          <w:szCs w:val="24"/>
          <w:lang w:val="bg-BG"/>
        </w:rPr>
        <w:t>2</w:t>
      </w:r>
      <w:r w:rsidR="00BD4B1F" w:rsidRPr="007C13DF">
        <w:rPr>
          <w:sz w:val="24"/>
          <w:szCs w:val="24"/>
          <w:lang w:val="be-BY"/>
        </w:rPr>
        <w:t>.</w:t>
      </w:r>
      <w:r w:rsidR="00BD4B1F" w:rsidRPr="007C13DF">
        <w:rPr>
          <w:sz w:val="24"/>
          <w:szCs w:val="24"/>
        </w:rPr>
        <w:t xml:space="preserve"> </w:t>
      </w:r>
      <w:proofErr w:type="gramStart"/>
      <w:r w:rsidR="00BD4B1F" w:rsidRPr="007C13DF">
        <w:rPr>
          <w:sz w:val="24"/>
          <w:szCs w:val="24"/>
        </w:rPr>
        <w:t xml:space="preserve">Посочените в Ценовото предложение </w:t>
      </w:r>
      <w:r w:rsidRPr="007C13DF">
        <w:rPr>
          <w:sz w:val="24"/>
          <w:szCs w:val="24"/>
        </w:rPr>
        <w:t>включват всички такси и други разходи във връзка с Доставката до мястото на изпълнение по чл.</w:t>
      </w:r>
      <w:proofErr w:type="gramEnd"/>
      <w:r w:rsidRPr="007C13DF">
        <w:rPr>
          <w:sz w:val="24"/>
          <w:szCs w:val="24"/>
        </w:rPr>
        <w:t xml:space="preserve"> </w:t>
      </w:r>
      <w:proofErr w:type="gramStart"/>
      <w:r w:rsidRPr="007C13DF">
        <w:rPr>
          <w:sz w:val="24"/>
          <w:szCs w:val="24"/>
        </w:rPr>
        <w:t>3, ал.</w:t>
      </w:r>
      <w:proofErr w:type="gramEnd"/>
      <w:r w:rsidRPr="007C13DF">
        <w:rPr>
          <w:sz w:val="24"/>
          <w:szCs w:val="24"/>
        </w:rPr>
        <w:t xml:space="preserve"> 5. Общата стойност за извършване на доставките за целия срок на Договора е ………………… лева, без ДДС или ………………………..</w:t>
      </w:r>
      <w:r w:rsidRPr="007C13DF">
        <w:rPr>
          <w:sz w:val="24"/>
          <w:szCs w:val="24"/>
          <w:lang w:val="en-US"/>
        </w:rPr>
        <w:t xml:space="preserve"> </w:t>
      </w:r>
      <w:proofErr w:type="gramStart"/>
      <w:r w:rsidRPr="007C13DF">
        <w:rPr>
          <w:sz w:val="24"/>
          <w:szCs w:val="24"/>
        </w:rPr>
        <w:t>с</w:t>
      </w:r>
      <w:proofErr w:type="gramEnd"/>
      <w:r w:rsidRPr="007C13DF">
        <w:rPr>
          <w:sz w:val="24"/>
          <w:szCs w:val="24"/>
        </w:rPr>
        <w:t xml:space="preserve"> включен ДДС. </w:t>
      </w:r>
    </w:p>
    <w:p w:rsidR="005E66BE" w:rsidRPr="00B71B75" w:rsidRDefault="005E66BE" w:rsidP="005E66BE">
      <w:pPr>
        <w:ind w:firstLine="709"/>
        <w:jc w:val="both"/>
        <w:rPr>
          <w:sz w:val="24"/>
          <w:szCs w:val="24"/>
        </w:rPr>
      </w:pPr>
      <w:r w:rsidRPr="007C13DF">
        <w:rPr>
          <w:sz w:val="24"/>
          <w:szCs w:val="24"/>
        </w:rPr>
        <w:t>(2) Заплащането на възнаграждението по ал. 1 се извършва при кумулативното</w:t>
      </w:r>
      <w:r w:rsidRPr="00B71B75">
        <w:rPr>
          <w:sz w:val="24"/>
          <w:szCs w:val="24"/>
        </w:rPr>
        <w:t xml:space="preserve">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lastRenderedPageBreak/>
        <w:t xml:space="preserve">(3) Дължимото от ВЪЗЛОЖИТЕЛЯ възнаграждение по ал. </w:t>
      </w:r>
      <w:proofErr w:type="gramStart"/>
      <w:r w:rsidRPr="00B71B75">
        <w:rPr>
          <w:sz w:val="24"/>
          <w:szCs w:val="24"/>
        </w:rPr>
        <w:t>1 за съответната Доставка се заплаща на ИЗПЪЛНИТЕЛЯ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 xml:space="preserve">(5) ИЗПЪЛНИТЕЛЯТ е длъжен да уведомява писмено ВЪЗЛОЖИТЕЛЯ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B71B75" w:rsidRDefault="005E66BE" w:rsidP="005E66BE">
      <w:pPr>
        <w:ind w:firstLine="709"/>
        <w:jc w:val="both"/>
        <w:rPr>
          <w:sz w:val="24"/>
          <w:szCs w:val="24"/>
        </w:rPr>
      </w:pPr>
      <w:r w:rsidRPr="00B71B75">
        <w:rPr>
          <w:sz w:val="24"/>
          <w:szCs w:val="24"/>
        </w:rPr>
        <w:t>Чл. 3 (1) Договорът се сключва за срок</w:t>
      </w:r>
      <w:r w:rsidR="006D7451">
        <w:rPr>
          <w:sz w:val="24"/>
          <w:szCs w:val="24"/>
        </w:rPr>
        <w:t xml:space="preserve"> </w:t>
      </w:r>
      <w:r w:rsidR="00371EAD" w:rsidRPr="00371EAD">
        <w:rPr>
          <w:sz w:val="24"/>
          <w:szCs w:val="24"/>
          <w:highlight w:val="yellow"/>
          <w:lang w:val="be-BY"/>
        </w:rPr>
        <w:t xml:space="preserve">до </w:t>
      </w:r>
      <w:proofErr w:type="gramStart"/>
      <w:r w:rsidR="00371EAD" w:rsidRPr="00371EAD">
        <w:rPr>
          <w:sz w:val="24"/>
          <w:szCs w:val="24"/>
          <w:highlight w:val="yellow"/>
          <w:lang w:val="be-BY"/>
        </w:rPr>
        <w:t>14.09.2017г.</w:t>
      </w:r>
      <w:r w:rsidR="006D7451" w:rsidRPr="00371EAD">
        <w:rPr>
          <w:sz w:val="24"/>
          <w:szCs w:val="24"/>
          <w:highlight w:val="yellow"/>
        </w:rPr>
        <w:t>,</w:t>
      </w:r>
      <w:proofErr w:type="gramEnd"/>
      <w:r w:rsidR="006D7451">
        <w:rPr>
          <w:sz w:val="24"/>
          <w:szCs w:val="24"/>
        </w:rPr>
        <w:t xml:space="preserve"> считано от</w:t>
      </w:r>
      <w:r w:rsidRPr="00B71B75">
        <w:rPr>
          <w:sz w:val="24"/>
          <w:szCs w:val="24"/>
        </w:rPr>
        <w:t xml:space="preserve"> датата на подписването му. </w:t>
      </w:r>
    </w:p>
    <w:p w:rsidR="005E66BE" w:rsidRPr="00B71B75" w:rsidRDefault="005E66BE" w:rsidP="005E66BE">
      <w:pPr>
        <w:ind w:firstLine="709"/>
        <w:jc w:val="both"/>
        <w:rPr>
          <w:sz w:val="24"/>
          <w:szCs w:val="24"/>
        </w:rPr>
      </w:pPr>
      <w:r w:rsidRPr="00B71B75">
        <w:rPr>
          <w:sz w:val="24"/>
          <w:szCs w:val="24"/>
        </w:rPr>
        <w:t xml:space="preserve">(2) В рамките на срока по ал. </w:t>
      </w:r>
      <w:proofErr w:type="gramStart"/>
      <w:r w:rsidRPr="00B71B75">
        <w:rPr>
          <w:sz w:val="24"/>
          <w:szCs w:val="24"/>
        </w:rPr>
        <w:t>1 ИЗПЪЛНИТЕЛЯТ осъществява доставките в срок до 24 (двадесет и четири) часа, считано от часа последващ часа на получаване на писмена заявка („Заявка“) от ВЪЗЛОЖИТЕЛЯ.</w:t>
      </w:r>
      <w:proofErr w:type="gramEnd"/>
    </w:p>
    <w:p w:rsidR="005E66BE" w:rsidRPr="00B71B75" w:rsidRDefault="005E66BE" w:rsidP="005E66BE">
      <w:pPr>
        <w:ind w:firstLine="709"/>
        <w:jc w:val="both"/>
        <w:rPr>
          <w:sz w:val="24"/>
          <w:szCs w:val="24"/>
        </w:rPr>
      </w:pPr>
      <w:r w:rsidRPr="00B71B75">
        <w:rPr>
          <w:sz w:val="24"/>
          <w:szCs w:val="24"/>
        </w:rPr>
        <w:t xml:space="preserve">(3) ВЪЗЛОЖИТЕЛЯТ изпраща Заявката до ИЗПЪЛНИТЕЛЯ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B71B75" w:rsidRDefault="005E66BE" w:rsidP="005E66BE">
      <w:pPr>
        <w:jc w:val="both"/>
        <w:rPr>
          <w:sz w:val="24"/>
          <w:szCs w:val="24"/>
        </w:rPr>
      </w:pPr>
      <w:proofErr w:type="gramStart"/>
      <w:r w:rsidRPr="00B71B75">
        <w:rPr>
          <w:sz w:val="24"/>
          <w:szCs w:val="24"/>
        </w:rPr>
        <w:t>факс</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w:t>
      </w:r>
      <w:proofErr w:type="gramStart"/>
      <w:r w:rsidRPr="00B71B75">
        <w:rPr>
          <w:sz w:val="24"/>
          <w:szCs w:val="24"/>
        </w:rPr>
        <w:t>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roofErr w:type="gramEnd"/>
    </w:p>
    <w:p w:rsidR="005E66BE" w:rsidRPr="007C13DF"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w:t>
      </w:r>
      <w:r w:rsidRPr="007C13DF">
        <w:rPr>
          <w:sz w:val="24"/>
          <w:szCs w:val="24"/>
        </w:rPr>
        <w:t>Йоанна-ИСУЛ” ЕАД – отдел „Болнична аптека”.</w:t>
      </w:r>
      <w:proofErr w:type="gramEnd"/>
      <w:r w:rsidRPr="007C13DF">
        <w:rPr>
          <w:sz w:val="24"/>
          <w:szCs w:val="24"/>
        </w:rPr>
        <w:t xml:space="preserve"> </w:t>
      </w:r>
    </w:p>
    <w:p w:rsidR="005E66BE" w:rsidRPr="007C13DF" w:rsidRDefault="005E66BE" w:rsidP="005E66BE">
      <w:pPr>
        <w:jc w:val="center"/>
        <w:rPr>
          <w:b/>
          <w:sz w:val="24"/>
          <w:szCs w:val="24"/>
          <w:lang w:val="en-US"/>
        </w:rPr>
      </w:pPr>
      <w:proofErr w:type="gramStart"/>
      <w:r w:rsidRPr="007C13DF">
        <w:rPr>
          <w:b/>
          <w:sz w:val="24"/>
          <w:szCs w:val="24"/>
        </w:rPr>
        <w:t>ІV.</w:t>
      </w:r>
      <w:proofErr w:type="gramEnd"/>
      <w:r w:rsidRPr="007C13DF">
        <w:rPr>
          <w:b/>
          <w:sz w:val="24"/>
          <w:szCs w:val="24"/>
        </w:rPr>
        <w:t xml:space="preserve">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ВЪЗЛОЖИТЕЛЯТ има право: </w:t>
      </w:r>
    </w:p>
    <w:p w:rsidR="005E66BE" w:rsidRPr="007C13DF" w:rsidRDefault="005E66BE" w:rsidP="005E66BE">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7C13DF">
        <w:rPr>
          <w:sz w:val="24"/>
          <w:szCs w:val="24"/>
        </w:rPr>
        <w:t>Предложението за изпълнение на поръчката</w:t>
      </w:r>
      <w:r w:rsidRPr="007C13DF">
        <w:rPr>
          <w:sz w:val="24"/>
          <w:szCs w:val="24"/>
        </w:rPr>
        <w:t>;</w:t>
      </w:r>
    </w:p>
    <w:p w:rsidR="005E66BE" w:rsidRPr="007C13DF" w:rsidRDefault="005E66BE" w:rsidP="005E66BE">
      <w:pPr>
        <w:jc w:val="both"/>
        <w:rPr>
          <w:sz w:val="24"/>
          <w:szCs w:val="24"/>
        </w:rPr>
      </w:pP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това да пречи на дейността на ИЗПЪЛНИТЕЛЯ;</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7C13DF">
        <w:rPr>
          <w:sz w:val="24"/>
          <w:szCs w:val="24"/>
        </w:rPr>
        <w:t>Предложението за изпълнение на поръчката</w:t>
      </w:r>
      <w:r w:rsidRPr="007C13DF">
        <w:rPr>
          <w:sz w:val="24"/>
          <w:szCs w:val="24"/>
        </w:rPr>
        <w:t xml:space="preserve"> на ИЗПЪЛНИТЕЛЯ;</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lastRenderedPageBreak/>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ИЗПЪЛНИТЕЛЯ в случ</w:t>
      </w:r>
      <w:r w:rsidR="006D7451">
        <w:rPr>
          <w:sz w:val="24"/>
          <w:szCs w:val="24"/>
        </w:rPr>
        <w:t>ай на съществено неизпълнение (</w:t>
      </w:r>
      <w:r w:rsidRPr="00B71B75">
        <w:rPr>
          <w:sz w:val="24"/>
          <w:szCs w:val="24"/>
        </w:rPr>
        <w:t>по смисъла на чл. 15, ал.2) от страна на ИЗПЪЛНИТЕЛЯ.</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ИЗПЪЛНИТЕЛЯТ има право:</w:t>
      </w:r>
    </w:p>
    <w:p w:rsidR="005E66BE" w:rsidRPr="007C13DF"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5E66BE" w:rsidRPr="007C13DF" w:rsidRDefault="005E66BE" w:rsidP="005E66BE">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proofErr w:type="gramStart"/>
      <w:r w:rsidRPr="007C13DF">
        <w:rPr>
          <w:sz w:val="24"/>
          <w:szCs w:val="24"/>
        </w:rPr>
        <w:t>Чл. 7.</w:t>
      </w:r>
      <w:proofErr w:type="gramEnd"/>
      <w:r w:rsidRPr="007C13DF">
        <w:rPr>
          <w:sz w:val="24"/>
          <w:szCs w:val="24"/>
        </w:rPr>
        <w:t xml:space="preserve"> ИЗПЪЛНИТЕЛЯТ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Техническата спецификация, </w:t>
      </w:r>
      <w:r w:rsidR="00BD4B1F" w:rsidRPr="007C13DF">
        <w:rPr>
          <w:sz w:val="24"/>
          <w:szCs w:val="24"/>
        </w:rPr>
        <w:t>Предложението за изпълнение на поръчката</w:t>
      </w:r>
      <w:r w:rsidRPr="007C13DF">
        <w:rPr>
          <w:sz w:val="24"/>
          <w:szCs w:val="24"/>
        </w:rPr>
        <w:t xml:space="preserve"> </w:t>
      </w:r>
      <w:r w:rsidR="00904DDC" w:rsidRPr="007C13DF">
        <w:rPr>
          <w:sz w:val="24"/>
          <w:szCs w:val="24"/>
          <w:lang w:val="bg-BG"/>
        </w:rPr>
        <w:t>/</w:t>
      </w:r>
      <w:r w:rsidR="00904DDC" w:rsidRPr="007C13DF">
        <w:rPr>
          <w:sz w:val="24"/>
          <w:szCs w:val="24"/>
        </w:rPr>
        <w:t>Приложение № 1</w:t>
      </w:r>
      <w:r w:rsidR="00904DDC" w:rsidRPr="007C13DF">
        <w:rPr>
          <w:sz w:val="24"/>
          <w:szCs w:val="24"/>
          <w:lang w:val="bg-BG"/>
        </w:rPr>
        <w:t xml:space="preserve">/ </w:t>
      </w:r>
      <w:r w:rsidRPr="007C13DF">
        <w:rPr>
          <w:sz w:val="24"/>
          <w:szCs w:val="24"/>
        </w:rPr>
        <w:t>и настоящия Договор. Срокът на годност на доставяните лекарствени продукти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Pr="00E30E98">
        <w:rPr>
          <w:b/>
          <w:sz w:val="24"/>
          <w:szCs w:val="24"/>
          <w:lang w:val="en-US"/>
        </w:rPr>
        <w:t>2</w:t>
      </w:r>
      <w:proofErr w:type="gramStart"/>
      <w:r w:rsidRPr="00E30E98">
        <w:rPr>
          <w:b/>
          <w:sz w:val="24"/>
          <w:szCs w:val="24"/>
          <w:lang w:val="en-US"/>
        </w:rPr>
        <w:t>,</w:t>
      </w:r>
      <w:r w:rsidRPr="00E30E98">
        <w:rPr>
          <w:b/>
          <w:sz w:val="24"/>
          <w:szCs w:val="24"/>
        </w:rPr>
        <w:t>5</w:t>
      </w:r>
      <w:proofErr w:type="gramEnd"/>
      <w:r w:rsidRPr="00E30E98">
        <w:rPr>
          <w:b/>
          <w:sz w:val="24"/>
          <w:szCs w:val="24"/>
        </w:rPr>
        <w:t>%</w:t>
      </w:r>
      <w:r w:rsidRPr="00B71B75">
        <w:rPr>
          <w:sz w:val="24"/>
          <w:szCs w:val="24"/>
        </w:rPr>
        <w:t xml:space="preserve"> (</w:t>
      </w:r>
      <w:r>
        <w:rPr>
          <w:sz w:val="24"/>
          <w:szCs w:val="24"/>
        </w:rPr>
        <w:t xml:space="preserve">две цяло и </w:t>
      </w:r>
      <w:r w:rsidRPr="00B71B75">
        <w:rPr>
          <w:sz w:val="24"/>
          <w:szCs w:val="24"/>
        </w:rPr>
        <w:t>пет процента) от неговата обща стойност, без ДДС.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w:t>
      </w:r>
      <w:proofErr w:type="gramStart"/>
      <w:r w:rsidRPr="00B71B75">
        <w:rPr>
          <w:sz w:val="24"/>
          <w:szCs w:val="24"/>
        </w:rPr>
        <w:t xml:space="preserve">ВЪЗЛОЖИТЕЛЯТ има право да усвои Гаранцията за изпълнение, без това </w:t>
      </w:r>
      <w:r w:rsidRPr="00B71B75">
        <w:rPr>
          <w:sz w:val="24"/>
          <w:szCs w:val="24"/>
        </w:rPr>
        <w:lastRenderedPageBreak/>
        <w:t>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B71B75">
        <w:rPr>
          <w:sz w:val="24"/>
          <w:szCs w:val="24"/>
        </w:rPr>
        <w:t>При решаване на спора в полза на ВЪЗЛОЖИТЕЛЯ,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ВЪЗЛОЖИТЕЛЯ се извършва чрез Началник отдел „Болнична аптека” или негов заместник. </w:t>
      </w:r>
      <w:proofErr w:type="gramStart"/>
      <w:r w:rsidRPr="00B71B75">
        <w:rPr>
          <w:sz w:val="24"/>
          <w:szCs w:val="24"/>
        </w:rPr>
        <w:t>За ВЪЗЛОЖИТЕЛЯ приемателно-предавателният протокол се подписва от лицето приемащо доставката, а за ИЗПЪЛНИТЕЛЯ – от определено от него лице.</w:t>
      </w:r>
      <w:proofErr w:type="gramEnd"/>
    </w:p>
    <w:p w:rsidR="005E66BE" w:rsidRPr="005667E2" w:rsidRDefault="006D7451" w:rsidP="005E66BE">
      <w:pPr>
        <w:spacing w:after="240"/>
        <w:ind w:firstLine="709"/>
        <w:jc w:val="both"/>
        <w:rPr>
          <w:sz w:val="24"/>
          <w:szCs w:val="24"/>
        </w:rPr>
      </w:pPr>
      <w:r>
        <w:rPr>
          <w:sz w:val="24"/>
          <w:szCs w:val="24"/>
        </w:rPr>
        <w:t>(2)</w:t>
      </w:r>
      <w:r>
        <w:rPr>
          <w:sz w:val="24"/>
          <w:szCs w:val="24"/>
          <w:lang w:val="be-BY"/>
        </w:rPr>
        <w:t xml:space="preserve"> </w:t>
      </w:r>
      <w:r w:rsidR="005E66BE" w:rsidRPr="00B71B75">
        <w:rPr>
          <w:sz w:val="24"/>
          <w:szCs w:val="24"/>
        </w:rPr>
        <w:t xml:space="preserve">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005E66BE" w:rsidRPr="00B71B75">
        <w:rPr>
          <w:sz w:val="24"/>
          <w:szCs w:val="24"/>
          <w:shd w:val="clear" w:color="auto" w:fill="FFFFFF"/>
        </w:rPr>
        <w:t>вида и броя на доставяните лекарствени продукти, срокът на годност, както и придружаващите ги документи.</w:t>
      </w:r>
      <w:r w:rsidR="005E66BE" w:rsidRPr="00B71B75">
        <w:rPr>
          <w:sz w:val="24"/>
          <w:szCs w:val="24"/>
        </w:rPr>
        <w:t xml:space="preserve"> </w:t>
      </w:r>
      <w:proofErr w:type="gramStart"/>
      <w:r w:rsidR="005E66BE" w:rsidRPr="00B71B75">
        <w:rPr>
          <w:sz w:val="24"/>
          <w:szCs w:val="24"/>
        </w:rPr>
        <w:t>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005E66BE" w:rsidRPr="00B71B75">
        <w:rPr>
          <w:sz w:val="24"/>
          <w:szCs w:val="24"/>
        </w:rPr>
        <w:t xml:space="preserve">  </w:t>
      </w:r>
    </w:p>
    <w:p w:rsidR="005E66BE" w:rsidRPr="005667E2" w:rsidRDefault="005E66BE" w:rsidP="005E66BE">
      <w:pPr>
        <w:jc w:val="center"/>
        <w:rPr>
          <w:b/>
          <w:sz w:val="24"/>
          <w:szCs w:val="24"/>
        </w:rPr>
      </w:pPr>
      <w:proofErr w:type="gramStart"/>
      <w:r w:rsidRPr="00B71B75">
        <w:rPr>
          <w:b/>
          <w:sz w:val="24"/>
          <w:szCs w:val="24"/>
        </w:rPr>
        <w:t>VІІ.</w:t>
      </w:r>
      <w:proofErr w:type="gramEnd"/>
      <w:r w:rsidRPr="00B71B75">
        <w:rPr>
          <w:b/>
          <w:sz w:val="24"/>
          <w:szCs w:val="24"/>
        </w:rPr>
        <w:t xml:space="preserve"> НЕУСТОЙКИ</w:t>
      </w:r>
    </w:p>
    <w:p w:rsidR="005E66BE" w:rsidRPr="00B71B75" w:rsidRDefault="005E66BE" w:rsidP="005E66BE">
      <w:pPr>
        <w:ind w:firstLine="709"/>
        <w:jc w:val="both"/>
        <w:rPr>
          <w:sz w:val="24"/>
          <w:szCs w:val="24"/>
        </w:rPr>
      </w:pPr>
      <w:proofErr w:type="gramStart"/>
      <w:r w:rsidRPr="00B71B75">
        <w:rPr>
          <w:sz w:val="24"/>
          <w:szCs w:val="24"/>
        </w:rPr>
        <w:t>Чл. 11.</w:t>
      </w:r>
      <w:proofErr w:type="gramEnd"/>
      <w:r w:rsidRPr="00B71B75">
        <w:rPr>
          <w:sz w:val="24"/>
          <w:szCs w:val="24"/>
        </w:rPr>
        <w:t xml:space="preserve"> (1) В случай че ИЗПЪЛНИТЕЛЯТ не изпълни Заявка в срока по чл. </w:t>
      </w:r>
      <w:proofErr w:type="gramStart"/>
      <w:r w:rsidRPr="00B71B75">
        <w:rPr>
          <w:sz w:val="24"/>
          <w:szCs w:val="24"/>
        </w:rPr>
        <w:t>3, ал.</w:t>
      </w:r>
      <w:proofErr w:type="gramEnd"/>
      <w:r w:rsidRPr="00B71B75">
        <w:rPr>
          <w:sz w:val="24"/>
          <w:szCs w:val="24"/>
        </w:rPr>
        <w:t xml:space="preserve">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 xml:space="preserve">(2) В случай че ИЗПЪЛНИТЕЛЯТ изпълни Заявка некачествено и не замени Доставката в срока по чл. </w:t>
      </w:r>
      <w:proofErr w:type="gramStart"/>
      <w:r w:rsidRPr="00B71B75">
        <w:rPr>
          <w:sz w:val="24"/>
          <w:szCs w:val="24"/>
        </w:rPr>
        <w:t>7, т. 3 с друга, отговаряща на изискванията по чл.</w:t>
      </w:r>
      <w:proofErr w:type="gramEnd"/>
      <w:r w:rsidRPr="00B71B75">
        <w:rPr>
          <w:sz w:val="24"/>
          <w:szCs w:val="24"/>
        </w:rPr>
        <w:t xml:space="preserve">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proofErr w:type="gramStart"/>
      <w:r w:rsidRPr="00B71B75">
        <w:rPr>
          <w:sz w:val="24"/>
          <w:szCs w:val="24"/>
        </w:rPr>
        <w:t>Чл. 12.</w:t>
      </w:r>
      <w:proofErr w:type="gramEnd"/>
      <w:r w:rsidRPr="00B71B75">
        <w:rPr>
          <w:sz w:val="24"/>
          <w:szCs w:val="24"/>
        </w:rPr>
        <w:t xml:space="preserve"> </w:t>
      </w:r>
      <w:proofErr w:type="gramStart"/>
      <w:r w:rsidRPr="00B71B75">
        <w:rPr>
          <w:sz w:val="24"/>
          <w:szCs w:val="24"/>
        </w:rPr>
        <w:t>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B71B75">
        <w:rPr>
          <w:sz w:val="24"/>
          <w:szCs w:val="24"/>
        </w:rPr>
        <w:t>Чл. 13.</w:t>
      </w:r>
      <w:proofErr w:type="gramEnd"/>
      <w:r w:rsidRPr="00B71B75">
        <w:rPr>
          <w:sz w:val="24"/>
          <w:szCs w:val="24"/>
        </w:rPr>
        <w:t xml:space="preserve"> </w:t>
      </w:r>
      <w:proofErr w:type="gramStart"/>
      <w:r w:rsidRPr="00B71B75">
        <w:rPr>
          <w:sz w:val="24"/>
          <w:szCs w:val="24"/>
        </w:rPr>
        <w:t>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w:t>
      </w:r>
      <w:proofErr w:type="gramEnd"/>
      <w:r w:rsidRPr="00B71B75">
        <w:rPr>
          <w:sz w:val="24"/>
          <w:szCs w:val="24"/>
        </w:rPr>
        <w:t xml:space="preserve"> </w:t>
      </w:r>
      <w:proofErr w:type="gramStart"/>
      <w:r w:rsidRPr="00B71B75">
        <w:rPr>
          <w:sz w:val="24"/>
          <w:szCs w:val="24"/>
        </w:rPr>
        <w:t>ВЪЗЛОЖИТЕЛЯТ 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w:t>
      </w:r>
      <w:r w:rsidRPr="00B71B75">
        <w:rPr>
          <w:sz w:val="24"/>
          <w:szCs w:val="24"/>
        </w:rPr>
        <w:lastRenderedPageBreak/>
        <w:t xml:space="preserve">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5E66BE" w:rsidRPr="005667E2" w:rsidRDefault="005E66BE" w:rsidP="005E66BE">
      <w:pPr>
        <w:spacing w:after="240"/>
        <w:ind w:firstLine="709"/>
        <w:jc w:val="both"/>
        <w:rPr>
          <w:sz w:val="24"/>
          <w:szCs w:val="24"/>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 xml:space="preserve">(3)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w:t>
      </w:r>
      <w:proofErr w:type="gramStart"/>
      <w:r w:rsidRPr="00B71B75">
        <w:rPr>
          <w:sz w:val="24"/>
          <w:szCs w:val="24"/>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roofErr w:type="gramEnd"/>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E0393E" w:rsidRDefault="005E66BE" w:rsidP="005E66BE">
      <w:pPr>
        <w:ind w:firstLine="709"/>
        <w:jc w:val="both"/>
        <w:rPr>
          <w:sz w:val="24"/>
          <w:szCs w:val="24"/>
        </w:rPr>
      </w:pPr>
      <w:r w:rsidRPr="00B71B75">
        <w:rPr>
          <w:sz w:val="24"/>
          <w:szCs w:val="24"/>
        </w:rPr>
        <w:t xml:space="preserve">(3) За валидни адреси за приемане на съобщения, свързани с изпълнението на договора и предаване на </w:t>
      </w:r>
      <w:r w:rsidRPr="00E0393E">
        <w:rPr>
          <w:sz w:val="24"/>
          <w:szCs w:val="24"/>
        </w:rPr>
        <w:t>документи, се смятат:</w:t>
      </w:r>
    </w:p>
    <w:p w:rsidR="00960624" w:rsidRPr="00E0393E" w:rsidRDefault="005E66BE" w:rsidP="00960624">
      <w:pPr>
        <w:ind w:firstLine="709"/>
        <w:jc w:val="both"/>
        <w:rPr>
          <w:b/>
          <w:sz w:val="24"/>
          <w:szCs w:val="24"/>
          <w:lang w:val="be-BY"/>
        </w:rPr>
      </w:pPr>
      <w:r w:rsidRPr="00E0393E">
        <w:rPr>
          <w:sz w:val="24"/>
          <w:szCs w:val="24"/>
        </w:rPr>
        <w:t>1.</w:t>
      </w:r>
      <w:r w:rsidRPr="00E0393E">
        <w:rPr>
          <w:sz w:val="24"/>
          <w:szCs w:val="24"/>
          <w:lang w:val="en-US"/>
        </w:rPr>
        <w:t xml:space="preserve"> </w:t>
      </w:r>
      <w:r w:rsidRPr="00E0393E">
        <w:rPr>
          <w:sz w:val="24"/>
          <w:szCs w:val="24"/>
        </w:rPr>
        <w:t xml:space="preserve">За ВЪЗЛОЖИТЕЛЯ: </w:t>
      </w:r>
      <w:r w:rsidR="00960624" w:rsidRPr="00E0393E">
        <w:rPr>
          <w:sz w:val="24"/>
          <w:szCs w:val="24"/>
        </w:rPr>
        <w:t xml:space="preserve">гр. </w:t>
      </w:r>
      <w:proofErr w:type="gramStart"/>
      <w:r w:rsidR="00960624" w:rsidRPr="00E0393E">
        <w:rPr>
          <w:sz w:val="24"/>
          <w:szCs w:val="24"/>
        </w:rPr>
        <w:t>София, ул.</w:t>
      </w:r>
      <w:proofErr w:type="gramEnd"/>
      <w:r w:rsidR="00960624" w:rsidRPr="00E0393E">
        <w:rPr>
          <w:sz w:val="24"/>
          <w:szCs w:val="24"/>
        </w:rPr>
        <w:t xml:space="preserve"> „Бяло море” № 8, отдел „Болнична аптека”, тел</w:t>
      </w:r>
      <w:r w:rsidR="00960624" w:rsidRPr="00E0393E">
        <w:rPr>
          <w:sz w:val="24"/>
          <w:szCs w:val="24"/>
          <w:lang w:val="be-BY"/>
        </w:rPr>
        <w:t xml:space="preserve"> 02 9432429</w:t>
      </w:r>
      <w:r w:rsidR="00960624" w:rsidRPr="00E0393E">
        <w:rPr>
          <w:sz w:val="24"/>
          <w:szCs w:val="24"/>
        </w:rPr>
        <w:t>, факс</w:t>
      </w:r>
      <w:r w:rsidR="00960624" w:rsidRPr="00E0393E">
        <w:rPr>
          <w:sz w:val="24"/>
          <w:szCs w:val="24"/>
          <w:lang w:val="be-BY"/>
        </w:rPr>
        <w:t xml:space="preserve"> 02 9432117</w:t>
      </w:r>
      <w:r w:rsidR="00960624" w:rsidRPr="00E0393E">
        <w:rPr>
          <w:sz w:val="24"/>
          <w:szCs w:val="24"/>
        </w:rPr>
        <w:t xml:space="preserve">, </w:t>
      </w:r>
      <w:r w:rsidR="00960624" w:rsidRPr="00E0393E">
        <w:rPr>
          <w:sz w:val="24"/>
          <w:szCs w:val="24"/>
          <w:lang w:val="en-US"/>
        </w:rPr>
        <w:t>e-mail:</w:t>
      </w:r>
      <w:r w:rsidR="00960624" w:rsidRPr="00E0393E">
        <w:rPr>
          <w:b/>
          <w:sz w:val="24"/>
          <w:szCs w:val="24"/>
          <w:lang w:val="en-US"/>
        </w:rPr>
        <w:t xml:space="preserve"> </w:t>
      </w:r>
      <w:hyperlink r:id="rId17" w:history="1">
        <w:r w:rsidR="00960624" w:rsidRPr="00E0393E">
          <w:rPr>
            <w:rStyle w:val="Hyperlink"/>
            <w:b/>
            <w:sz w:val="24"/>
            <w:szCs w:val="24"/>
            <w:lang w:val="en-US"/>
          </w:rPr>
          <w:t>apteka@isul.eu</w:t>
        </w:r>
      </w:hyperlink>
      <w:r w:rsidR="00960624" w:rsidRPr="00E0393E">
        <w:rPr>
          <w:b/>
          <w:sz w:val="24"/>
          <w:szCs w:val="24"/>
          <w:lang w:val="be-BY"/>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За ИЗПЪЛНИТЕЛЯ: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lastRenderedPageBreak/>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E0393E" w:rsidRDefault="005E66BE" w:rsidP="005E66BE">
      <w:pPr>
        <w:ind w:firstLine="709"/>
        <w:jc w:val="both"/>
        <w:rPr>
          <w:sz w:val="24"/>
          <w:szCs w:val="24"/>
        </w:rPr>
      </w:pPr>
      <w:proofErr w:type="gramStart"/>
      <w:r w:rsidRPr="00E0393E">
        <w:rPr>
          <w:sz w:val="24"/>
          <w:szCs w:val="24"/>
        </w:rPr>
        <w:t>Чл. 21.</w:t>
      </w:r>
      <w:proofErr w:type="gramEnd"/>
      <w:r w:rsidRPr="00E0393E">
        <w:rPr>
          <w:sz w:val="24"/>
          <w:szCs w:val="24"/>
        </w:rPr>
        <w:t xml:space="preserve"> Неразделна част от настоящия Договор са:</w:t>
      </w:r>
    </w:p>
    <w:p w:rsidR="005E66BE" w:rsidRPr="00E0393E" w:rsidRDefault="005E66BE" w:rsidP="005E66BE">
      <w:pPr>
        <w:ind w:firstLine="709"/>
        <w:jc w:val="both"/>
        <w:rPr>
          <w:sz w:val="24"/>
          <w:szCs w:val="24"/>
        </w:rPr>
      </w:pPr>
      <w:r w:rsidRPr="00E0393E">
        <w:rPr>
          <w:sz w:val="24"/>
          <w:szCs w:val="24"/>
        </w:rPr>
        <w:t xml:space="preserve">1. Приложение № 1 - </w:t>
      </w:r>
      <w:r w:rsidR="00E0393E" w:rsidRPr="00E0393E">
        <w:rPr>
          <w:sz w:val="24"/>
          <w:szCs w:val="24"/>
        </w:rPr>
        <w:t>Предложение за изпълнение на поръчката</w:t>
      </w:r>
      <w:r w:rsidRPr="00E0393E">
        <w:rPr>
          <w:sz w:val="24"/>
          <w:szCs w:val="24"/>
        </w:rPr>
        <w:t xml:space="preserve">; </w:t>
      </w:r>
    </w:p>
    <w:p w:rsidR="00E0393E" w:rsidRPr="00B71B75" w:rsidRDefault="005E66BE" w:rsidP="00E0393E">
      <w:pPr>
        <w:ind w:firstLine="709"/>
        <w:jc w:val="both"/>
        <w:rPr>
          <w:sz w:val="24"/>
          <w:szCs w:val="24"/>
        </w:rPr>
      </w:pPr>
      <w:r w:rsidRPr="00E0393E">
        <w:rPr>
          <w:sz w:val="24"/>
          <w:szCs w:val="24"/>
        </w:rPr>
        <w:t>2. Приложение № 2 –</w:t>
      </w:r>
      <w:r w:rsidR="00E0393E" w:rsidRPr="00E0393E">
        <w:rPr>
          <w:sz w:val="24"/>
          <w:szCs w:val="24"/>
        </w:rPr>
        <w:t xml:space="preserve"> Ценово предложение.</w:t>
      </w:r>
    </w:p>
    <w:p w:rsidR="005E66BE" w:rsidRPr="00E0393E" w:rsidRDefault="005E66BE" w:rsidP="00E0393E">
      <w:pPr>
        <w:jc w:val="both"/>
        <w:rPr>
          <w:sz w:val="24"/>
          <w:szCs w:val="24"/>
          <w:lang w:val="bg-BG"/>
        </w:rPr>
      </w:pPr>
    </w:p>
    <w:p w:rsidR="005E66BE" w:rsidRPr="00B71B75" w:rsidRDefault="005E66BE" w:rsidP="005E66BE">
      <w:pPr>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E30E98" w:rsidRPr="00B71B75" w:rsidRDefault="00E30E98" w:rsidP="00E30E98">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E30E98" w:rsidRPr="008B7B9F" w:rsidRDefault="00E30E98" w:rsidP="00E30E98">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Pr="00B71B75">
        <w:rPr>
          <w:sz w:val="24"/>
          <w:szCs w:val="24"/>
        </w:rPr>
        <w:t>……………………………………………</w:t>
      </w:r>
      <w:proofErr w:type="gramEnd"/>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8C6CBC">
      <w:footerReference w:type="even" r:id="rId18"/>
      <w:footerReference w:type="default" r:id="rId19"/>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C2D" w:rsidRDefault="00EF0C2D">
      <w:r>
        <w:separator/>
      </w:r>
    </w:p>
  </w:endnote>
  <w:endnote w:type="continuationSeparator" w:id="0">
    <w:p w:rsidR="00EF0C2D" w:rsidRDefault="00EF0C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53" w:rsidRDefault="00C337BF">
    <w:pPr>
      <w:pStyle w:val="Footer"/>
      <w:framePr w:wrap="around" w:vAnchor="text" w:hAnchor="margin" w:xAlign="right" w:y="1"/>
      <w:rPr>
        <w:rStyle w:val="PageNumber"/>
      </w:rPr>
    </w:pPr>
    <w:r>
      <w:rPr>
        <w:rStyle w:val="PageNumber"/>
      </w:rPr>
      <w:fldChar w:fldCharType="begin"/>
    </w:r>
    <w:r w:rsidR="00097253">
      <w:rPr>
        <w:rStyle w:val="PageNumber"/>
      </w:rPr>
      <w:instrText xml:space="preserve">PAGE  </w:instrText>
    </w:r>
    <w:r>
      <w:rPr>
        <w:rStyle w:val="PageNumber"/>
      </w:rPr>
      <w:fldChar w:fldCharType="separate"/>
    </w:r>
    <w:r w:rsidR="00097253">
      <w:rPr>
        <w:rStyle w:val="PageNumber"/>
        <w:noProof/>
      </w:rPr>
      <w:t>11</w:t>
    </w:r>
    <w:r>
      <w:rPr>
        <w:rStyle w:val="PageNumber"/>
      </w:rPr>
      <w:fldChar w:fldCharType="end"/>
    </w:r>
  </w:p>
  <w:p w:rsidR="00097253" w:rsidRDefault="000972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53" w:rsidRDefault="00097253">
    <w:pPr>
      <w:pStyle w:val="Footer"/>
      <w:framePr w:wrap="around" w:vAnchor="text" w:hAnchor="margin" w:xAlign="right" w:y="1"/>
      <w:rPr>
        <w:rStyle w:val="PageNumber"/>
        <w:lang w:val="bg-BG"/>
      </w:rPr>
    </w:pPr>
  </w:p>
  <w:p w:rsidR="00097253" w:rsidRDefault="00097253"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C2D" w:rsidRDefault="00EF0C2D">
      <w:r>
        <w:separator/>
      </w:r>
    </w:p>
  </w:footnote>
  <w:footnote w:type="continuationSeparator" w:id="0">
    <w:p w:rsidR="00EF0C2D" w:rsidRDefault="00EF0C2D">
      <w:r>
        <w:continuationSeparator/>
      </w:r>
    </w:p>
  </w:footnote>
  <w:footnote w:id="1">
    <w:p w:rsidR="00097253" w:rsidRPr="00330005" w:rsidRDefault="00097253"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097253" w:rsidRPr="00EF4EE2" w:rsidRDefault="00097253"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097253" w:rsidRPr="001A2A2A"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097253" w:rsidRPr="00011DCA"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097253" w:rsidRPr="00F74DE4"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097253" w:rsidRPr="00CC374C"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097253" w:rsidRPr="00603654"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097253" w:rsidRPr="002C475F"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097253" w:rsidRPr="00AD02D8"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097253" w:rsidRPr="00123AA0" w:rsidRDefault="00097253"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097253" w:rsidRPr="00123AA0" w:rsidRDefault="00097253"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7">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8">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0">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1">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7"/>
  </w:num>
  <w:num w:numId="3">
    <w:abstractNumId w:val="2"/>
  </w:num>
  <w:num w:numId="4">
    <w:abstractNumId w:val="16"/>
  </w:num>
  <w:num w:numId="5">
    <w:abstractNumId w:val="12"/>
  </w:num>
  <w:num w:numId="6">
    <w:abstractNumId w:val="6"/>
  </w:num>
  <w:num w:numId="7">
    <w:abstractNumId w:val="18"/>
  </w:num>
  <w:num w:numId="8">
    <w:abstractNumId w:val="15"/>
    <w:lvlOverride w:ilvl="0">
      <w:startOverride w:val="1"/>
    </w:lvlOverride>
  </w:num>
  <w:num w:numId="9">
    <w:abstractNumId w:val="9"/>
    <w:lvlOverride w:ilvl="0">
      <w:startOverride w:val="1"/>
    </w:lvlOverride>
  </w:num>
  <w:num w:numId="10">
    <w:abstractNumId w:val="15"/>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0"/>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19"/>
  </w:num>
  <w:num w:numId="2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53C3"/>
    <w:rsid w:val="0003117F"/>
    <w:rsid w:val="00037597"/>
    <w:rsid w:val="00044354"/>
    <w:rsid w:val="00052C49"/>
    <w:rsid w:val="0006317D"/>
    <w:rsid w:val="0006375A"/>
    <w:rsid w:val="00070797"/>
    <w:rsid w:val="0007302E"/>
    <w:rsid w:val="00080167"/>
    <w:rsid w:val="00085515"/>
    <w:rsid w:val="00090826"/>
    <w:rsid w:val="00093E72"/>
    <w:rsid w:val="00095B5E"/>
    <w:rsid w:val="00095CEE"/>
    <w:rsid w:val="00096DC3"/>
    <w:rsid w:val="00097253"/>
    <w:rsid w:val="000B1F67"/>
    <w:rsid w:val="000B42E4"/>
    <w:rsid w:val="000B476F"/>
    <w:rsid w:val="000B4819"/>
    <w:rsid w:val="000B7247"/>
    <w:rsid w:val="000C26E6"/>
    <w:rsid w:val="000C3AEA"/>
    <w:rsid w:val="000C7942"/>
    <w:rsid w:val="000D262B"/>
    <w:rsid w:val="000E014C"/>
    <w:rsid w:val="000F4C0B"/>
    <w:rsid w:val="000F4D71"/>
    <w:rsid w:val="000F6B55"/>
    <w:rsid w:val="000F6CD3"/>
    <w:rsid w:val="00100D96"/>
    <w:rsid w:val="00110175"/>
    <w:rsid w:val="00110E15"/>
    <w:rsid w:val="0011217A"/>
    <w:rsid w:val="00115219"/>
    <w:rsid w:val="00124776"/>
    <w:rsid w:val="00127A3F"/>
    <w:rsid w:val="00133945"/>
    <w:rsid w:val="00134D31"/>
    <w:rsid w:val="0013573E"/>
    <w:rsid w:val="00137E72"/>
    <w:rsid w:val="0014197E"/>
    <w:rsid w:val="00144BA3"/>
    <w:rsid w:val="00144E24"/>
    <w:rsid w:val="001455C8"/>
    <w:rsid w:val="0015101C"/>
    <w:rsid w:val="001510D1"/>
    <w:rsid w:val="00153A8A"/>
    <w:rsid w:val="0016012D"/>
    <w:rsid w:val="00165500"/>
    <w:rsid w:val="00165E28"/>
    <w:rsid w:val="0018237F"/>
    <w:rsid w:val="001906D5"/>
    <w:rsid w:val="0019077A"/>
    <w:rsid w:val="001A0A34"/>
    <w:rsid w:val="001A5474"/>
    <w:rsid w:val="001A597A"/>
    <w:rsid w:val="001B011A"/>
    <w:rsid w:val="001B61E8"/>
    <w:rsid w:val="001C38A2"/>
    <w:rsid w:val="001D6C45"/>
    <w:rsid w:val="001F147A"/>
    <w:rsid w:val="001F16DC"/>
    <w:rsid w:val="001F4106"/>
    <w:rsid w:val="001F5620"/>
    <w:rsid w:val="00205E8A"/>
    <w:rsid w:val="00207720"/>
    <w:rsid w:val="002172E9"/>
    <w:rsid w:val="002179B7"/>
    <w:rsid w:val="00220893"/>
    <w:rsid w:val="002214B0"/>
    <w:rsid w:val="00221C33"/>
    <w:rsid w:val="00225859"/>
    <w:rsid w:val="00225E8D"/>
    <w:rsid w:val="002270F6"/>
    <w:rsid w:val="00227879"/>
    <w:rsid w:val="00237786"/>
    <w:rsid w:val="0023792C"/>
    <w:rsid w:val="00237BB6"/>
    <w:rsid w:val="002433FD"/>
    <w:rsid w:val="00243667"/>
    <w:rsid w:val="002438FF"/>
    <w:rsid w:val="00244DEC"/>
    <w:rsid w:val="00246EAF"/>
    <w:rsid w:val="00251237"/>
    <w:rsid w:val="002544E5"/>
    <w:rsid w:val="00256A0C"/>
    <w:rsid w:val="0026251F"/>
    <w:rsid w:val="00263A13"/>
    <w:rsid w:val="0027493A"/>
    <w:rsid w:val="002817AA"/>
    <w:rsid w:val="00282023"/>
    <w:rsid w:val="002A0510"/>
    <w:rsid w:val="002A056F"/>
    <w:rsid w:val="002A138F"/>
    <w:rsid w:val="002A2452"/>
    <w:rsid w:val="002A255C"/>
    <w:rsid w:val="002A49D9"/>
    <w:rsid w:val="002A5C93"/>
    <w:rsid w:val="002A69C6"/>
    <w:rsid w:val="002B0F2E"/>
    <w:rsid w:val="002B1F35"/>
    <w:rsid w:val="002B223B"/>
    <w:rsid w:val="002B4F7B"/>
    <w:rsid w:val="002B7746"/>
    <w:rsid w:val="002C16D6"/>
    <w:rsid w:val="002C4C28"/>
    <w:rsid w:val="002C7048"/>
    <w:rsid w:val="002D08E0"/>
    <w:rsid w:val="002D4085"/>
    <w:rsid w:val="002D6DE1"/>
    <w:rsid w:val="002F53A1"/>
    <w:rsid w:val="002F55E6"/>
    <w:rsid w:val="00315D97"/>
    <w:rsid w:val="00316455"/>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5E5D"/>
    <w:rsid w:val="00362A51"/>
    <w:rsid w:val="00364093"/>
    <w:rsid w:val="00366C7C"/>
    <w:rsid w:val="003709E9"/>
    <w:rsid w:val="003712B0"/>
    <w:rsid w:val="00371A57"/>
    <w:rsid w:val="00371EAD"/>
    <w:rsid w:val="003754C2"/>
    <w:rsid w:val="003810AA"/>
    <w:rsid w:val="00384E29"/>
    <w:rsid w:val="00391A13"/>
    <w:rsid w:val="00392E41"/>
    <w:rsid w:val="00393F03"/>
    <w:rsid w:val="00396D69"/>
    <w:rsid w:val="00397B23"/>
    <w:rsid w:val="003A2020"/>
    <w:rsid w:val="003A22AC"/>
    <w:rsid w:val="003A69C7"/>
    <w:rsid w:val="003A7D0C"/>
    <w:rsid w:val="003B5DC8"/>
    <w:rsid w:val="003B69D5"/>
    <w:rsid w:val="003B6AF0"/>
    <w:rsid w:val="003C17C8"/>
    <w:rsid w:val="003C345E"/>
    <w:rsid w:val="003C5DDC"/>
    <w:rsid w:val="003D59B9"/>
    <w:rsid w:val="003D6AE5"/>
    <w:rsid w:val="003E61EA"/>
    <w:rsid w:val="003F06B9"/>
    <w:rsid w:val="00400A92"/>
    <w:rsid w:val="00402E5A"/>
    <w:rsid w:val="0041664D"/>
    <w:rsid w:val="004266CE"/>
    <w:rsid w:val="00436A48"/>
    <w:rsid w:val="004463BC"/>
    <w:rsid w:val="0045241C"/>
    <w:rsid w:val="00454322"/>
    <w:rsid w:val="0046233D"/>
    <w:rsid w:val="00464A65"/>
    <w:rsid w:val="00466D6B"/>
    <w:rsid w:val="004734F0"/>
    <w:rsid w:val="00473E33"/>
    <w:rsid w:val="004748A1"/>
    <w:rsid w:val="004760DE"/>
    <w:rsid w:val="00477181"/>
    <w:rsid w:val="004774A7"/>
    <w:rsid w:val="00480E2B"/>
    <w:rsid w:val="00495AB0"/>
    <w:rsid w:val="004A066A"/>
    <w:rsid w:val="004A3BB1"/>
    <w:rsid w:val="004A5073"/>
    <w:rsid w:val="004B1CBF"/>
    <w:rsid w:val="004C5083"/>
    <w:rsid w:val="004C7328"/>
    <w:rsid w:val="004D0C26"/>
    <w:rsid w:val="004D192A"/>
    <w:rsid w:val="004D5729"/>
    <w:rsid w:val="004E5CE5"/>
    <w:rsid w:val="004E7C05"/>
    <w:rsid w:val="004F1202"/>
    <w:rsid w:val="004F1F20"/>
    <w:rsid w:val="004F34D5"/>
    <w:rsid w:val="004F6AC3"/>
    <w:rsid w:val="00503F74"/>
    <w:rsid w:val="00505346"/>
    <w:rsid w:val="005102DE"/>
    <w:rsid w:val="005135C8"/>
    <w:rsid w:val="00516E71"/>
    <w:rsid w:val="0053208D"/>
    <w:rsid w:val="0053291B"/>
    <w:rsid w:val="00533662"/>
    <w:rsid w:val="00534F49"/>
    <w:rsid w:val="0053507B"/>
    <w:rsid w:val="005408D2"/>
    <w:rsid w:val="00550587"/>
    <w:rsid w:val="00553DA4"/>
    <w:rsid w:val="00554C10"/>
    <w:rsid w:val="00555617"/>
    <w:rsid w:val="00567F23"/>
    <w:rsid w:val="00570028"/>
    <w:rsid w:val="00571838"/>
    <w:rsid w:val="00585F5D"/>
    <w:rsid w:val="0059054E"/>
    <w:rsid w:val="00591569"/>
    <w:rsid w:val="005933B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C0996"/>
    <w:rsid w:val="005C29C5"/>
    <w:rsid w:val="005C75E7"/>
    <w:rsid w:val="005D625C"/>
    <w:rsid w:val="005D64DE"/>
    <w:rsid w:val="005D6843"/>
    <w:rsid w:val="005E04D3"/>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73B2"/>
    <w:rsid w:val="00611CF5"/>
    <w:rsid w:val="00614508"/>
    <w:rsid w:val="00615C54"/>
    <w:rsid w:val="0061666E"/>
    <w:rsid w:val="00616728"/>
    <w:rsid w:val="006178A8"/>
    <w:rsid w:val="00623DE7"/>
    <w:rsid w:val="00627E95"/>
    <w:rsid w:val="00634DC5"/>
    <w:rsid w:val="00644B4B"/>
    <w:rsid w:val="0064698D"/>
    <w:rsid w:val="00646C89"/>
    <w:rsid w:val="006502A7"/>
    <w:rsid w:val="00657FC0"/>
    <w:rsid w:val="006726D0"/>
    <w:rsid w:val="00672C3B"/>
    <w:rsid w:val="0067327F"/>
    <w:rsid w:val="00681814"/>
    <w:rsid w:val="006875E2"/>
    <w:rsid w:val="006A007D"/>
    <w:rsid w:val="006A027C"/>
    <w:rsid w:val="006A14FD"/>
    <w:rsid w:val="006B0AD0"/>
    <w:rsid w:val="006B2C3E"/>
    <w:rsid w:val="006C4BB9"/>
    <w:rsid w:val="006C6348"/>
    <w:rsid w:val="006C655F"/>
    <w:rsid w:val="006C71DF"/>
    <w:rsid w:val="006D7451"/>
    <w:rsid w:val="006D7C85"/>
    <w:rsid w:val="006E0650"/>
    <w:rsid w:val="006E7C4D"/>
    <w:rsid w:val="006F2309"/>
    <w:rsid w:val="006F47E6"/>
    <w:rsid w:val="006F4EB9"/>
    <w:rsid w:val="006F73BB"/>
    <w:rsid w:val="006F7CC8"/>
    <w:rsid w:val="00701803"/>
    <w:rsid w:val="00706053"/>
    <w:rsid w:val="007133AD"/>
    <w:rsid w:val="00717841"/>
    <w:rsid w:val="00726052"/>
    <w:rsid w:val="00726F05"/>
    <w:rsid w:val="00727C73"/>
    <w:rsid w:val="007350C5"/>
    <w:rsid w:val="007415B8"/>
    <w:rsid w:val="00742104"/>
    <w:rsid w:val="007463FB"/>
    <w:rsid w:val="007468CD"/>
    <w:rsid w:val="0075481B"/>
    <w:rsid w:val="007554B6"/>
    <w:rsid w:val="00757496"/>
    <w:rsid w:val="007602D7"/>
    <w:rsid w:val="0076184F"/>
    <w:rsid w:val="007627FD"/>
    <w:rsid w:val="007666CB"/>
    <w:rsid w:val="00767C76"/>
    <w:rsid w:val="00774F12"/>
    <w:rsid w:val="00781427"/>
    <w:rsid w:val="007819C9"/>
    <w:rsid w:val="00785BAF"/>
    <w:rsid w:val="00786C27"/>
    <w:rsid w:val="007A462E"/>
    <w:rsid w:val="007A78B3"/>
    <w:rsid w:val="007B5DBB"/>
    <w:rsid w:val="007B6689"/>
    <w:rsid w:val="007B70C8"/>
    <w:rsid w:val="007C04FA"/>
    <w:rsid w:val="007C12F0"/>
    <w:rsid w:val="007C13DF"/>
    <w:rsid w:val="007C1C7E"/>
    <w:rsid w:val="007C2043"/>
    <w:rsid w:val="007C234C"/>
    <w:rsid w:val="007C3E5A"/>
    <w:rsid w:val="007C40C1"/>
    <w:rsid w:val="007C6CDF"/>
    <w:rsid w:val="007D1654"/>
    <w:rsid w:val="007D6748"/>
    <w:rsid w:val="007E2380"/>
    <w:rsid w:val="007E4DF8"/>
    <w:rsid w:val="007E73B6"/>
    <w:rsid w:val="007E7A71"/>
    <w:rsid w:val="007F66B6"/>
    <w:rsid w:val="007F703C"/>
    <w:rsid w:val="008026DD"/>
    <w:rsid w:val="00802C86"/>
    <w:rsid w:val="00807393"/>
    <w:rsid w:val="00811752"/>
    <w:rsid w:val="00812ED8"/>
    <w:rsid w:val="008138FC"/>
    <w:rsid w:val="008214A6"/>
    <w:rsid w:val="00821891"/>
    <w:rsid w:val="00821FAB"/>
    <w:rsid w:val="00827728"/>
    <w:rsid w:val="008309CF"/>
    <w:rsid w:val="00832935"/>
    <w:rsid w:val="00833775"/>
    <w:rsid w:val="008340AD"/>
    <w:rsid w:val="00835A1A"/>
    <w:rsid w:val="00835C48"/>
    <w:rsid w:val="008361AE"/>
    <w:rsid w:val="00845F08"/>
    <w:rsid w:val="00846433"/>
    <w:rsid w:val="00851E41"/>
    <w:rsid w:val="00856F7B"/>
    <w:rsid w:val="00861050"/>
    <w:rsid w:val="00870CDE"/>
    <w:rsid w:val="00871DC2"/>
    <w:rsid w:val="00881C93"/>
    <w:rsid w:val="0088374C"/>
    <w:rsid w:val="00884D94"/>
    <w:rsid w:val="008918DE"/>
    <w:rsid w:val="00893E1B"/>
    <w:rsid w:val="00895A72"/>
    <w:rsid w:val="008A445D"/>
    <w:rsid w:val="008B2391"/>
    <w:rsid w:val="008B5922"/>
    <w:rsid w:val="008C05FC"/>
    <w:rsid w:val="008C6CBC"/>
    <w:rsid w:val="008D3375"/>
    <w:rsid w:val="008D3B6D"/>
    <w:rsid w:val="008D4176"/>
    <w:rsid w:val="008D71C0"/>
    <w:rsid w:val="008E17A4"/>
    <w:rsid w:val="008E2CE1"/>
    <w:rsid w:val="008F0354"/>
    <w:rsid w:val="008F198C"/>
    <w:rsid w:val="008F3AE8"/>
    <w:rsid w:val="00904DDC"/>
    <w:rsid w:val="00904E3B"/>
    <w:rsid w:val="00904E81"/>
    <w:rsid w:val="00906BA1"/>
    <w:rsid w:val="00907432"/>
    <w:rsid w:val="00907913"/>
    <w:rsid w:val="00913643"/>
    <w:rsid w:val="00921741"/>
    <w:rsid w:val="00921833"/>
    <w:rsid w:val="009248C2"/>
    <w:rsid w:val="00927649"/>
    <w:rsid w:val="009340E1"/>
    <w:rsid w:val="00934651"/>
    <w:rsid w:val="00935B08"/>
    <w:rsid w:val="00936F0F"/>
    <w:rsid w:val="00942C23"/>
    <w:rsid w:val="009452DC"/>
    <w:rsid w:val="00952780"/>
    <w:rsid w:val="00953B8A"/>
    <w:rsid w:val="009542AC"/>
    <w:rsid w:val="0095653F"/>
    <w:rsid w:val="009600C1"/>
    <w:rsid w:val="00960624"/>
    <w:rsid w:val="0096089A"/>
    <w:rsid w:val="00964496"/>
    <w:rsid w:val="00966ECF"/>
    <w:rsid w:val="009779AA"/>
    <w:rsid w:val="00983BD3"/>
    <w:rsid w:val="0098410F"/>
    <w:rsid w:val="009A1E31"/>
    <w:rsid w:val="009A2FF8"/>
    <w:rsid w:val="009A7B0C"/>
    <w:rsid w:val="009A7B94"/>
    <w:rsid w:val="009C227E"/>
    <w:rsid w:val="009C4BAD"/>
    <w:rsid w:val="009E197E"/>
    <w:rsid w:val="009E254E"/>
    <w:rsid w:val="009E281E"/>
    <w:rsid w:val="009E2963"/>
    <w:rsid w:val="009E6341"/>
    <w:rsid w:val="009E6BB7"/>
    <w:rsid w:val="009F1BAC"/>
    <w:rsid w:val="009F2165"/>
    <w:rsid w:val="009F7EA8"/>
    <w:rsid w:val="00A04C94"/>
    <w:rsid w:val="00A15177"/>
    <w:rsid w:val="00A16654"/>
    <w:rsid w:val="00A215D0"/>
    <w:rsid w:val="00A231CB"/>
    <w:rsid w:val="00A24ECC"/>
    <w:rsid w:val="00A25B21"/>
    <w:rsid w:val="00A2634A"/>
    <w:rsid w:val="00A2657A"/>
    <w:rsid w:val="00A276D3"/>
    <w:rsid w:val="00A309C2"/>
    <w:rsid w:val="00A32B6A"/>
    <w:rsid w:val="00A33069"/>
    <w:rsid w:val="00A3519F"/>
    <w:rsid w:val="00A37260"/>
    <w:rsid w:val="00A46A4A"/>
    <w:rsid w:val="00A506ED"/>
    <w:rsid w:val="00A51A59"/>
    <w:rsid w:val="00A51E90"/>
    <w:rsid w:val="00A52E93"/>
    <w:rsid w:val="00A56C11"/>
    <w:rsid w:val="00A577C9"/>
    <w:rsid w:val="00A57F02"/>
    <w:rsid w:val="00A60BFF"/>
    <w:rsid w:val="00A60C97"/>
    <w:rsid w:val="00A60EA7"/>
    <w:rsid w:val="00A63D95"/>
    <w:rsid w:val="00A65E54"/>
    <w:rsid w:val="00A70A5A"/>
    <w:rsid w:val="00A75F8D"/>
    <w:rsid w:val="00A77ADE"/>
    <w:rsid w:val="00A8134D"/>
    <w:rsid w:val="00A83969"/>
    <w:rsid w:val="00A93FFE"/>
    <w:rsid w:val="00A97C51"/>
    <w:rsid w:val="00AB5089"/>
    <w:rsid w:val="00AC5FB6"/>
    <w:rsid w:val="00AC73C1"/>
    <w:rsid w:val="00AD051A"/>
    <w:rsid w:val="00AD62B1"/>
    <w:rsid w:val="00AD7052"/>
    <w:rsid w:val="00AF1578"/>
    <w:rsid w:val="00AF5F0C"/>
    <w:rsid w:val="00AF64EE"/>
    <w:rsid w:val="00B039BC"/>
    <w:rsid w:val="00B04675"/>
    <w:rsid w:val="00B06193"/>
    <w:rsid w:val="00B07728"/>
    <w:rsid w:val="00B11240"/>
    <w:rsid w:val="00B15E14"/>
    <w:rsid w:val="00B21609"/>
    <w:rsid w:val="00B35865"/>
    <w:rsid w:val="00B367D8"/>
    <w:rsid w:val="00B36960"/>
    <w:rsid w:val="00B37572"/>
    <w:rsid w:val="00B37889"/>
    <w:rsid w:val="00B37D33"/>
    <w:rsid w:val="00B51D09"/>
    <w:rsid w:val="00B51D73"/>
    <w:rsid w:val="00B55E14"/>
    <w:rsid w:val="00B55F53"/>
    <w:rsid w:val="00B60C27"/>
    <w:rsid w:val="00B7106E"/>
    <w:rsid w:val="00B71EE4"/>
    <w:rsid w:val="00B7385F"/>
    <w:rsid w:val="00B80FB2"/>
    <w:rsid w:val="00B84F50"/>
    <w:rsid w:val="00B86770"/>
    <w:rsid w:val="00B94DEE"/>
    <w:rsid w:val="00B9646C"/>
    <w:rsid w:val="00B97763"/>
    <w:rsid w:val="00BA09F9"/>
    <w:rsid w:val="00BA669D"/>
    <w:rsid w:val="00BA75C9"/>
    <w:rsid w:val="00BB172A"/>
    <w:rsid w:val="00BB25A8"/>
    <w:rsid w:val="00BB595C"/>
    <w:rsid w:val="00BB5C8F"/>
    <w:rsid w:val="00BD2995"/>
    <w:rsid w:val="00BD4B1F"/>
    <w:rsid w:val="00BD6334"/>
    <w:rsid w:val="00BE15C5"/>
    <w:rsid w:val="00BE5E3C"/>
    <w:rsid w:val="00BF359A"/>
    <w:rsid w:val="00C00BA2"/>
    <w:rsid w:val="00C07256"/>
    <w:rsid w:val="00C104DB"/>
    <w:rsid w:val="00C10A7F"/>
    <w:rsid w:val="00C16AEB"/>
    <w:rsid w:val="00C20ED4"/>
    <w:rsid w:val="00C337BF"/>
    <w:rsid w:val="00C40372"/>
    <w:rsid w:val="00C40BE1"/>
    <w:rsid w:val="00C41420"/>
    <w:rsid w:val="00C436F7"/>
    <w:rsid w:val="00C51DC3"/>
    <w:rsid w:val="00C54599"/>
    <w:rsid w:val="00C56790"/>
    <w:rsid w:val="00C60768"/>
    <w:rsid w:val="00C66C61"/>
    <w:rsid w:val="00C72189"/>
    <w:rsid w:val="00C84029"/>
    <w:rsid w:val="00C85E20"/>
    <w:rsid w:val="00C970D4"/>
    <w:rsid w:val="00C97333"/>
    <w:rsid w:val="00CA03B5"/>
    <w:rsid w:val="00CA28E6"/>
    <w:rsid w:val="00CA5D48"/>
    <w:rsid w:val="00CB6C1B"/>
    <w:rsid w:val="00CC7B7A"/>
    <w:rsid w:val="00CD040E"/>
    <w:rsid w:val="00CD138B"/>
    <w:rsid w:val="00CD1598"/>
    <w:rsid w:val="00CD5C17"/>
    <w:rsid w:val="00CD7D9D"/>
    <w:rsid w:val="00CE15E4"/>
    <w:rsid w:val="00CE6520"/>
    <w:rsid w:val="00CE79E6"/>
    <w:rsid w:val="00CF1401"/>
    <w:rsid w:val="00D004FC"/>
    <w:rsid w:val="00D03E42"/>
    <w:rsid w:val="00D1517D"/>
    <w:rsid w:val="00D20DD8"/>
    <w:rsid w:val="00D22AB0"/>
    <w:rsid w:val="00D3061A"/>
    <w:rsid w:val="00D31B3E"/>
    <w:rsid w:val="00D34A3E"/>
    <w:rsid w:val="00D36A9B"/>
    <w:rsid w:val="00D42090"/>
    <w:rsid w:val="00D42708"/>
    <w:rsid w:val="00D4307C"/>
    <w:rsid w:val="00D4386A"/>
    <w:rsid w:val="00D56764"/>
    <w:rsid w:val="00D60375"/>
    <w:rsid w:val="00D61178"/>
    <w:rsid w:val="00D613C7"/>
    <w:rsid w:val="00D61DB1"/>
    <w:rsid w:val="00D620DA"/>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D29"/>
    <w:rsid w:val="00DD75D6"/>
    <w:rsid w:val="00DD7F91"/>
    <w:rsid w:val="00DE1F12"/>
    <w:rsid w:val="00DF0F2D"/>
    <w:rsid w:val="00DF10CC"/>
    <w:rsid w:val="00DF1967"/>
    <w:rsid w:val="00DF6C03"/>
    <w:rsid w:val="00E00A1D"/>
    <w:rsid w:val="00E00C5E"/>
    <w:rsid w:val="00E014CA"/>
    <w:rsid w:val="00E029C2"/>
    <w:rsid w:val="00E0393E"/>
    <w:rsid w:val="00E03C67"/>
    <w:rsid w:val="00E04E72"/>
    <w:rsid w:val="00E156B1"/>
    <w:rsid w:val="00E179D8"/>
    <w:rsid w:val="00E221E4"/>
    <w:rsid w:val="00E221F1"/>
    <w:rsid w:val="00E27151"/>
    <w:rsid w:val="00E30E98"/>
    <w:rsid w:val="00E30FD0"/>
    <w:rsid w:val="00E3308F"/>
    <w:rsid w:val="00E355C3"/>
    <w:rsid w:val="00E40E76"/>
    <w:rsid w:val="00E42B4E"/>
    <w:rsid w:val="00E46914"/>
    <w:rsid w:val="00E46C37"/>
    <w:rsid w:val="00E47C2F"/>
    <w:rsid w:val="00E5188F"/>
    <w:rsid w:val="00E638E5"/>
    <w:rsid w:val="00E63E1A"/>
    <w:rsid w:val="00E64F92"/>
    <w:rsid w:val="00E73A2C"/>
    <w:rsid w:val="00E825C7"/>
    <w:rsid w:val="00E83D04"/>
    <w:rsid w:val="00E86833"/>
    <w:rsid w:val="00E93A19"/>
    <w:rsid w:val="00E95BD6"/>
    <w:rsid w:val="00EA1600"/>
    <w:rsid w:val="00EA20FF"/>
    <w:rsid w:val="00EA4341"/>
    <w:rsid w:val="00EB6378"/>
    <w:rsid w:val="00EC10EC"/>
    <w:rsid w:val="00EC125F"/>
    <w:rsid w:val="00EC6666"/>
    <w:rsid w:val="00ED37E9"/>
    <w:rsid w:val="00ED3EF0"/>
    <w:rsid w:val="00ED693F"/>
    <w:rsid w:val="00ED69A8"/>
    <w:rsid w:val="00ED7D1B"/>
    <w:rsid w:val="00EE0D54"/>
    <w:rsid w:val="00EF0C2D"/>
    <w:rsid w:val="00EF735D"/>
    <w:rsid w:val="00EF7FB6"/>
    <w:rsid w:val="00F0520A"/>
    <w:rsid w:val="00F0673B"/>
    <w:rsid w:val="00F130DE"/>
    <w:rsid w:val="00F133BF"/>
    <w:rsid w:val="00F22CBA"/>
    <w:rsid w:val="00F23DA6"/>
    <w:rsid w:val="00F240FA"/>
    <w:rsid w:val="00F277F3"/>
    <w:rsid w:val="00F34FFC"/>
    <w:rsid w:val="00F3748E"/>
    <w:rsid w:val="00F405B8"/>
    <w:rsid w:val="00F4162D"/>
    <w:rsid w:val="00F445E4"/>
    <w:rsid w:val="00F46809"/>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A474C"/>
    <w:rsid w:val="00FB31A2"/>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99"/>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hyperlink" Target="mailto:apteka@isul.eu"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Obsht_porachki/obsht_porachki_79.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7F7C-8CC4-40A0-B2B4-1C7F6D7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40</Pages>
  <Words>12904</Words>
  <Characters>73557</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86289</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43</cp:revision>
  <cp:lastPrinted>2016-11-01T11:42:00Z</cp:lastPrinted>
  <dcterms:created xsi:type="dcterms:W3CDTF">2016-10-31T08:35:00Z</dcterms:created>
  <dcterms:modified xsi:type="dcterms:W3CDTF">2016-11-01T12:25:00Z</dcterms:modified>
</cp:coreProperties>
</file>